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3D5A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 xml:space="preserve">Zusammenfassung: </w:t>
      </w:r>
      <w:proofErr w:type="spellStart"/>
      <w:r w:rsidRPr="00572001">
        <w:rPr>
          <w:b/>
          <w:bCs/>
        </w:rPr>
        <w:t>Automated</w:t>
      </w:r>
      <w:proofErr w:type="spellEnd"/>
      <w:r w:rsidRPr="00572001">
        <w:rPr>
          <w:b/>
          <w:bCs/>
        </w:rPr>
        <w:t xml:space="preserve"> </w:t>
      </w:r>
      <w:proofErr w:type="spellStart"/>
      <w:r w:rsidRPr="00572001">
        <w:rPr>
          <w:b/>
          <w:bCs/>
        </w:rPr>
        <w:t>Document</w:t>
      </w:r>
      <w:proofErr w:type="spellEnd"/>
      <w:r w:rsidRPr="00572001">
        <w:rPr>
          <w:b/>
          <w:bCs/>
        </w:rPr>
        <w:t xml:space="preserve"> Management Workflow</w:t>
      </w:r>
    </w:p>
    <w:p w14:paraId="0086AC58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Projekt/Problemstellung</w:t>
      </w:r>
    </w:p>
    <w:p w14:paraId="498E6F2E" w14:textId="77777777" w:rsidR="00572001" w:rsidRPr="00572001" w:rsidRDefault="00572001" w:rsidP="00572001">
      <w:r w:rsidRPr="00572001">
        <w:t xml:space="preserve">Entwicklung eines verbesserten Python-Skripts zur automatischen Verarbeitung von PDF-Dokumenten. Das Programm analysiert PDFs mit Hilfe von </w:t>
      </w:r>
      <w:proofErr w:type="spellStart"/>
      <w:r w:rsidRPr="00572001">
        <w:t>OpenAI's</w:t>
      </w:r>
      <w:proofErr w:type="spellEnd"/>
      <w:r w:rsidRPr="00572001">
        <w:t xml:space="preserve"> KI, extrahiert relevante Informationen und benennt die Dateien nach einem einheitlichen Schema um. Es erkennt Duplikate, behandelt Fehler und sortiert verarbeitete Dokumente in entsprechende Ordner.</w:t>
      </w:r>
    </w:p>
    <w:p w14:paraId="784C0EED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Projektaufbau und Implementierung</w:t>
      </w:r>
    </w:p>
    <w:p w14:paraId="18E58FE3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Dateien im Projekt</w:t>
      </w:r>
    </w:p>
    <w:p w14:paraId="39CDBF9F" w14:textId="77777777" w:rsidR="00572001" w:rsidRPr="00572001" w:rsidRDefault="00572001" w:rsidP="00572001">
      <w:pPr>
        <w:numPr>
          <w:ilvl w:val="0"/>
          <w:numId w:val="1"/>
        </w:numPr>
      </w:pPr>
      <w:r w:rsidRPr="00572001">
        <w:t>autodocs_v2.py - Hauptskript mit der gesamten Programmlogik</w:t>
      </w:r>
    </w:p>
    <w:p w14:paraId="253D0D88" w14:textId="77777777" w:rsidR="00572001" w:rsidRPr="00572001" w:rsidRDefault="00572001" w:rsidP="00572001">
      <w:pPr>
        <w:numPr>
          <w:ilvl w:val="0"/>
          <w:numId w:val="1"/>
        </w:numPr>
      </w:pPr>
      <w:r w:rsidRPr="00572001">
        <w:t>duplicate_detector.py - Hilfsklasse zur Erkennung von Dokumentduplikaten</w:t>
      </w:r>
    </w:p>
    <w:p w14:paraId="323CDAEC" w14:textId="77777777" w:rsidR="00572001" w:rsidRPr="00572001" w:rsidRDefault="00572001" w:rsidP="00572001">
      <w:pPr>
        <w:numPr>
          <w:ilvl w:val="0"/>
          <w:numId w:val="1"/>
        </w:numPr>
      </w:pPr>
      <w:proofErr w:type="gramStart"/>
      <w:r w:rsidRPr="00572001">
        <w:t>.</w:t>
      </w:r>
      <w:proofErr w:type="spellStart"/>
      <w:r w:rsidRPr="00572001">
        <w:t>env</w:t>
      </w:r>
      <w:proofErr w:type="spellEnd"/>
      <w:proofErr w:type="gramEnd"/>
      <w:r w:rsidRPr="00572001">
        <w:t xml:space="preserve"> - Enthält den OpenAI API-Schlüssel (OPENAI_API_KEY=</w:t>
      </w:r>
      <w:proofErr w:type="spellStart"/>
      <w:r w:rsidRPr="00572001">
        <w:t>dein_api_key_hier</w:t>
      </w:r>
      <w:proofErr w:type="spellEnd"/>
      <w:r w:rsidRPr="00572001">
        <w:t>)</w:t>
      </w:r>
    </w:p>
    <w:p w14:paraId="63A75245" w14:textId="77777777" w:rsidR="00572001" w:rsidRPr="00572001" w:rsidRDefault="00572001" w:rsidP="00572001">
      <w:pPr>
        <w:numPr>
          <w:ilvl w:val="0"/>
          <w:numId w:val="1"/>
        </w:numPr>
      </w:pPr>
      <w:proofErr w:type="spellStart"/>
      <w:r w:rsidRPr="00572001">
        <w:t>autodocs_</w:t>
      </w:r>
      <w:proofErr w:type="gramStart"/>
      <w:r w:rsidRPr="00572001">
        <w:t>config.yaml</w:t>
      </w:r>
      <w:proofErr w:type="spellEnd"/>
      <w:proofErr w:type="gramEnd"/>
      <w:r w:rsidRPr="00572001">
        <w:t xml:space="preserve"> - Konfigurationsdatei für alle Programmeinstellungen</w:t>
      </w:r>
    </w:p>
    <w:p w14:paraId="250C064C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Ordnerstruktur</w:t>
      </w:r>
    </w:p>
    <w:p w14:paraId="595A544B" w14:textId="77777777" w:rsidR="00572001" w:rsidRPr="00572001" w:rsidRDefault="00572001" w:rsidP="00572001">
      <w:pPr>
        <w:numPr>
          <w:ilvl w:val="0"/>
          <w:numId w:val="2"/>
        </w:numPr>
      </w:pPr>
      <w:r w:rsidRPr="00572001">
        <w:t xml:space="preserve">Basisordner: C:\Users\renem\OneDrive\09_AutoDocs\ </w:t>
      </w:r>
    </w:p>
    <w:p w14:paraId="7960B468" w14:textId="77777777" w:rsidR="00572001" w:rsidRPr="00572001" w:rsidRDefault="00572001" w:rsidP="00572001">
      <w:pPr>
        <w:numPr>
          <w:ilvl w:val="1"/>
          <w:numId w:val="2"/>
        </w:numPr>
      </w:pPr>
      <w:r w:rsidRPr="00572001">
        <w:t>01_InboxDocs\ - Für eingehende PDF-Dokumente</w:t>
      </w:r>
    </w:p>
    <w:p w14:paraId="0DF600F5" w14:textId="77777777" w:rsidR="00572001" w:rsidRPr="00572001" w:rsidRDefault="00572001" w:rsidP="00572001">
      <w:pPr>
        <w:numPr>
          <w:ilvl w:val="1"/>
          <w:numId w:val="2"/>
        </w:numPr>
      </w:pPr>
      <w:r w:rsidRPr="00572001">
        <w:t>02_FinalDocs\ - Für verarbeitete, umbenannte Dokumente</w:t>
      </w:r>
    </w:p>
    <w:p w14:paraId="318F5E31" w14:textId="77777777" w:rsidR="00572001" w:rsidRPr="00572001" w:rsidRDefault="00572001" w:rsidP="00572001">
      <w:pPr>
        <w:numPr>
          <w:ilvl w:val="1"/>
          <w:numId w:val="2"/>
        </w:numPr>
      </w:pPr>
      <w:r w:rsidRPr="00572001">
        <w:t>03_TrashDocs\ - Für fehlerhafte oder problematische Dokumente</w:t>
      </w:r>
    </w:p>
    <w:p w14:paraId="641D5790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Installierte Pakete</w:t>
      </w:r>
    </w:p>
    <w:p w14:paraId="54B52061" w14:textId="77777777" w:rsidR="00572001" w:rsidRPr="00572001" w:rsidRDefault="00572001" w:rsidP="00572001">
      <w:r w:rsidRPr="00572001">
        <w:t>Alle erforderlichen Python-Pakete wurden mit folgenden Befehlen installiert:</w:t>
      </w:r>
    </w:p>
    <w:p w14:paraId="43A806C0" w14:textId="77777777" w:rsidR="00572001" w:rsidRPr="00572001" w:rsidRDefault="00572001" w:rsidP="00572001">
      <w:proofErr w:type="spellStart"/>
      <w:r w:rsidRPr="00572001">
        <w:t>pip</w:t>
      </w:r>
      <w:proofErr w:type="spellEnd"/>
      <w:r w:rsidRPr="00572001">
        <w:t xml:space="preserve"> </w:t>
      </w:r>
      <w:proofErr w:type="spellStart"/>
      <w:r w:rsidRPr="00572001">
        <w:t>install</w:t>
      </w:r>
      <w:proofErr w:type="spellEnd"/>
      <w:r w:rsidRPr="00572001">
        <w:t xml:space="preserve"> </w:t>
      </w:r>
      <w:proofErr w:type="spellStart"/>
      <w:r w:rsidRPr="00572001">
        <w:t>pymupdf</w:t>
      </w:r>
      <w:proofErr w:type="spellEnd"/>
      <w:r w:rsidRPr="00572001">
        <w:t xml:space="preserve"> </w:t>
      </w:r>
      <w:proofErr w:type="spellStart"/>
      <w:r w:rsidRPr="00572001">
        <w:t>python-dotenv</w:t>
      </w:r>
      <w:proofErr w:type="spellEnd"/>
      <w:r w:rsidRPr="00572001">
        <w:t xml:space="preserve"> </w:t>
      </w:r>
      <w:proofErr w:type="spellStart"/>
      <w:r w:rsidRPr="00572001">
        <w:t>openai</w:t>
      </w:r>
      <w:proofErr w:type="spellEnd"/>
      <w:r w:rsidRPr="00572001">
        <w:t xml:space="preserve"> </w:t>
      </w:r>
      <w:proofErr w:type="spellStart"/>
      <w:r w:rsidRPr="00572001">
        <w:t>pyyaml</w:t>
      </w:r>
      <w:proofErr w:type="spellEnd"/>
    </w:p>
    <w:p w14:paraId="2017C19A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Wichtige Verbesserungen im Code</w:t>
      </w:r>
    </w:p>
    <w:p w14:paraId="4A6B0038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Robustere PDF-Textextraktion</w:t>
      </w:r>
      <w:r w:rsidRPr="00572001">
        <w:t xml:space="preserve"> mit spezifischer Fehlerbehandlung für verschiedene PDF-Probleme</w:t>
      </w:r>
    </w:p>
    <w:p w14:paraId="05F444EE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Verbesserte OpenAI-API-Anbindung</w:t>
      </w:r>
      <w:r w:rsidRPr="00572001">
        <w:t xml:space="preserve"> mit Wiederholungsversuchen bei Fehlern</w:t>
      </w:r>
    </w:p>
    <w:p w14:paraId="0705171C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Erweiterte Dateinamenvalidierung</w:t>
      </w:r>
      <w:r w:rsidRPr="00572001">
        <w:t xml:space="preserve"> mit Plausibilitätsprüfungen für Daten</w:t>
      </w:r>
    </w:p>
    <w:p w14:paraId="69544CEF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 xml:space="preserve">Zweistufige </w:t>
      </w:r>
      <w:proofErr w:type="spellStart"/>
      <w:r w:rsidRPr="00572001">
        <w:rPr>
          <w:b/>
          <w:bCs/>
        </w:rPr>
        <w:t>Duplikaterkennung</w:t>
      </w:r>
      <w:proofErr w:type="spellEnd"/>
      <w:r w:rsidRPr="00572001">
        <w:t xml:space="preserve"> mittels Hash- und Inhaltsvergleich</w:t>
      </w:r>
    </w:p>
    <w:p w14:paraId="62185CC4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Detaillierte Prozessberichterstattung</w:t>
      </w:r>
      <w:r w:rsidRPr="00572001">
        <w:t xml:space="preserve"> mit JSON-Verarbeitungsbericht</w:t>
      </w:r>
    </w:p>
    <w:p w14:paraId="5BABB347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YAML-Konfigurationssystem</w:t>
      </w:r>
      <w:r w:rsidRPr="00572001">
        <w:t xml:space="preserve"> für einfache Anpassungen ohne Codeänderungen</w:t>
      </w:r>
    </w:p>
    <w:p w14:paraId="65099018" w14:textId="77777777" w:rsidR="00572001" w:rsidRPr="00572001" w:rsidRDefault="00572001" w:rsidP="00572001">
      <w:pPr>
        <w:numPr>
          <w:ilvl w:val="0"/>
          <w:numId w:val="3"/>
        </w:numPr>
      </w:pPr>
      <w:r w:rsidRPr="00572001">
        <w:rPr>
          <w:b/>
          <w:bCs/>
        </w:rPr>
        <w:t>Kommandozeilenoptionen</w:t>
      </w:r>
      <w:r w:rsidRPr="00572001">
        <w:t xml:space="preserve"> für flexible Nutzung</w:t>
      </w:r>
    </w:p>
    <w:p w14:paraId="3AE9D8BD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Wichtige Befehle und Eingaben</w:t>
      </w:r>
    </w:p>
    <w:p w14:paraId="382C9357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lastRenderedPageBreak/>
        <w:t>Ausführen des Skripts</w:t>
      </w:r>
    </w:p>
    <w:p w14:paraId="211D51CA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Standard-Ausführung: </w:t>
      </w:r>
      <w:proofErr w:type="spellStart"/>
      <w:r w:rsidRPr="00572001">
        <w:t>python</w:t>
      </w:r>
      <w:proofErr w:type="spellEnd"/>
      <w:r w:rsidRPr="00572001">
        <w:t xml:space="preserve"> autodocs_v2.py</w:t>
      </w:r>
    </w:p>
    <w:p w14:paraId="7CD77C69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Simulationsmodus (keine Änderungen): </w:t>
      </w:r>
      <w:proofErr w:type="spellStart"/>
      <w:r w:rsidRPr="00572001">
        <w:t>python</w:t>
      </w:r>
      <w:proofErr w:type="spellEnd"/>
      <w:r w:rsidRPr="00572001">
        <w:t xml:space="preserve"> autodocs_v2.py --dry-run</w:t>
      </w:r>
    </w:p>
    <w:p w14:paraId="71CCB3AA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Mit erhöhtem Detaillierungsgrad: </w:t>
      </w:r>
      <w:proofErr w:type="spellStart"/>
      <w:r w:rsidRPr="00572001">
        <w:t>python</w:t>
      </w:r>
      <w:proofErr w:type="spellEnd"/>
      <w:r w:rsidRPr="00572001">
        <w:t xml:space="preserve"> autodocs_v2.py -v oder </w:t>
      </w:r>
      <w:proofErr w:type="spellStart"/>
      <w:r w:rsidRPr="00572001">
        <w:t>python</w:t>
      </w:r>
      <w:proofErr w:type="spellEnd"/>
      <w:r w:rsidRPr="00572001">
        <w:t xml:space="preserve"> autodocs_v2.py -</w:t>
      </w:r>
      <w:proofErr w:type="spellStart"/>
      <w:r w:rsidRPr="00572001">
        <w:t>vv</w:t>
      </w:r>
      <w:proofErr w:type="spellEnd"/>
    </w:p>
    <w:p w14:paraId="551573C6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Einzelne Datei verarbeiten: </w:t>
      </w:r>
      <w:proofErr w:type="spellStart"/>
      <w:r w:rsidRPr="00572001">
        <w:t>python</w:t>
      </w:r>
      <w:proofErr w:type="spellEnd"/>
      <w:r w:rsidRPr="00572001">
        <w:t xml:space="preserve"> autodocs_v2.py --single-file "C:\Pfad\zu\deiner\datei.pdf"</w:t>
      </w:r>
    </w:p>
    <w:p w14:paraId="330745E0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Konfiguration zurücksetzen: </w:t>
      </w:r>
      <w:proofErr w:type="spellStart"/>
      <w:r w:rsidRPr="00572001">
        <w:t>python</w:t>
      </w:r>
      <w:proofErr w:type="spellEnd"/>
      <w:r w:rsidRPr="00572001">
        <w:t xml:space="preserve"> autodocs_v2.py --</w:t>
      </w:r>
      <w:proofErr w:type="spellStart"/>
      <w:r w:rsidRPr="00572001">
        <w:t>rebuild-config</w:t>
      </w:r>
      <w:proofErr w:type="spellEnd"/>
    </w:p>
    <w:p w14:paraId="39107F23" w14:textId="77777777" w:rsidR="00572001" w:rsidRPr="00572001" w:rsidRDefault="00572001" w:rsidP="00572001">
      <w:pPr>
        <w:numPr>
          <w:ilvl w:val="0"/>
          <w:numId w:val="4"/>
        </w:numPr>
      </w:pPr>
      <w:r w:rsidRPr="00572001">
        <w:t xml:space="preserve">Vorhandene Dateien überschreiben: </w:t>
      </w:r>
      <w:proofErr w:type="spellStart"/>
      <w:r w:rsidRPr="00572001">
        <w:t>python</w:t>
      </w:r>
      <w:proofErr w:type="spellEnd"/>
      <w:r w:rsidRPr="00572001">
        <w:t xml:space="preserve"> autodocs_v2.py --</w:t>
      </w:r>
      <w:proofErr w:type="spellStart"/>
      <w:r w:rsidRPr="00572001">
        <w:t>force</w:t>
      </w:r>
      <w:proofErr w:type="spellEnd"/>
    </w:p>
    <w:p w14:paraId="48EA369C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Konfigurationsmöglichkeiten in YAML</w:t>
      </w:r>
    </w:p>
    <w:p w14:paraId="5C3DD0CB" w14:textId="77777777" w:rsidR="00572001" w:rsidRPr="00572001" w:rsidRDefault="00572001" w:rsidP="00572001">
      <w:r w:rsidRPr="00572001">
        <w:t xml:space="preserve">Die wichtigsten Konfigurationsoptionen in </w:t>
      </w:r>
      <w:proofErr w:type="spellStart"/>
      <w:r w:rsidRPr="00572001">
        <w:t>autodocs_</w:t>
      </w:r>
      <w:proofErr w:type="gramStart"/>
      <w:r w:rsidRPr="00572001">
        <w:t>config.yaml</w:t>
      </w:r>
      <w:proofErr w:type="spellEnd"/>
      <w:proofErr w:type="gramEnd"/>
      <w:r w:rsidRPr="00572001">
        <w:t>:</w:t>
      </w:r>
    </w:p>
    <w:p w14:paraId="4A7FD895" w14:textId="77777777" w:rsidR="00572001" w:rsidRPr="00572001" w:rsidRDefault="00572001" w:rsidP="00572001">
      <w:proofErr w:type="spellStart"/>
      <w:r w:rsidRPr="00572001">
        <w:t>yaml</w:t>
      </w:r>
      <w:proofErr w:type="spellEnd"/>
    </w:p>
    <w:p w14:paraId="25A4A7FE" w14:textId="77777777" w:rsidR="00572001" w:rsidRPr="00572001" w:rsidRDefault="00572001" w:rsidP="00572001">
      <w:proofErr w:type="spellStart"/>
      <w:r w:rsidRPr="00572001">
        <w:t>paths</w:t>
      </w:r>
      <w:proofErr w:type="spellEnd"/>
      <w:r w:rsidRPr="00572001">
        <w:t>:</w:t>
      </w:r>
    </w:p>
    <w:p w14:paraId="38CD8946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input_dir</w:t>
      </w:r>
      <w:proofErr w:type="spellEnd"/>
      <w:r w:rsidRPr="00572001">
        <w:t>: C:\Users\renem\OneDrive\09_AutoDocs\01_InboxDocs</w:t>
      </w:r>
    </w:p>
    <w:p w14:paraId="40181FA4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output_dir</w:t>
      </w:r>
      <w:proofErr w:type="spellEnd"/>
      <w:r w:rsidRPr="00572001">
        <w:t>: C:\Users\renem\OneDrive\09_AutoDocs\02_FinalDocs</w:t>
      </w:r>
    </w:p>
    <w:p w14:paraId="7882AEEA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trash_dir</w:t>
      </w:r>
      <w:proofErr w:type="spellEnd"/>
      <w:r w:rsidRPr="00572001">
        <w:t>: C:\Users\renem\OneDrive\09_AutoDocs\03_TrashDocs</w:t>
      </w:r>
    </w:p>
    <w:p w14:paraId="487D4D21" w14:textId="77777777" w:rsidR="00572001" w:rsidRPr="00572001" w:rsidRDefault="00572001" w:rsidP="00572001">
      <w:proofErr w:type="spellStart"/>
      <w:r w:rsidRPr="00572001">
        <w:t>openai</w:t>
      </w:r>
      <w:proofErr w:type="spellEnd"/>
      <w:r w:rsidRPr="00572001">
        <w:t>:</w:t>
      </w:r>
    </w:p>
    <w:p w14:paraId="0A04CA3A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model</w:t>
      </w:r>
      <w:proofErr w:type="spellEnd"/>
      <w:r w:rsidRPr="00572001">
        <w:t>: gpt-3.5-</w:t>
      </w:r>
      <w:proofErr w:type="gramStart"/>
      <w:r w:rsidRPr="00572001">
        <w:t xml:space="preserve">turbo  </w:t>
      </w:r>
      <w:r w:rsidRPr="00572001">
        <w:rPr>
          <w:i/>
          <w:iCs/>
        </w:rPr>
        <w:t>#</w:t>
      </w:r>
      <w:proofErr w:type="gramEnd"/>
      <w:r w:rsidRPr="00572001">
        <w:rPr>
          <w:i/>
          <w:iCs/>
        </w:rPr>
        <w:t xml:space="preserve"> </w:t>
      </w:r>
      <w:proofErr w:type="gramStart"/>
      <w:r w:rsidRPr="00572001">
        <w:rPr>
          <w:i/>
          <w:iCs/>
        </w:rPr>
        <w:t>Alternativ</w:t>
      </w:r>
      <w:proofErr w:type="gramEnd"/>
      <w:r w:rsidRPr="00572001">
        <w:rPr>
          <w:i/>
          <w:iCs/>
        </w:rPr>
        <w:t>: gpt-4o für höhere Präzision</w:t>
      </w:r>
    </w:p>
    <w:p w14:paraId="74CEC160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temperature</w:t>
      </w:r>
      <w:proofErr w:type="spellEnd"/>
      <w:r w:rsidRPr="00572001">
        <w:t>: 0.3</w:t>
      </w:r>
    </w:p>
    <w:p w14:paraId="3ADD6375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max_retries</w:t>
      </w:r>
      <w:proofErr w:type="spellEnd"/>
      <w:r w:rsidRPr="00572001">
        <w:t>: 3</w:t>
      </w:r>
    </w:p>
    <w:p w14:paraId="5A3D426A" w14:textId="77777777" w:rsidR="00572001" w:rsidRPr="00572001" w:rsidRDefault="00572001" w:rsidP="00572001">
      <w:proofErr w:type="spellStart"/>
      <w:r w:rsidRPr="00572001">
        <w:t>document_processing</w:t>
      </w:r>
      <w:proofErr w:type="spellEnd"/>
      <w:r w:rsidRPr="00572001">
        <w:t>:</w:t>
      </w:r>
    </w:p>
    <w:p w14:paraId="7B29BE36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max_file_size_mb</w:t>
      </w:r>
      <w:proofErr w:type="spellEnd"/>
      <w:r w:rsidRPr="00572001">
        <w:t>: 20</w:t>
      </w:r>
    </w:p>
    <w:p w14:paraId="0B73186E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similarity_threshold</w:t>
      </w:r>
      <w:proofErr w:type="spellEnd"/>
      <w:r w:rsidRPr="00572001">
        <w:t>: 0.85</w:t>
      </w:r>
    </w:p>
    <w:p w14:paraId="597CDC59" w14:textId="77777777" w:rsidR="00572001" w:rsidRPr="00572001" w:rsidRDefault="00572001" w:rsidP="00572001">
      <w:r w:rsidRPr="00572001">
        <w:t xml:space="preserve">  </w:t>
      </w:r>
      <w:proofErr w:type="spellStart"/>
      <w:r w:rsidRPr="00572001">
        <w:t>valid_doc_types</w:t>
      </w:r>
      <w:proofErr w:type="spellEnd"/>
      <w:r w:rsidRPr="00572001">
        <w:t>:</w:t>
      </w:r>
    </w:p>
    <w:p w14:paraId="261E1880" w14:textId="77777777" w:rsidR="00572001" w:rsidRPr="00572001" w:rsidRDefault="00572001" w:rsidP="00572001">
      <w:r w:rsidRPr="00572001">
        <w:t xml:space="preserve">  - </w:t>
      </w:r>
      <w:proofErr w:type="spellStart"/>
      <w:r w:rsidRPr="00572001">
        <w:t>rechnung</w:t>
      </w:r>
      <w:proofErr w:type="spellEnd"/>
    </w:p>
    <w:p w14:paraId="6B9EBBFE" w14:textId="77777777" w:rsidR="00572001" w:rsidRPr="00572001" w:rsidRDefault="00572001" w:rsidP="00572001">
      <w:r w:rsidRPr="00572001">
        <w:t xml:space="preserve">  - vertrag</w:t>
      </w:r>
    </w:p>
    <w:p w14:paraId="439EE2C7" w14:textId="77777777" w:rsidR="00572001" w:rsidRPr="00572001" w:rsidRDefault="00572001" w:rsidP="00572001">
      <w:r w:rsidRPr="00572001">
        <w:t xml:space="preserve">  - </w:t>
      </w:r>
      <w:proofErr w:type="spellStart"/>
      <w:r w:rsidRPr="00572001">
        <w:t>brief</w:t>
      </w:r>
      <w:proofErr w:type="spellEnd"/>
    </w:p>
    <w:p w14:paraId="416ECE86" w14:textId="77777777" w:rsidR="00572001" w:rsidRPr="00572001" w:rsidRDefault="00572001" w:rsidP="00572001">
      <w:r w:rsidRPr="00572001">
        <w:t xml:space="preserve">  - </w:t>
      </w:r>
      <w:proofErr w:type="spellStart"/>
      <w:r w:rsidRPr="00572001">
        <w:t>meldung</w:t>
      </w:r>
      <w:proofErr w:type="spellEnd"/>
    </w:p>
    <w:p w14:paraId="52F5C98A" w14:textId="77777777" w:rsidR="00572001" w:rsidRPr="00572001" w:rsidRDefault="00572001" w:rsidP="00572001">
      <w:r w:rsidRPr="00572001">
        <w:t xml:space="preserve">  - bescheid</w:t>
      </w:r>
    </w:p>
    <w:p w14:paraId="3A418B53" w14:textId="77777777" w:rsidR="00572001" w:rsidRPr="00572001" w:rsidRDefault="00572001" w:rsidP="00572001">
      <w:r w:rsidRPr="00572001">
        <w:t xml:space="preserve">  - </w:t>
      </w:r>
      <w:proofErr w:type="spellStart"/>
      <w:r w:rsidRPr="00572001">
        <w:t>dokument</w:t>
      </w:r>
      <w:proofErr w:type="spellEnd"/>
    </w:p>
    <w:p w14:paraId="7F8AC0F8" w14:textId="77777777" w:rsidR="00572001" w:rsidRPr="00572001" w:rsidRDefault="00572001" w:rsidP="00572001">
      <w:r w:rsidRPr="00572001">
        <w:t xml:space="preserve">  - </w:t>
      </w:r>
      <w:proofErr w:type="spellStart"/>
      <w:r w:rsidRPr="00572001">
        <w:t>antrag</w:t>
      </w:r>
      <w:proofErr w:type="spellEnd"/>
    </w:p>
    <w:p w14:paraId="0919F7C9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Erkenntnisse / Entscheidungen</w:t>
      </w:r>
    </w:p>
    <w:p w14:paraId="4443A014" w14:textId="77777777" w:rsidR="00572001" w:rsidRPr="00572001" w:rsidRDefault="00572001" w:rsidP="00572001">
      <w:pPr>
        <w:numPr>
          <w:ilvl w:val="0"/>
          <w:numId w:val="5"/>
        </w:numPr>
      </w:pPr>
      <w:r w:rsidRPr="00572001">
        <w:rPr>
          <w:b/>
          <w:bCs/>
        </w:rPr>
        <w:lastRenderedPageBreak/>
        <w:t>KI-Modell</w:t>
      </w:r>
      <w:r w:rsidRPr="00572001">
        <w:t>: Beginn mit GPT-3.5-Turbo für Kosteneffizienz, bei Bedarf Upgrade auf GPT-4o für höhere Präzision</w:t>
      </w:r>
    </w:p>
    <w:p w14:paraId="7160F2BC" w14:textId="77777777" w:rsidR="00572001" w:rsidRPr="00572001" w:rsidRDefault="00572001" w:rsidP="00572001">
      <w:pPr>
        <w:numPr>
          <w:ilvl w:val="0"/>
          <w:numId w:val="5"/>
        </w:numPr>
      </w:pPr>
      <w:r w:rsidRPr="00572001">
        <w:rPr>
          <w:b/>
          <w:bCs/>
        </w:rPr>
        <w:t>Nutzungsmethoden</w:t>
      </w:r>
      <w:r w:rsidRPr="00572001">
        <w:t xml:space="preserve">: </w:t>
      </w:r>
    </w:p>
    <w:p w14:paraId="2F4CFD79" w14:textId="77777777" w:rsidR="00572001" w:rsidRPr="00572001" w:rsidRDefault="00572001" w:rsidP="00572001">
      <w:pPr>
        <w:numPr>
          <w:ilvl w:val="1"/>
          <w:numId w:val="5"/>
        </w:numPr>
      </w:pPr>
      <w:r w:rsidRPr="00572001">
        <w:t>Manuell über Windows Explorer</w:t>
      </w:r>
    </w:p>
    <w:p w14:paraId="37A4E971" w14:textId="77777777" w:rsidR="00572001" w:rsidRPr="00572001" w:rsidRDefault="00572001" w:rsidP="00572001">
      <w:pPr>
        <w:numPr>
          <w:ilvl w:val="1"/>
          <w:numId w:val="5"/>
        </w:numPr>
      </w:pPr>
      <w:r w:rsidRPr="00572001">
        <w:t>Desktop-Verknüpfung</w:t>
      </w:r>
    </w:p>
    <w:p w14:paraId="4C9C6FC3" w14:textId="77777777" w:rsidR="00572001" w:rsidRPr="00572001" w:rsidRDefault="00572001" w:rsidP="00572001">
      <w:pPr>
        <w:numPr>
          <w:ilvl w:val="1"/>
          <w:numId w:val="5"/>
        </w:numPr>
      </w:pPr>
      <w:r w:rsidRPr="00572001">
        <w:t>Automatisierung über Windows-Aufgabenplanung</w:t>
      </w:r>
    </w:p>
    <w:p w14:paraId="28787245" w14:textId="77777777" w:rsidR="00572001" w:rsidRPr="00572001" w:rsidRDefault="00572001" w:rsidP="00572001">
      <w:pPr>
        <w:numPr>
          <w:ilvl w:val="1"/>
          <w:numId w:val="5"/>
        </w:numPr>
      </w:pPr>
      <w:r w:rsidRPr="00572001">
        <w:t>Kommandozeile für spezifische Funktionen</w:t>
      </w:r>
    </w:p>
    <w:p w14:paraId="2FC48028" w14:textId="77777777" w:rsidR="00572001" w:rsidRPr="00572001" w:rsidRDefault="00572001" w:rsidP="00572001">
      <w:pPr>
        <w:numPr>
          <w:ilvl w:val="0"/>
          <w:numId w:val="5"/>
        </w:numPr>
      </w:pPr>
      <w:proofErr w:type="spellStart"/>
      <w:r w:rsidRPr="00572001">
        <w:rPr>
          <w:b/>
          <w:bCs/>
        </w:rPr>
        <w:t>Duplikaterkennung</w:t>
      </w:r>
      <w:proofErr w:type="spellEnd"/>
      <w:r w:rsidRPr="00572001">
        <w:t>: Kombination aus Hash-basierter und inhaltsbasierter Ähnlichkeitsanalyse (Schwellenwert: 85%)</w:t>
      </w:r>
    </w:p>
    <w:p w14:paraId="20755620" w14:textId="77777777" w:rsidR="00572001" w:rsidRPr="00572001" w:rsidRDefault="00572001" w:rsidP="00572001">
      <w:pPr>
        <w:numPr>
          <w:ilvl w:val="0"/>
          <w:numId w:val="5"/>
        </w:numPr>
      </w:pPr>
      <w:r w:rsidRPr="00572001">
        <w:rPr>
          <w:b/>
          <w:bCs/>
        </w:rPr>
        <w:t>Konfigurierbarkeit</w:t>
      </w:r>
      <w:r w:rsidRPr="00572001">
        <w:t>: Alle wichtigen Parameter wurden in die YAML-Datei ausgelagert, um Anpassungen ohne Codeänderungen zu ermöglichen</w:t>
      </w:r>
    </w:p>
    <w:p w14:paraId="5075CA10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Offene Punkte / Nächster Schritt</w:t>
      </w:r>
    </w:p>
    <w:p w14:paraId="51D5A9BE" w14:textId="77777777" w:rsidR="00572001" w:rsidRPr="00572001" w:rsidRDefault="00572001" w:rsidP="00572001">
      <w:pPr>
        <w:numPr>
          <w:ilvl w:val="0"/>
          <w:numId w:val="6"/>
        </w:numPr>
      </w:pPr>
      <w:r w:rsidRPr="00572001">
        <w:rPr>
          <w:b/>
          <w:bCs/>
        </w:rPr>
        <w:t>Testen mit realen Dokumenten</w:t>
      </w:r>
      <w:r w:rsidRPr="00572001">
        <w:t>: Zunächst im Simulationsmodus (--dry-run) prüfen</w:t>
      </w:r>
    </w:p>
    <w:p w14:paraId="0CDDC760" w14:textId="77777777" w:rsidR="00572001" w:rsidRPr="00572001" w:rsidRDefault="00572001" w:rsidP="00572001">
      <w:pPr>
        <w:numPr>
          <w:ilvl w:val="0"/>
          <w:numId w:val="6"/>
        </w:numPr>
      </w:pPr>
      <w:r w:rsidRPr="00572001">
        <w:rPr>
          <w:b/>
          <w:bCs/>
        </w:rPr>
        <w:t>Modellentscheidung</w:t>
      </w:r>
      <w:r w:rsidRPr="00572001">
        <w:t>: Bei Bedarf von GPT-3.5-Turbo auf GPT-4o umsteigen</w:t>
      </w:r>
    </w:p>
    <w:p w14:paraId="33367030" w14:textId="77777777" w:rsidR="00572001" w:rsidRPr="00572001" w:rsidRDefault="00572001" w:rsidP="00572001">
      <w:pPr>
        <w:numPr>
          <w:ilvl w:val="0"/>
          <w:numId w:val="6"/>
        </w:numPr>
      </w:pPr>
      <w:r w:rsidRPr="00572001">
        <w:rPr>
          <w:b/>
          <w:bCs/>
        </w:rPr>
        <w:t>Automatisierung</w:t>
      </w:r>
      <w:r w:rsidRPr="00572001">
        <w:t>: Nach erfolgreicher Testphase Einrichtung der automatischen Ausführung über die Windows-Aufgabenplanung</w:t>
      </w:r>
    </w:p>
    <w:p w14:paraId="4A7AB1C3" w14:textId="77777777" w:rsidR="00572001" w:rsidRPr="00572001" w:rsidRDefault="00572001" w:rsidP="00572001">
      <w:pPr>
        <w:numPr>
          <w:ilvl w:val="0"/>
          <w:numId w:val="6"/>
        </w:numPr>
      </w:pPr>
      <w:r w:rsidRPr="00572001">
        <w:rPr>
          <w:b/>
          <w:bCs/>
        </w:rPr>
        <w:t>Konfiguration anpassen</w:t>
      </w:r>
      <w:r w:rsidRPr="00572001">
        <w:t>: Bei Bedarf Anpassung der Dokumenttypen und anderer Parameter in der YAML-Datei</w:t>
      </w:r>
    </w:p>
    <w:p w14:paraId="600254E3" w14:textId="77777777" w:rsidR="00572001" w:rsidRPr="00572001" w:rsidRDefault="00572001" w:rsidP="00572001">
      <w:pPr>
        <w:rPr>
          <w:b/>
          <w:bCs/>
        </w:rPr>
      </w:pPr>
      <w:r w:rsidRPr="00572001">
        <w:rPr>
          <w:b/>
          <w:bCs/>
        </w:rPr>
        <w:t>Stand</w:t>
      </w:r>
    </w:p>
    <w:p w14:paraId="547F7A81" w14:textId="77777777" w:rsidR="00572001" w:rsidRPr="00572001" w:rsidRDefault="00572001" w:rsidP="00572001">
      <w:r w:rsidRPr="00572001">
        <w:t>Das Programm ist vollständig implementiert und einsatzbereit. Alle notwendigen Dateien sind erstellt und die erforderlichen Bibliotheken installiert. Der nächste Schritt ist das Testen mit realen Dokumenten.</w:t>
      </w:r>
    </w:p>
    <w:p w14:paraId="6623A572" w14:textId="77777777" w:rsidR="005C2AB0" w:rsidRDefault="005C2AB0"/>
    <w:sectPr w:rsidR="005C2A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8563C"/>
    <w:multiLevelType w:val="multilevel"/>
    <w:tmpl w:val="1E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E60CA"/>
    <w:multiLevelType w:val="multilevel"/>
    <w:tmpl w:val="E75C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045E9"/>
    <w:multiLevelType w:val="multilevel"/>
    <w:tmpl w:val="8FE6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82037"/>
    <w:multiLevelType w:val="multilevel"/>
    <w:tmpl w:val="0CD6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C23EA"/>
    <w:multiLevelType w:val="multilevel"/>
    <w:tmpl w:val="EEB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94FCF"/>
    <w:multiLevelType w:val="multilevel"/>
    <w:tmpl w:val="F5E2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301633">
    <w:abstractNumId w:val="1"/>
  </w:num>
  <w:num w:numId="2" w16cid:durableId="1916741936">
    <w:abstractNumId w:val="4"/>
  </w:num>
  <w:num w:numId="3" w16cid:durableId="800611525">
    <w:abstractNumId w:val="5"/>
  </w:num>
  <w:num w:numId="4" w16cid:durableId="887953215">
    <w:abstractNumId w:val="3"/>
  </w:num>
  <w:num w:numId="5" w16cid:durableId="1798135884">
    <w:abstractNumId w:val="2"/>
  </w:num>
  <w:num w:numId="6" w16cid:durableId="76650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1"/>
    <w:rsid w:val="002D1FFC"/>
    <w:rsid w:val="003A0EC5"/>
    <w:rsid w:val="00551458"/>
    <w:rsid w:val="00572001"/>
    <w:rsid w:val="005C2AB0"/>
    <w:rsid w:val="008101A3"/>
    <w:rsid w:val="00955EDB"/>
    <w:rsid w:val="00AC7B06"/>
    <w:rsid w:val="00C13BFC"/>
    <w:rsid w:val="00C54530"/>
    <w:rsid w:val="00D67B7B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37A6"/>
  <w15:chartTrackingRefBased/>
  <w15:docId w15:val="{29634BB2-1268-4D73-9062-8CDF99A9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1FF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2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2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0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0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0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0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0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0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0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2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00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001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00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001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00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00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72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20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2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2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2001"/>
    <w:rPr>
      <w:rFonts w:ascii="Arial" w:hAnsi="Arial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5720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20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2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2001"/>
    <w:rPr>
      <w:rFonts w:ascii="Arial" w:hAnsi="Arial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572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Mähr</dc:creator>
  <cp:keywords/>
  <dc:description/>
  <cp:lastModifiedBy>René Mähr</cp:lastModifiedBy>
  <cp:revision>1</cp:revision>
  <dcterms:created xsi:type="dcterms:W3CDTF">2025-05-04T07:40:00Z</dcterms:created>
  <dcterms:modified xsi:type="dcterms:W3CDTF">2025-05-04T07:43:00Z</dcterms:modified>
</cp:coreProperties>
</file>