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13AE9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F07D196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  <w:lang w:val="uk-UA"/>
        </w:rPr>
      </w:pPr>
    </w:p>
    <w:p w14:paraId="7778244E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  <w:lang w:val="uk-UA"/>
        </w:rPr>
      </w:pPr>
    </w:p>
    <w:p w14:paraId="78FF356E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  <w:lang w:val="uk-UA"/>
        </w:rPr>
      </w:pPr>
    </w:p>
    <w:p w14:paraId="479689E7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  <w:lang w:val="uk-UA"/>
        </w:rPr>
      </w:pPr>
    </w:p>
    <w:p w14:paraId="1709A8E9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  <w:lang w:val="uk-UA"/>
        </w:rPr>
      </w:pPr>
    </w:p>
    <w:p w14:paraId="1C4C467D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  <w:lang w:val="uk-UA"/>
        </w:rPr>
      </w:pPr>
    </w:p>
    <w:p w14:paraId="6316EFC5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  <w:lang w:val="uk-UA"/>
        </w:rPr>
      </w:pPr>
    </w:p>
    <w:p w14:paraId="544860D3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  <w:lang w:val="uk-UA"/>
        </w:rPr>
      </w:pPr>
    </w:p>
    <w:p w14:paraId="7674868C" w14:textId="723A41F1" w:rsidR="007D2B96" w:rsidRP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  <w:lang w:val="uk-UA"/>
        </w:rPr>
      </w:pPr>
      <w:r w:rsidRPr="007D2B96">
        <w:rPr>
          <w:rFonts w:ascii="Times New Roman" w:hAnsi="Times New Roman" w:cs="Times New Roman"/>
          <w:b/>
          <w:bCs/>
          <w:color w:val="000000"/>
          <w:sz w:val="40"/>
          <w:szCs w:val="40"/>
          <w:lang w:val="uk-UA"/>
        </w:rPr>
        <w:t xml:space="preserve">Звіт з </w:t>
      </w:r>
      <w:r w:rsidR="00CA466E">
        <w:rPr>
          <w:rFonts w:ascii="Times New Roman" w:hAnsi="Times New Roman" w:cs="Times New Roman"/>
          <w:b/>
          <w:bCs/>
          <w:color w:val="000000"/>
          <w:sz w:val="40"/>
          <w:szCs w:val="40"/>
          <w:lang w:val="uk-UA"/>
        </w:rPr>
        <w:t>5</w:t>
      </w:r>
      <w:r w:rsidRPr="007D2B96">
        <w:rPr>
          <w:rFonts w:ascii="Times New Roman" w:hAnsi="Times New Roman" w:cs="Times New Roman"/>
          <w:b/>
          <w:bCs/>
          <w:color w:val="000000"/>
          <w:sz w:val="40"/>
          <w:szCs w:val="40"/>
          <w:lang w:val="uk-UA"/>
        </w:rPr>
        <w:t>-</w:t>
      </w:r>
      <w:r w:rsidR="00CA466E">
        <w:rPr>
          <w:rFonts w:ascii="Times New Roman" w:hAnsi="Times New Roman" w:cs="Times New Roman"/>
          <w:b/>
          <w:bCs/>
          <w:color w:val="000000"/>
          <w:sz w:val="40"/>
          <w:szCs w:val="40"/>
          <w:lang w:val="uk-UA"/>
        </w:rPr>
        <w:t>8</w:t>
      </w:r>
      <w:r w:rsidRPr="007D2B96">
        <w:rPr>
          <w:rFonts w:ascii="Times New Roman" w:hAnsi="Times New Roman" w:cs="Times New Roman"/>
          <w:b/>
          <w:bCs/>
          <w:color w:val="000000"/>
          <w:sz w:val="40"/>
          <w:szCs w:val="40"/>
          <w:lang w:val="uk-UA"/>
        </w:rPr>
        <w:t xml:space="preserve"> пунктів курсової роботи</w:t>
      </w:r>
    </w:p>
    <w:p w14:paraId="19FE4979" w14:textId="4DD26295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 xml:space="preserve">З дисципліни </w:t>
      </w:r>
      <w:r w:rsidRPr="007D2B96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Основи веб-програмування</w:t>
      </w:r>
      <w:r w:rsidRPr="007D2B96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”</w:t>
      </w:r>
    </w:p>
    <w:p w14:paraId="533A5AE0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716A2069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7B24051E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0CF0D3BE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783A3E81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8B95AAF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1139EF56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ab/>
        <w:t xml:space="preserve">    </w:t>
      </w:r>
    </w:p>
    <w:p w14:paraId="6078DD8B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5EA50E0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020D70F3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C41D12B" w14:textId="77777777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1895166" w14:textId="191FC5EF" w:rsidR="007D2B96" w:rsidRDefault="007D2B96" w:rsidP="007D2B96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Група</w:t>
      </w:r>
      <w:proofErr w:type="spellEnd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ТВ-43</w:t>
      </w:r>
    </w:p>
    <w:p w14:paraId="562E7B11" w14:textId="77777777" w:rsidR="007D2B96" w:rsidRDefault="007D2B96" w:rsidP="007D2B96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Студент Конюшок </w:t>
      </w:r>
    </w:p>
    <w:p w14:paraId="7EE3251A" w14:textId="15F43F56" w:rsidR="007D2B96" w:rsidRDefault="007D2B96" w:rsidP="007D2B96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Семен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Олександрович</w:t>
      </w:r>
      <w:proofErr w:type="spellEnd"/>
    </w:p>
    <w:p w14:paraId="594B55CA" w14:textId="22A06D5D" w:rsidR="007D2B96" w:rsidRPr="00CA466E" w:rsidRDefault="007D2B96" w:rsidP="007D2B96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Github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-  </w:t>
      </w:r>
      <w:hyperlink r:id="rId5" w:history="1">
        <w:r w:rsidRPr="007D2B96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link</w:t>
        </w:r>
      </w:hyperlink>
    </w:p>
    <w:p w14:paraId="0379638C" w14:textId="77777777" w:rsidR="007D2B96" w:rsidRPr="00CA466E" w:rsidRDefault="007D2B96" w:rsidP="007364B7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0737463" w14:textId="77777777" w:rsidR="007D2B96" w:rsidRPr="00CA466E" w:rsidRDefault="007D2B96" w:rsidP="007364B7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33BB1848" w14:textId="77777777" w:rsidR="00BA2919" w:rsidRPr="00CA466E" w:rsidRDefault="00BA2919" w:rsidP="007364B7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0205C874" w14:textId="77777777" w:rsidR="007D2B96" w:rsidRDefault="007D2B96" w:rsidP="007364B7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378BA0D0" w14:textId="77777777" w:rsidR="00CA466E" w:rsidRDefault="00CA466E" w:rsidP="007364B7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3F60A23" w14:textId="77777777" w:rsidR="00CA466E" w:rsidRDefault="00CA466E" w:rsidP="007364B7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8EA5C23" w14:textId="77777777" w:rsidR="00CA466E" w:rsidRPr="00CA466E" w:rsidRDefault="00CA466E" w:rsidP="00CA466E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Розділ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5. </w:t>
      </w: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Розробка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механізмів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отримання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та </w:t>
      </w: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оновлення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даних</w:t>
      </w:r>
      <w:proofErr w:type="spellEnd"/>
    </w:p>
    <w:p w14:paraId="31DD81DC" w14:textId="77777777" w:rsidR="00CA466E" w:rsidRPr="00CA466E" w:rsidRDefault="00CA466E" w:rsidP="00CA466E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Для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забезпечення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взаємодії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між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клієнтською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частиною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r w:rsidRPr="00CA466E">
        <w:rPr>
          <w:rFonts w:ascii="Times New Roman" w:hAnsi="Times New Roman" w:cs="Times New Roman"/>
          <w:color w:val="000000"/>
          <w:sz w:val="28"/>
          <w:szCs w:val="28"/>
        </w:rPr>
        <w:t>Vanilla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CA466E">
        <w:rPr>
          <w:rFonts w:ascii="Times New Roman" w:hAnsi="Times New Roman" w:cs="Times New Roman"/>
          <w:color w:val="000000"/>
          <w:sz w:val="28"/>
          <w:szCs w:val="28"/>
        </w:rPr>
        <w:t>JavaScript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та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серверним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бекендом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r w:rsidRPr="00CA466E">
        <w:rPr>
          <w:rFonts w:ascii="Times New Roman" w:hAnsi="Times New Roman" w:cs="Times New Roman"/>
          <w:color w:val="000000"/>
          <w:sz w:val="28"/>
          <w:szCs w:val="28"/>
        </w:rPr>
        <w:t>Spring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CA466E">
        <w:rPr>
          <w:rFonts w:ascii="Times New Roman" w:hAnsi="Times New Roman" w:cs="Times New Roman"/>
          <w:color w:val="000000"/>
          <w:sz w:val="28"/>
          <w:szCs w:val="28"/>
        </w:rPr>
        <w:t>Boot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реалізовано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повноцінний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CA466E">
        <w:rPr>
          <w:rFonts w:ascii="Times New Roman" w:hAnsi="Times New Roman" w:cs="Times New Roman"/>
          <w:color w:val="000000"/>
          <w:sz w:val="28"/>
          <w:szCs w:val="28"/>
        </w:rPr>
        <w:t>REST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CA466E">
        <w:rPr>
          <w:rFonts w:ascii="Times New Roman" w:hAnsi="Times New Roman" w:cs="Times New Roman"/>
          <w:color w:val="000000"/>
          <w:sz w:val="28"/>
          <w:szCs w:val="28"/>
        </w:rPr>
        <w:t>API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Обмін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даними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здійснюється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у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форматі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CA466E">
        <w:rPr>
          <w:rFonts w:ascii="Times New Roman" w:hAnsi="Times New Roman" w:cs="Times New Roman"/>
          <w:color w:val="000000"/>
          <w:sz w:val="28"/>
          <w:szCs w:val="28"/>
        </w:rPr>
        <w:t>JSON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що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забезпечує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легкість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та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універсальність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передачі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структур </w:t>
      </w:r>
      <w:proofErr w:type="spellStart"/>
      <w:proofErr w:type="gram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даних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.</w:t>
      </w:r>
      <w:proofErr w:type="gramEnd"/>
    </w:p>
    <w:p w14:paraId="19CB91EB" w14:textId="77777777" w:rsidR="00CA466E" w:rsidRPr="00CA466E" w:rsidRDefault="00CA466E" w:rsidP="00CA466E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Ключові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механізми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1A9924E" w14:textId="77777777" w:rsidR="00CA466E" w:rsidRPr="00CA466E" w:rsidRDefault="00CA466E" w:rsidP="00CA466E">
      <w:pPr>
        <w:numPr>
          <w:ilvl w:val="0"/>
          <w:numId w:val="8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Асинхронні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запити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: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Використання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CA466E">
        <w:rPr>
          <w:rFonts w:ascii="Times New Roman" w:hAnsi="Times New Roman" w:cs="Times New Roman"/>
          <w:color w:val="000000"/>
          <w:sz w:val="28"/>
          <w:szCs w:val="28"/>
        </w:rPr>
        <w:t>Fetch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CA466E">
        <w:rPr>
          <w:rFonts w:ascii="Times New Roman" w:hAnsi="Times New Roman" w:cs="Times New Roman"/>
          <w:color w:val="000000"/>
          <w:sz w:val="28"/>
          <w:szCs w:val="28"/>
        </w:rPr>
        <w:t>API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на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стороні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фронтенду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дозволяє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оновлювати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дані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на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сторінці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без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її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повного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перезавантаження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515E7B13" w14:textId="77777777" w:rsidR="00CA466E" w:rsidRPr="00CA466E" w:rsidRDefault="00CA466E" w:rsidP="00CA466E">
      <w:pPr>
        <w:numPr>
          <w:ilvl w:val="0"/>
          <w:numId w:val="8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DTO</w:t>
      </w: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(</w:t>
      </w: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Data</w:t>
      </w: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Transfer</w:t>
      </w: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Objects</w:t>
      </w: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):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Для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оптимізації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трафіку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та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приховування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внутрішньої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структури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БД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використовуються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спеціальні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об'єкти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передачі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даних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які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містять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лише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необхідні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для конкретного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запиту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поля.</w:t>
      </w:r>
    </w:p>
    <w:p w14:paraId="30A45F58" w14:textId="77777777" w:rsidR="00CA466E" w:rsidRPr="00CA466E" w:rsidRDefault="00CA466E" w:rsidP="00CA466E">
      <w:pPr>
        <w:numPr>
          <w:ilvl w:val="0"/>
          <w:numId w:val="8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Обробка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методів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2CEA8BD6" w14:textId="77777777" w:rsidR="00CA466E" w:rsidRPr="00CA466E" w:rsidRDefault="00CA466E" w:rsidP="00CA466E">
      <w:pPr>
        <w:numPr>
          <w:ilvl w:val="1"/>
          <w:numId w:val="8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CA466E">
        <w:rPr>
          <w:rFonts w:ascii="Times New Roman" w:hAnsi="Times New Roman" w:cs="Times New Roman"/>
          <w:color w:val="000000"/>
          <w:sz w:val="28"/>
          <w:szCs w:val="28"/>
        </w:rPr>
        <w:t>GET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Отримання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списку книг,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категорій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та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історії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proofErr w:type="gram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замовлень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.</w:t>
      </w:r>
      <w:proofErr w:type="gramEnd"/>
    </w:p>
    <w:p w14:paraId="3D03548E" w14:textId="77777777" w:rsidR="00CA466E" w:rsidRPr="00CA466E" w:rsidRDefault="00CA466E" w:rsidP="00CA466E">
      <w:pPr>
        <w:numPr>
          <w:ilvl w:val="1"/>
          <w:numId w:val="8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CA466E">
        <w:rPr>
          <w:rFonts w:ascii="Times New Roman" w:hAnsi="Times New Roman" w:cs="Times New Roman"/>
          <w:color w:val="000000"/>
          <w:sz w:val="28"/>
          <w:szCs w:val="28"/>
        </w:rPr>
        <w:t>POST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Реєстрація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авторизація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та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ініціалізація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proofErr w:type="gram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замовлень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.</w:t>
      </w:r>
      <w:proofErr w:type="gramEnd"/>
    </w:p>
    <w:p w14:paraId="43CF8DD3" w14:textId="77777777" w:rsidR="00CA466E" w:rsidRPr="00CA466E" w:rsidRDefault="00CA466E" w:rsidP="00CA466E">
      <w:pPr>
        <w:numPr>
          <w:ilvl w:val="1"/>
          <w:numId w:val="8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CA466E">
        <w:rPr>
          <w:rFonts w:ascii="Times New Roman" w:hAnsi="Times New Roman" w:cs="Times New Roman"/>
          <w:color w:val="000000"/>
          <w:sz w:val="28"/>
          <w:szCs w:val="28"/>
        </w:rPr>
        <w:t>PATCH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/</w:t>
      </w:r>
      <w:r w:rsidRPr="00CA466E">
        <w:rPr>
          <w:rFonts w:ascii="Times New Roman" w:hAnsi="Times New Roman" w:cs="Times New Roman"/>
          <w:color w:val="000000"/>
          <w:sz w:val="28"/>
          <w:szCs w:val="28"/>
        </w:rPr>
        <w:t>PUT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Оновлення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профілю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та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зміна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статусів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доставки.</w:t>
      </w:r>
    </w:p>
    <w:p w14:paraId="3FEDB32F" w14:textId="77777777" w:rsidR="00CA466E" w:rsidRDefault="00CA466E" w:rsidP="00CA466E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A9F94A6" w14:textId="45D00AF1" w:rsidR="00CA466E" w:rsidRPr="00CA466E" w:rsidRDefault="00CA466E" w:rsidP="00CA466E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drawing>
          <wp:inline distT="0" distB="0" distL="0" distR="0" wp14:anchorId="59409D5C" wp14:editId="1EE1BC26">
            <wp:extent cx="4905375" cy="28575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A103" w14:textId="005E624C" w:rsidR="00CA466E" w:rsidRPr="00CA466E" w:rsidRDefault="00CA466E" w:rsidP="00CA466E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Опис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: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Діаграма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демонструє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шлях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запиту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від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натискання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кнопки «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Купити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» у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браузері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до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створення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запису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в БД та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відправки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відповіді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клієнту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.</w:t>
      </w:r>
    </w:p>
    <w:p w14:paraId="21D62E09" w14:textId="77777777" w:rsidR="00CA466E" w:rsidRDefault="00CA466E" w:rsidP="00CA466E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0D78AE05" w14:textId="77777777" w:rsidR="00CA466E" w:rsidRDefault="00CA466E" w:rsidP="00CA466E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87EF54C" w14:textId="77777777" w:rsidR="00CA466E" w:rsidRDefault="00CA466E" w:rsidP="00CA466E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1F340A1" w14:textId="77777777" w:rsidR="00CA466E" w:rsidRDefault="00CA466E" w:rsidP="00CA466E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C026351" w14:textId="19955BE6" w:rsidR="00CA466E" w:rsidRPr="00CA466E" w:rsidRDefault="00CA466E" w:rsidP="00CA466E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Розділ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6. </w:t>
      </w: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Розробка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бази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даних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для </w:t>
      </w: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збереження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та </w:t>
      </w: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отримання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інформації</w:t>
      </w:r>
      <w:proofErr w:type="spellEnd"/>
    </w:p>
    <w:p w14:paraId="12A909C6" w14:textId="77777777" w:rsidR="00CA466E" w:rsidRPr="00CA466E" w:rsidRDefault="00CA466E" w:rsidP="00CA466E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В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основі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системи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лежить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реляційна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база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даних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PostgreSQL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яка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обрана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завдяки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її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високій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надійності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та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підтримці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складних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зв'язків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Взаємодія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з БД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реалізована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через </w:t>
      </w: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Spring</w:t>
      </w: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Data</w:t>
      </w: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JPA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що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дозволяє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оперувати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об'єктами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CA466E">
        <w:rPr>
          <w:rFonts w:ascii="Times New Roman" w:hAnsi="Times New Roman" w:cs="Times New Roman"/>
          <w:color w:val="000000"/>
          <w:sz w:val="28"/>
          <w:szCs w:val="28"/>
        </w:rPr>
        <w:t>Java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замість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написання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прямих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CA466E">
        <w:rPr>
          <w:rFonts w:ascii="Times New Roman" w:hAnsi="Times New Roman" w:cs="Times New Roman"/>
          <w:color w:val="000000"/>
          <w:sz w:val="28"/>
          <w:szCs w:val="28"/>
        </w:rPr>
        <w:t>SQL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-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запитів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9E8A141" w14:textId="77777777" w:rsidR="00CA466E" w:rsidRPr="00CA466E" w:rsidRDefault="00CA466E" w:rsidP="00CA466E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Основні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характеристики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6C7F40E2" w14:textId="77777777" w:rsidR="00CA466E" w:rsidRPr="00CA466E" w:rsidRDefault="00CA466E" w:rsidP="00CA466E">
      <w:pPr>
        <w:numPr>
          <w:ilvl w:val="0"/>
          <w:numId w:val="9"/>
        </w:num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Автоматизація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міграцій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Використання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Flyway</w:t>
      </w:r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гарантує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що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структура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таблиць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буде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ідентичною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на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всіх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етапах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розробки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та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розгортання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8E90B1F" w14:textId="77777777" w:rsidR="00CA466E" w:rsidRPr="00CA466E" w:rsidRDefault="00CA466E" w:rsidP="00CA466E">
      <w:pPr>
        <w:numPr>
          <w:ilvl w:val="0"/>
          <w:numId w:val="9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Структура </w:t>
      </w: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даних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: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БД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включає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таблиці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для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користувачів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книг,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категорій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замовлень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та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позицій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замовлень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OrderItems</w:t>
      </w:r>
      <w:proofErr w:type="spellEnd"/>
      <w:proofErr w:type="gram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) .</w:t>
      </w:r>
      <w:proofErr w:type="gramEnd"/>
    </w:p>
    <w:p w14:paraId="4F5C8931" w14:textId="77777777" w:rsidR="00CA466E" w:rsidRPr="00CA466E" w:rsidRDefault="00CA466E" w:rsidP="00CA466E">
      <w:pPr>
        <w:numPr>
          <w:ilvl w:val="0"/>
          <w:numId w:val="9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Цілісність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: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Реалізовано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каскадні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оновлення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та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механізм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CA466E">
        <w:rPr>
          <w:rFonts w:ascii="Times New Roman" w:hAnsi="Times New Roman" w:cs="Times New Roman"/>
          <w:color w:val="000000"/>
          <w:sz w:val="28"/>
          <w:szCs w:val="28"/>
        </w:rPr>
        <w:t>Soft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CA466E">
        <w:rPr>
          <w:rFonts w:ascii="Times New Roman" w:hAnsi="Times New Roman" w:cs="Times New Roman"/>
          <w:color w:val="000000"/>
          <w:sz w:val="28"/>
          <w:szCs w:val="28"/>
        </w:rPr>
        <w:t>Cancel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для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повернення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книг на склад при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скасуванні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замовлення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0C172F9A" w14:textId="77777777" w:rsidR="00CA466E" w:rsidRDefault="00CA466E" w:rsidP="00CA466E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562C2B0" w14:textId="77777777" w:rsidR="00CA466E" w:rsidRDefault="00CA466E" w:rsidP="00CA466E">
      <w:pPr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1CA550BA" w14:textId="48440AE5" w:rsidR="00CA466E" w:rsidRDefault="00CA466E" w:rsidP="00CA466E">
      <w:pPr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drawing>
          <wp:inline distT="0" distB="0" distL="0" distR="0" wp14:anchorId="149A03C1" wp14:editId="4FB233AE">
            <wp:extent cx="3057525" cy="451547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8883" cy="453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E9FA" w14:textId="096249A8" w:rsidR="00CA466E" w:rsidRPr="00CA466E" w:rsidRDefault="00CA466E" w:rsidP="00CA466E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Опис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: Схема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зв'язків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між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основними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таблицями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бази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даних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: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користувачами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, товарами та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замовленнями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.</w:t>
      </w:r>
    </w:p>
    <w:p w14:paraId="5FA63328" w14:textId="300B8CBD" w:rsidR="00CA466E" w:rsidRPr="00CA466E" w:rsidRDefault="00CA466E" w:rsidP="00CA466E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Розділ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7. </w:t>
      </w: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Інтеграція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сторонніх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сервісів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в систему</w:t>
      </w:r>
    </w:p>
    <w:p w14:paraId="06055F60" w14:textId="77777777" w:rsidR="00CA466E" w:rsidRPr="00CA466E" w:rsidRDefault="00CA466E" w:rsidP="00CA466E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Для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реалізації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сучасного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функціоналу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CA466E">
        <w:rPr>
          <w:rFonts w:ascii="Times New Roman" w:hAnsi="Times New Roman" w:cs="Times New Roman"/>
          <w:color w:val="000000"/>
          <w:sz w:val="28"/>
          <w:szCs w:val="28"/>
        </w:rPr>
        <w:t>e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-</w:t>
      </w:r>
      <w:r w:rsidRPr="00CA466E">
        <w:rPr>
          <w:rFonts w:ascii="Times New Roman" w:hAnsi="Times New Roman" w:cs="Times New Roman"/>
          <w:color w:val="000000"/>
          <w:sz w:val="28"/>
          <w:szCs w:val="28"/>
        </w:rPr>
        <w:t>commerce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платформи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було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інтегровано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хмарну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інфраструктуру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AWS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:</w:t>
      </w:r>
    </w:p>
    <w:p w14:paraId="17289130" w14:textId="77777777" w:rsidR="00CA466E" w:rsidRPr="00CA466E" w:rsidRDefault="00CA466E" w:rsidP="00CA466E">
      <w:pPr>
        <w:numPr>
          <w:ilvl w:val="0"/>
          <w:numId w:val="10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Amazon</w:t>
      </w: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S</w:t>
      </w: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3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Використовується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для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зберігання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обкладинок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книг.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Це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дозволяє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не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перевантажувати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базу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даних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великими файлами та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забезпечує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швидку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віддачу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контенту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користувачам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0A569178" w14:textId="77777777" w:rsidR="00CA466E" w:rsidRPr="00CA466E" w:rsidRDefault="00CA466E" w:rsidP="00CA466E">
      <w:pPr>
        <w:numPr>
          <w:ilvl w:val="0"/>
          <w:numId w:val="10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Amazon</w:t>
      </w: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SES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: Система автоматично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генерує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та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відправляє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транзакційні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листи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Наприклад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після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замовлення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користувач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отримує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CA466E">
        <w:rPr>
          <w:rFonts w:ascii="Times New Roman" w:hAnsi="Times New Roman" w:cs="Times New Roman"/>
          <w:color w:val="000000"/>
          <w:sz w:val="28"/>
          <w:szCs w:val="28"/>
        </w:rPr>
        <w:t>email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із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посиланням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на оплату.</w:t>
      </w:r>
    </w:p>
    <w:p w14:paraId="36175075" w14:textId="77777777" w:rsidR="00CA466E" w:rsidRPr="00CA466E" w:rsidRDefault="00CA466E" w:rsidP="00CA466E">
      <w:pPr>
        <w:numPr>
          <w:ilvl w:val="0"/>
          <w:numId w:val="10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Amazon</w:t>
      </w: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SQS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Реалізує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асинхронну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логіку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доставки. Коли статус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замовлення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змінюється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на </w:t>
      </w:r>
      <w:r w:rsidRPr="00CA466E">
        <w:rPr>
          <w:rFonts w:ascii="Times New Roman" w:hAnsi="Times New Roman" w:cs="Times New Roman"/>
          <w:color w:val="000000"/>
          <w:sz w:val="28"/>
          <w:szCs w:val="28"/>
        </w:rPr>
        <w:t>PAID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подія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відправляється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чергу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і через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певний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час (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імітація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логістики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автоматично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оновлюється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на </w:t>
      </w:r>
      <w:r w:rsidRPr="00CA466E">
        <w:rPr>
          <w:rFonts w:ascii="Times New Roman" w:hAnsi="Times New Roman" w:cs="Times New Roman"/>
          <w:color w:val="000000"/>
          <w:sz w:val="28"/>
          <w:szCs w:val="28"/>
        </w:rPr>
        <w:t>SHIPPED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5C0A5B6B" w14:textId="77777777" w:rsidR="00CA466E" w:rsidRPr="00CA466E" w:rsidRDefault="00CA466E" w:rsidP="00CA466E">
      <w:pPr>
        <w:ind w:left="36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67BE40C6" w14:textId="733F926F" w:rsidR="00CA466E" w:rsidRDefault="00CA466E" w:rsidP="00CA466E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drawing>
          <wp:inline distT="0" distB="0" distL="0" distR="0" wp14:anchorId="68E196DF" wp14:editId="3165CE3E">
            <wp:extent cx="5029200" cy="2552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6442" w14:textId="20C95B3F" w:rsidR="00CA466E" w:rsidRPr="00CA466E" w:rsidRDefault="00CA466E" w:rsidP="00CA466E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>Опис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: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>Візуалізація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>взаємодії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Spring Boot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>бекенду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з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>сервісами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S3, SES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>та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SQS.</w:t>
      </w:r>
    </w:p>
    <w:p w14:paraId="4AF16024" w14:textId="77777777" w:rsidR="00CA466E" w:rsidRDefault="00CA466E" w:rsidP="00CA466E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4BBC8C3" w14:textId="77777777" w:rsidR="00CA466E" w:rsidRDefault="00CA466E" w:rsidP="00CA466E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B4D2A36" w14:textId="77777777" w:rsidR="00CA466E" w:rsidRDefault="00CA466E" w:rsidP="00CA466E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7FE84DF" w14:textId="77777777" w:rsidR="00CA466E" w:rsidRDefault="00CA466E" w:rsidP="00CA466E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14CECAA" w14:textId="77777777" w:rsidR="00CA466E" w:rsidRDefault="00CA466E" w:rsidP="00CA466E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A99028C" w14:textId="77777777" w:rsidR="00CA466E" w:rsidRDefault="00CA466E" w:rsidP="00CA466E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588980B" w14:textId="77777777" w:rsidR="00CA466E" w:rsidRDefault="00CA466E" w:rsidP="00CA466E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A2D932E" w14:textId="77777777" w:rsidR="00CA466E" w:rsidRDefault="00CA466E" w:rsidP="00CA466E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A4D33C0" w14:textId="77777777" w:rsidR="00CA466E" w:rsidRDefault="00CA466E" w:rsidP="00CA466E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5153F2C" w14:textId="1AB058D9" w:rsidR="00CA466E" w:rsidRPr="00CA466E" w:rsidRDefault="00CA466E" w:rsidP="00CA466E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Розділ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8. </w:t>
      </w: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Створення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серверної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архітектури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додатку</w:t>
      </w:r>
      <w:proofErr w:type="spellEnd"/>
    </w:p>
    <w:p w14:paraId="0B255BA5" w14:textId="77777777" w:rsidR="00CA466E" w:rsidRPr="00CA466E" w:rsidRDefault="00CA466E" w:rsidP="00CA466E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Архітектура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додатку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базується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на принципах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модульності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та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безпеки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використовуючи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можливості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Spring</w:t>
      </w: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Boot</w:t>
      </w: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3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та </w:t>
      </w: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Java</w:t>
      </w: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21</w:t>
      </w:r>
      <w:r w:rsidRPr="00CA466E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3339888E" w14:textId="77777777" w:rsidR="00CA466E" w:rsidRPr="00CA466E" w:rsidRDefault="00CA466E" w:rsidP="00CA466E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Ключові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рівні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архітектури</w:t>
      </w:r>
      <w:proofErr w:type="spellEnd"/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41389198" w14:textId="77777777" w:rsidR="00CA466E" w:rsidRPr="00CA466E" w:rsidRDefault="00CA466E" w:rsidP="00CA466E">
      <w:pPr>
        <w:numPr>
          <w:ilvl w:val="0"/>
          <w:numId w:val="11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Controller Layer</w:t>
      </w:r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Обробка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HTTP-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запитів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валідація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вхідних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даних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2363E2D" w14:textId="77777777" w:rsidR="00CA466E" w:rsidRPr="00CA466E" w:rsidRDefault="00CA466E" w:rsidP="00CA466E">
      <w:pPr>
        <w:numPr>
          <w:ilvl w:val="0"/>
          <w:numId w:val="11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Service Layer</w:t>
      </w:r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Реалізація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основної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бізнес-логіки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розрахунок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вартості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перевірка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залишків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65FC0289" w14:textId="77777777" w:rsidR="00CA466E" w:rsidRPr="00CA466E" w:rsidRDefault="00CA466E" w:rsidP="00CA466E">
      <w:pPr>
        <w:numPr>
          <w:ilvl w:val="0"/>
          <w:numId w:val="11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Repository Layer</w:t>
      </w:r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Абстракція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доступу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до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PostgreSQL.</w:t>
      </w:r>
    </w:p>
    <w:p w14:paraId="1A8D2A9B" w14:textId="5E2D8689" w:rsidR="00CA466E" w:rsidRDefault="00CA466E" w:rsidP="00CA466E">
      <w:pPr>
        <w:numPr>
          <w:ilvl w:val="0"/>
          <w:numId w:val="11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CA46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Security Layer (Spring Security + JWT)</w:t>
      </w:r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Реалізовано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stateless-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аутентифікацію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Користувач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отримує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JWT-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токен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який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дає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доступ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до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захищених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ресурсів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відповідно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до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його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color w:val="000000"/>
          <w:sz w:val="28"/>
          <w:szCs w:val="28"/>
        </w:rPr>
        <w:t>ролі</w:t>
      </w:r>
      <w:proofErr w:type="spellEnd"/>
      <w:r w:rsidRPr="00CA466E">
        <w:rPr>
          <w:rFonts w:ascii="Times New Roman" w:hAnsi="Times New Roman" w:cs="Times New Roman"/>
          <w:color w:val="000000"/>
          <w:sz w:val="28"/>
          <w:szCs w:val="28"/>
        </w:rPr>
        <w:t xml:space="preserve"> (Admin/User).</w:t>
      </w:r>
    </w:p>
    <w:p w14:paraId="75C35DE5" w14:textId="77777777" w:rsidR="00CA466E" w:rsidRDefault="00CA466E" w:rsidP="00CA466E">
      <w:pPr>
        <w:ind w:left="360"/>
        <w:rPr>
          <w:rFonts w:ascii="Times New Roman" w:hAnsi="Times New Roman" w:cs="Times New Roman"/>
          <w:color w:val="000000"/>
          <w:sz w:val="28"/>
          <w:szCs w:val="28"/>
        </w:rPr>
      </w:pPr>
    </w:p>
    <w:p w14:paraId="4467223E" w14:textId="5D1AA424" w:rsidR="00CA466E" w:rsidRPr="00CA466E" w:rsidRDefault="00CA466E" w:rsidP="00CA466E">
      <w:pPr>
        <w:ind w:left="3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softHyphen/>
      </w:r>
      <w:r>
        <w:rPr>
          <w:rFonts w:ascii="Times New Roman" w:hAnsi="Times New Roman" w:cs="Times New Roman"/>
          <w:color w:val="000000"/>
          <w:sz w:val="28"/>
          <w:szCs w:val="28"/>
        </w:rPr>
        <w:softHyphen/>
      </w:r>
      <w:r w:rsidRPr="00CA466E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64FD2FE" wp14:editId="7036D73E">
            <wp:extent cx="3353869" cy="4476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5794" cy="44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0EE9" w14:textId="1461F8AE" w:rsidR="00CA466E" w:rsidRPr="00CA466E" w:rsidRDefault="00CA466E" w:rsidP="00CA466E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>Опис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: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>Схема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>що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>поєднує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>фронтенд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>бекенд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, БД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>та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>хмарні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>сервіси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в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>єдину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>екосистему</w:t>
      </w:r>
      <w:proofErr w:type="spellEnd"/>
      <w:r w:rsidRPr="00CA466E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</w:p>
    <w:sectPr w:rsidR="00CA466E" w:rsidRPr="00CA466E">
      <w:pgSz w:w="11900" w:h="16820"/>
      <w:pgMar w:top="1423" w:right="1355" w:bottom="190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14203BE4-B917-4E78-A83A-C6281EE7C93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ED180D44-0038-4503-A20B-1D35483F793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67F7916C-8192-4C08-B7FA-E0601AD225C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118B1"/>
    <w:multiLevelType w:val="multilevel"/>
    <w:tmpl w:val="EF006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8294F"/>
    <w:multiLevelType w:val="multilevel"/>
    <w:tmpl w:val="04C2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1185A"/>
    <w:multiLevelType w:val="multilevel"/>
    <w:tmpl w:val="B7E4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531ED"/>
    <w:multiLevelType w:val="multilevel"/>
    <w:tmpl w:val="3BE65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B851C0"/>
    <w:multiLevelType w:val="multilevel"/>
    <w:tmpl w:val="05A8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E097F"/>
    <w:multiLevelType w:val="multilevel"/>
    <w:tmpl w:val="19088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832B2A"/>
    <w:multiLevelType w:val="multilevel"/>
    <w:tmpl w:val="3620C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1A32B4"/>
    <w:multiLevelType w:val="multilevel"/>
    <w:tmpl w:val="BED8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D41D1"/>
    <w:multiLevelType w:val="multilevel"/>
    <w:tmpl w:val="5122F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DC6713"/>
    <w:multiLevelType w:val="multilevel"/>
    <w:tmpl w:val="1486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5217E8"/>
    <w:multiLevelType w:val="multilevel"/>
    <w:tmpl w:val="B71C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010518">
    <w:abstractNumId w:val="6"/>
  </w:num>
  <w:num w:numId="2" w16cid:durableId="215048112">
    <w:abstractNumId w:val="2"/>
  </w:num>
  <w:num w:numId="3" w16cid:durableId="279603682">
    <w:abstractNumId w:val="3"/>
  </w:num>
  <w:num w:numId="4" w16cid:durableId="486750283">
    <w:abstractNumId w:val="5"/>
  </w:num>
  <w:num w:numId="5" w16cid:durableId="1805780671">
    <w:abstractNumId w:val="8"/>
  </w:num>
  <w:num w:numId="6" w16cid:durableId="2044744343">
    <w:abstractNumId w:val="1"/>
  </w:num>
  <w:num w:numId="7" w16cid:durableId="177549327">
    <w:abstractNumId w:val="4"/>
  </w:num>
  <w:num w:numId="8" w16cid:durableId="670959179">
    <w:abstractNumId w:val="7"/>
  </w:num>
  <w:num w:numId="9" w16cid:durableId="66729298">
    <w:abstractNumId w:val="9"/>
  </w:num>
  <w:num w:numId="10" w16cid:durableId="467012770">
    <w:abstractNumId w:val="0"/>
  </w:num>
  <w:num w:numId="11" w16cid:durableId="9446552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AC"/>
    <w:rsid w:val="000317B5"/>
    <w:rsid w:val="001F04D0"/>
    <w:rsid w:val="00430A9A"/>
    <w:rsid w:val="007364B7"/>
    <w:rsid w:val="007D2B96"/>
    <w:rsid w:val="007F7E57"/>
    <w:rsid w:val="008C07B0"/>
    <w:rsid w:val="00BA2919"/>
    <w:rsid w:val="00CA466E"/>
    <w:rsid w:val="00FC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BE42F"/>
  <w15:docId w15:val="{12563BEE-1E01-4A68-A4C5-008F336B4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7D2B96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D2B96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7D2B9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2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3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1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06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65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45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6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5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7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55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8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11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2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29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6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1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CeH99/Book-shop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Koniushok Semen</cp:lastModifiedBy>
  <cp:revision>6</cp:revision>
  <dcterms:created xsi:type="dcterms:W3CDTF">2026-02-22T14:44:00Z</dcterms:created>
  <dcterms:modified xsi:type="dcterms:W3CDTF">2026-04-19T17:20:00Z</dcterms:modified>
</cp:coreProperties>
</file>