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6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4520"/>
        <w:gridCol w:w="1240"/>
        <w:gridCol w:w="1400"/>
        <w:gridCol w:w="3700"/>
      </w:tblGrid>
      <w:tr w:rsidR="00F74414" w:rsidRPr="0056333D" w14:paraId="22DB9F00" w14:textId="77777777" w:rsidTr="0056333D">
        <w:trPr>
          <w:cantSplit/>
          <w:trHeight w:val="400"/>
          <w:tblHeader/>
        </w:trPr>
        <w:tc>
          <w:tcPr>
            <w:tcW w:w="4520" w:type="dxa"/>
          </w:tcPr>
          <w:p w14:paraId="3F108FF0" w14:textId="77777777" w:rsidR="00F74414" w:rsidRPr="0056333D" w:rsidRDefault="00F74414" w:rsidP="00CA64A8">
            <w:pPr>
              <w:suppressAutoHyphens w:val="0"/>
              <w:spacing w:line="240" w:lineRule="auto"/>
              <w:rPr>
                <w:b/>
                <w:color w:val="000000"/>
                <w:szCs w:val="22"/>
                <w:lang w:eastAsia="en-GB"/>
              </w:rPr>
            </w:pPr>
            <w:r w:rsidRPr="0056333D">
              <w:rPr>
                <w:b/>
                <w:color w:val="000000"/>
                <w:szCs w:val="22"/>
                <w:lang w:eastAsia="en-GB"/>
              </w:rPr>
              <w:t>Recommendation</w:t>
            </w:r>
          </w:p>
        </w:tc>
        <w:tc>
          <w:tcPr>
            <w:tcW w:w="1240" w:type="dxa"/>
          </w:tcPr>
          <w:p w14:paraId="796ECCB7" w14:textId="77777777" w:rsidR="00F74414" w:rsidRPr="0056333D" w:rsidRDefault="00F74414" w:rsidP="00CA64A8">
            <w:pPr>
              <w:suppressAutoHyphens w:val="0"/>
              <w:spacing w:line="240" w:lineRule="auto"/>
              <w:rPr>
                <w:b/>
                <w:color w:val="000000"/>
                <w:szCs w:val="22"/>
                <w:lang w:eastAsia="en-GB"/>
              </w:rPr>
            </w:pPr>
            <w:r w:rsidRPr="0056333D">
              <w:rPr>
                <w:b/>
                <w:color w:val="000000"/>
                <w:szCs w:val="22"/>
                <w:lang w:eastAsia="en-GB"/>
              </w:rPr>
              <w:t>Recommending state/s</w:t>
            </w:r>
          </w:p>
        </w:tc>
        <w:tc>
          <w:tcPr>
            <w:tcW w:w="1400" w:type="dxa"/>
          </w:tcPr>
          <w:p w14:paraId="2AB08337" w14:textId="77777777" w:rsidR="00F74414" w:rsidRPr="0056333D" w:rsidRDefault="00F74414" w:rsidP="00CA64A8">
            <w:pPr>
              <w:suppressAutoHyphens w:val="0"/>
              <w:spacing w:line="240" w:lineRule="auto"/>
              <w:rPr>
                <w:b/>
                <w:color w:val="000000"/>
                <w:szCs w:val="22"/>
                <w:lang w:eastAsia="en-GB"/>
              </w:rPr>
            </w:pPr>
            <w:r w:rsidRPr="0056333D">
              <w:rPr>
                <w:b/>
                <w:color w:val="000000"/>
                <w:szCs w:val="22"/>
                <w:lang w:eastAsia="en-GB"/>
              </w:rPr>
              <w:t>Position</w:t>
            </w:r>
          </w:p>
        </w:tc>
        <w:tc>
          <w:tcPr>
            <w:tcW w:w="3700" w:type="dxa"/>
          </w:tcPr>
          <w:p w14:paraId="50A69CD6" w14:textId="77777777" w:rsidR="00F74414" w:rsidRPr="0056333D" w:rsidRDefault="00F74414" w:rsidP="00CA64A8">
            <w:pPr>
              <w:suppressAutoHyphens w:val="0"/>
              <w:spacing w:line="240" w:lineRule="auto"/>
              <w:rPr>
                <w:b/>
                <w:color w:val="000000"/>
                <w:szCs w:val="22"/>
                <w:lang w:eastAsia="en-GB"/>
              </w:rPr>
            </w:pPr>
            <w:r w:rsidRPr="0056333D">
              <w:rPr>
                <w:b/>
                <w:color w:val="000000"/>
                <w:szCs w:val="22"/>
                <w:lang w:eastAsia="en-GB"/>
              </w:rPr>
              <w:t>Full list of rights/affected persons</w:t>
            </w:r>
          </w:p>
        </w:tc>
      </w:tr>
      <w:tr w:rsidR="00F74414" w:rsidRPr="00D74F86" w14:paraId="45359D96" w14:textId="77777777" w:rsidTr="0056333D">
        <w:trPr>
          <w:cantSplit/>
        </w:trPr>
        <w:tc>
          <w:tcPr>
            <w:tcW w:w="10860" w:type="dxa"/>
            <w:gridSpan w:val="4"/>
            <w:hideMark/>
          </w:tcPr>
          <w:p w14:paraId="5E6F93FF"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 xml:space="preserve">Right or area: 2.1. Acceptance of international norms  </w:t>
            </w:r>
          </w:p>
          <w:p w14:paraId="798D8509"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1BC80D73" w14:textId="77777777" w:rsidTr="0056333D">
        <w:trPr>
          <w:cantSplit/>
        </w:trPr>
        <w:tc>
          <w:tcPr>
            <w:tcW w:w="4520" w:type="dxa"/>
            <w:hideMark/>
          </w:tcPr>
          <w:p w14:paraId="34EB4BF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166.6. Ratify the Rome Statute of the ICC (Chile); (Estonia); (Slovenia); (Tunisia); (Uruguay); </w:t>
            </w:r>
          </w:p>
          <w:p w14:paraId="41CD758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2239EF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B96C73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Chile</w:t>
            </w:r>
            <w:r w:rsidRPr="00D74F86">
              <w:rPr>
                <w:color w:val="000000"/>
                <w:szCs w:val="22"/>
                <w:lang w:eastAsia="en-GB"/>
              </w:rPr>
              <w:br/>
              <w:t>Estonia</w:t>
            </w:r>
            <w:r w:rsidRPr="00D74F86">
              <w:rPr>
                <w:color w:val="000000"/>
                <w:szCs w:val="22"/>
                <w:lang w:eastAsia="en-GB"/>
              </w:rPr>
              <w:br/>
              <w:t>Slovenia</w:t>
            </w:r>
            <w:r w:rsidRPr="00D74F86">
              <w:rPr>
                <w:color w:val="000000"/>
                <w:szCs w:val="22"/>
                <w:lang w:eastAsia="en-GB"/>
              </w:rPr>
              <w:br/>
              <w:t>Tunisia</w:t>
            </w:r>
            <w:r w:rsidRPr="00D74F86">
              <w:rPr>
                <w:color w:val="000000"/>
                <w:szCs w:val="22"/>
                <w:lang w:eastAsia="en-GB"/>
              </w:rPr>
              <w:br/>
              <w:t>Uruguay</w:t>
            </w:r>
          </w:p>
          <w:p w14:paraId="5265867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BE53D6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44718A02"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2C856A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p>
          <w:p w14:paraId="6AB11C0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78D572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455D48D" w14:textId="77777777" w:rsidR="00D74F86" w:rsidRPr="00D74F86" w:rsidRDefault="00D74F86" w:rsidP="00CA64A8">
            <w:pPr>
              <w:suppressAutoHyphens w:val="0"/>
              <w:spacing w:line="240" w:lineRule="auto"/>
              <w:rPr>
                <w:color w:val="000000"/>
                <w:szCs w:val="22"/>
                <w:lang w:eastAsia="en-GB"/>
              </w:rPr>
            </w:pPr>
          </w:p>
        </w:tc>
      </w:tr>
      <w:tr w:rsidR="00D74F86" w:rsidRPr="00D74F86" w14:paraId="0B7D570A" w14:textId="77777777" w:rsidTr="0056333D">
        <w:trPr>
          <w:cantSplit/>
        </w:trPr>
        <w:tc>
          <w:tcPr>
            <w:tcW w:w="4520" w:type="dxa"/>
            <w:hideMark/>
          </w:tcPr>
          <w:p w14:paraId="64B8C1B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166.10. Ratify the International Convention for the Protection of All Persons from Enforced Disappearance (ICPPED) (Sierra Leone); (Togo); (Tunisia); </w:t>
            </w:r>
          </w:p>
          <w:p w14:paraId="1EECEB5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20C47B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C28D1D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Sierra Leone</w:t>
            </w:r>
            <w:r w:rsidRPr="00D74F86">
              <w:rPr>
                <w:color w:val="000000"/>
                <w:szCs w:val="22"/>
                <w:lang w:eastAsia="en-GB"/>
              </w:rPr>
              <w:br/>
              <w:t>Togo</w:t>
            </w:r>
            <w:r w:rsidRPr="00D74F86">
              <w:rPr>
                <w:color w:val="000000"/>
                <w:szCs w:val="22"/>
                <w:lang w:eastAsia="en-GB"/>
              </w:rPr>
              <w:br/>
              <w:t>Tunisia</w:t>
            </w:r>
          </w:p>
          <w:p w14:paraId="3505DC3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CDE686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3B56F36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1C4B00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p>
          <w:p w14:paraId="41A1CED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787EC5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disappeared persons</w:t>
            </w:r>
          </w:p>
          <w:p w14:paraId="348272DD" w14:textId="77777777" w:rsidR="00D74F86" w:rsidRPr="00D74F86" w:rsidRDefault="00D74F86" w:rsidP="00CA64A8">
            <w:pPr>
              <w:suppressAutoHyphens w:val="0"/>
              <w:spacing w:line="240" w:lineRule="auto"/>
              <w:rPr>
                <w:color w:val="000000"/>
                <w:szCs w:val="22"/>
                <w:lang w:eastAsia="en-GB"/>
              </w:rPr>
            </w:pPr>
          </w:p>
        </w:tc>
      </w:tr>
      <w:tr w:rsidR="00D74F86" w:rsidRPr="00D74F86" w14:paraId="62F693C0" w14:textId="77777777" w:rsidTr="0056333D">
        <w:trPr>
          <w:cantSplit/>
        </w:trPr>
        <w:tc>
          <w:tcPr>
            <w:tcW w:w="4520" w:type="dxa"/>
            <w:hideMark/>
          </w:tcPr>
          <w:p w14:paraId="6280CA6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166.11. Ratify ICPPED (Portugal);</w:t>
            </w:r>
          </w:p>
          <w:p w14:paraId="01E3002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C8AC83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32FC83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Portugal</w:t>
            </w:r>
          </w:p>
          <w:p w14:paraId="0B20B57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0DEFEE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05E4FDB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CE6389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p>
          <w:p w14:paraId="6716A9E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B8196E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disappeared persons</w:t>
            </w:r>
          </w:p>
          <w:p w14:paraId="65860EE7" w14:textId="77777777" w:rsidR="00D74F86" w:rsidRPr="00D74F86" w:rsidRDefault="00D74F86" w:rsidP="00CA64A8">
            <w:pPr>
              <w:suppressAutoHyphens w:val="0"/>
              <w:spacing w:line="240" w:lineRule="auto"/>
              <w:rPr>
                <w:color w:val="000000"/>
                <w:szCs w:val="22"/>
                <w:lang w:eastAsia="en-GB"/>
              </w:rPr>
            </w:pPr>
          </w:p>
        </w:tc>
      </w:tr>
      <w:tr w:rsidR="00D74F86" w:rsidRPr="00D74F86" w14:paraId="51084D4B" w14:textId="77777777" w:rsidTr="0056333D">
        <w:trPr>
          <w:cantSplit/>
        </w:trPr>
        <w:tc>
          <w:tcPr>
            <w:tcW w:w="4520" w:type="dxa"/>
            <w:hideMark/>
          </w:tcPr>
          <w:p w14:paraId="288F12C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166.12. Ratify the Optional Protocol to the International Covenant on Economic, Social and Cultural Rights (Chile); (Gabon); (Niger); (Uruguay); </w:t>
            </w:r>
          </w:p>
          <w:p w14:paraId="13D12B7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A7CA09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A2A659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Chile</w:t>
            </w:r>
            <w:r w:rsidRPr="00D74F86">
              <w:rPr>
                <w:color w:val="000000"/>
                <w:szCs w:val="22"/>
                <w:lang w:eastAsia="en-GB"/>
              </w:rPr>
              <w:br/>
              <w:t>Gabon</w:t>
            </w:r>
            <w:r w:rsidRPr="00D74F86">
              <w:rPr>
                <w:color w:val="000000"/>
                <w:szCs w:val="22"/>
                <w:lang w:eastAsia="en-GB"/>
              </w:rPr>
              <w:br/>
              <w:t>Niger</w:t>
            </w:r>
            <w:r w:rsidRPr="00D74F86">
              <w:rPr>
                <w:color w:val="000000"/>
                <w:szCs w:val="22"/>
                <w:lang w:eastAsia="en-GB"/>
              </w:rPr>
              <w:br/>
              <w:t>Uruguay</w:t>
            </w:r>
          </w:p>
          <w:p w14:paraId="4788921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D5A8CB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75D475E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2BC3F0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p>
          <w:p w14:paraId="3ACB42E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2D2F49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1FDCF59" w14:textId="77777777" w:rsidR="00D74F86" w:rsidRPr="00D74F86" w:rsidRDefault="00D74F86" w:rsidP="00CA64A8">
            <w:pPr>
              <w:suppressAutoHyphens w:val="0"/>
              <w:spacing w:line="240" w:lineRule="auto"/>
              <w:rPr>
                <w:color w:val="000000"/>
                <w:szCs w:val="22"/>
                <w:lang w:eastAsia="en-GB"/>
              </w:rPr>
            </w:pPr>
          </w:p>
        </w:tc>
      </w:tr>
      <w:tr w:rsidR="00D74F86" w:rsidRPr="00D74F86" w14:paraId="11279E06" w14:textId="77777777" w:rsidTr="0056333D">
        <w:trPr>
          <w:cantSplit/>
        </w:trPr>
        <w:tc>
          <w:tcPr>
            <w:tcW w:w="4520" w:type="dxa"/>
            <w:hideMark/>
          </w:tcPr>
          <w:p w14:paraId="468A066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166.13. Ratify the Optional Protocol to the Convention on the Rights of Persons with Disabilities (Niger);</w:t>
            </w:r>
          </w:p>
          <w:p w14:paraId="38251E5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30A104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41E51E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Niger</w:t>
            </w:r>
          </w:p>
          <w:p w14:paraId="0A37C41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869617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1DCC1EC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AC5229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p>
          <w:p w14:paraId="37CBD49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1A77C6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with disabilities</w:t>
            </w:r>
          </w:p>
          <w:p w14:paraId="315B2859" w14:textId="77777777" w:rsidR="00D74F86" w:rsidRPr="00D74F86" w:rsidRDefault="00D74F86" w:rsidP="00CA64A8">
            <w:pPr>
              <w:suppressAutoHyphens w:val="0"/>
              <w:spacing w:line="240" w:lineRule="auto"/>
              <w:rPr>
                <w:color w:val="000000"/>
                <w:szCs w:val="22"/>
                <w:lang w:eastAsia="en-GB"/>
              </w:rPr>
            </w:pPr>
          </w:p>
        </w:tc>
      </w:tr>
      <w:tr w:rsidR="00D74F86" w:rsidRPr="00D74F86" w14:paraId="3F5C68CC" w14:textId="77777777" w:rsidTr="0056333D">
        <w:trPr>
          <w:cantSplit/>
        </w:trPr>
        <w:tc>
          <w:tcPr>
            <w:tcW w:w="4520" w:type="dxa"/>
            <w:hideMark/>
          </w:tcPr>
          <w:p w14:paraId="37E60EC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 Sign the Second Optional Protocol to ICCPR (ICCPR-OP2) (Turkey);</w:t>
            </w:r>
          </w:p>
          <w:p w14:paraId="0FD2479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110DDB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F15C2D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Turkey</w:t>
            </w:r>
          </w:p>
          <w:p w14:paraId="10E08F6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1E9CEA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51A91ED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01170A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r w:rsidRPr="00D74F86">
              <w:rPr>
                <w:color w:val="000000"/>
                <w:szCs w:val="22"/>
                <w:lang w:eastAsia="en-GB"/>
              </w:rPr>
              <w:br/>
              <w:t>12.4. Death penalty</w:t>
            </w:r>
          </w:p>
          <w:p w14:paraId="181BA03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6DF41B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DE9D9FB" w14:textId="77777777" w:rsidR="00D74F86" w:rsidRPr="00D74F86" w:rsidRDefault="00D74F86" w:rsidP="00CA64A8">
            <w:pPr>
              <w:suppressAutoHyphens w:val="0"/>
              <w:spacing w:line="240" w:lineRule="auto"/>
              <w:rPr>
                <w:color w:val="000000"/>
                <w:szCs w:val="22"/>
                <w:lang w:eastAsia="en-GB"/>
              </w:rPr>
            </w:pPr>
          </w:p>
        </w:tc>
      </w:tr>
      <w:tr w:rsidR="00D74F86" w:rsidRPr="00D74F86" w14:paraId="61BD302F" w14:textId="77777777" w:rsidTr="0056333D">
        <w:trPr>
          <w:cantSplit/>
        </w:trPr>
        <w:tc>
          <w:tcPr>
            <w:tcW w:w="4520" w:type="dxa"/>
            <w:hideMark/>
          </w:tcPr>
          <w:p w14:paraId="572D224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 Consider ratifying the Second Optional Protocol to ICCPR, aiming at the abolition of the death penalty (Rwanda);</w:t>
            </w:r>
          </w:p>
          <w:p w14:paraId="7988617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0101F7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594279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Rwanda</w:t>
            </w:r>
          </w:p>
          <w:p w14:paraId="1FBED1E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6864A9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18E8972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DFB058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r w:rsidRPr="00D74F86">
              <w:rPr>
                <w:color w:val="000000"/>
                <w:szCs w:val="22"/>
                <w:lang w:eastAsia="en-GB"/>
              </w:rPr>
              <w:br/>
              <w:t>12.4. Death penalty</w:t>
            </w:r>
          </w:p>
          <w:p w14:paraId="1210413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4A2E32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47F01E0A" w14:textId="77777777" w:rsidR="00D74F86" w:rsidRPr="00D74F86" w:rsidRDefault="00D74F86" w:rsidP="00CA64A8">
            <w:pPr>
              <w:suppressAutoHyphens w:val="0"/>
              <w:spacing w:line="240" w:lineRule="auto"/>
              <w:rPr>
                <w:color w:val="000000"/>
                <w:szCs w:val="22"/>
                <w:lang w:eastAsia="en-GB"/>
              </w:rPr>
            </w:pPr>
          </w:p>
        </w:tc>
      </w:tr>
      <w:tr w:rsidR="00D74F86" w:rsidRPr="00D74F86" w14:paraId="61DB52E3" w14:textId="77777777" w:rsidTr="0056333D">
        <w:trPr>
          <w:cantSplit/>
        </w:trPr>
        <w:tc>
          <w:tcPr>
            <w:tcW w:w="4520" w:type="dxa"/>
            <w:hideMark/>
          </w:tcPr>
          <w:p w14:paraId="31EE710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166.3. Ratify ICCPR-OP2 and abolish the death penalty (Portugal); </w:t>
            </w:r>
          </w:p>
          <w:p w14:paraId="2372562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461179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BD3303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Portugal</w:t>
            </w:r>
          </w:p>
          <w:p w14:paraId="7FED432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C374B6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0055571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4F9B8B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r w:rsidRPr="00D74F86">
              <w:rPr>
                <w:color w:val="000000"/>
                <w:szCs w:val="22"/>
                <w:lang w:eastAsia="en-GB"/>
              </w:rPr>
              <w:br/>
              <w:t>12.4. Death penalty</w:t>
            </w:r>
          </w:p>
          <w:p w14:paraId="5B2FE4E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76E32E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9A3F42E" w14:textId="77777777" w:rsidR="00D74F86" w:rsidRPr="00D74F86" w:rsidRDefault="00D74F86" w:rsidP="00CA64A8">
            <w:pPr>
              <w:suppressAutoHyphens w:val="0"/>
              <w:spacing w:line="240" w:lineRule="auto"/>
              <w:rPr>
                <w:color w:val="000000"/>
                <w:szCs w:val="22"/>
                <w:lang w:eastAsia="en-GB"/>
              </w:rPr>
            </w:pPr>
          </w:p>
        </w:tc>
      </w:tr>
      <w:tr w:rsidR="00D74F86" w:rsidRPr="00D74F86" w14:paraId="15089C84" w14:textId="77777777" w:rsidTr="0056333D">
        <w:trPr>
          <w:cantSplit/>
        </w:trPr>
        <w:tc>
          <w:tcPr>
            <w:tcW w:w="4520" w:type="dxa"/>
            <w:hideMark/>
          </w:tcPr>
          <w:p w14:paraId="3607C7ED" w14:textId="77777777" w:rsidR="00F74414" w:rsidRPr="00402827" w:rsidRDefault="00D74F86" w:rsidP="00CA64A8">
            <w:pPr>
              <w:suppressAutoHyphens w:val="0"/>
              <w:spacing w:line="240" w:lineRule="auto"/>
              <w:rPr>
                <w:color w:val="000000"/>
                <w:szCs w:val="22"/>
                <w:lang w:val="es-ES" w:eastAsia="en-GB"/>
              </w:rPr>
            </w:pPr>
            <w:r w:rsidRPr="00402827">
              <w:rPr>
                <w:color w:val="000000"/>
                <w:szCs w:val="22"/>
                <w:lang w:val="es-ES" w:eastAsia="en-GB"/>
              </w:rPr>
              <w:t xml:space="preserve">166.4. </w:t>
            </w:r>
            <w:proofErr w:type="spellStart"/>
            <w:r w:rsidRPr="00402827">
              <w:rPr>
                <w:color w:val="000000"/>
                <w:szCs w:val="22"/>
                <w:lang w:val="es-ES" w:eastAsia="en-GB"/>
              </w:rPr>
              <w:t>Ratify</w:t>
            </w:r>
            <w:proofErr w:type="spellEnd"/>
            <w:r w:rsidRPr="00402827">
              <w:rPr>
                <w:color w:val="000000"/>
                <w:szCs w:val="22"/>
                <w:lang w:val="es-ES" w:eastAsia="en-GB"/>
              </w:rPr>
              <w:t xml:space="preserve"> ICCPR-OP2 (Sierra Leone); (Chile); </w:t>
            </w:r>
          </w:p>
          <w:p w14:paraId="638D936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95DD5F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FE6AAB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Sierra Leone</w:t>
            </w:r>
            <w:r w:rsidRPr="00D74F86">
              <w:rPr>
                <w:color w:val="000000"/>
                <w:szCs w:val="22"/>
                <w:lang w:eastAsia="en-GB"/>
              </w:rPr>
              <w:br/>
              <w:t>Chile</w:t>
            </w:r>
          </w:p>
          <w:p w14:paraId="3F2F1E1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DA257B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280C990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6581B5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r w:rsidRPr="00D74F86">
              <w:rPr>
                <w:color w:val="000000"/>
                <w:szCs w:val="22"/>
                <w:lang w:eastAsia="en-GB"/>
              </w:rPr>
              <w:br/>
              <w:t>12.4. Death penalty</w:t>
            </w:r>
          </w:p>
          <w:p w14:paraId="7D1E3C2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BF6E3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97E156C" w14:textId="77777777" w:rsidR="00D74F86" w:rsidRPr="00D74F86" w:rsidRDefault="00D74F86" w:rsidP="00CA64A8">
            <w:pPr>
              <w:suppressAutoHyphens w:val="0"/>
              <w:spacing w:line="240" w:lineRule="auto"/>
              <w:rPr>
                <w:color w:val="000000"/>
                <w:szCs w:val="22"/>
                <w:lang w:eastAsia="en-GB"/>
              </w:rPr>
            </w:pPr>
          </w:p>
        </w:tc>
      </w:tr>
      <w:tr w:rsidR="00D74F86" w:rsidRPr="00D74F86" w14:paraId="36CFB3A8" w14:textId="77777777" w:rsidTr="0056333D">
        <w:trPr>
          <w:cantSplit/>
        </w:trPr>
        <w:tc>
          <w:tcPr>
            <w:tcW w:w="4520" w:type="dxa"/>
            <w:hideMark/>
          </w:tcPr>
          <w:p w14:paraId="066923F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166.5. Consider ratifying the Optional Protocol to the Convention against Torture (OP-CAT) (Gabon); </w:t>
            </w:r>
          </w:p>
          <w:p w14:paraId="0A963E9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0EBB14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CFC876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Gabon</w:t>
            </w:r>
          </w:p>
          <w:p w14:paraId="6EE40E87"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E0E382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428CBAE2"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BEA48F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r w:rsidRPr="00D74F86">
              <w:rPr>
                <w:color w:val="000000"/>
                <w:szCs w:val="22"/>
                <w:lang w:eastAsia="en-GB"/>
              </w:rPr>
              <w:br/>
              <w:t>12.5. Prohibition of torture and cruel, inhuman or degrading treatment</w:t>
            </w:r>
          </w:p>
          <w:p w14:paraId="55FE15E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F9B278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4E47E2AC" w14:textId="77777777" w:rsidR="00D74F86" w:rsidRPr="00D74F86" w:rsidRDefault="00D74F86" w:rsidP="00CA64A8">
            <w:pPr>
              <w:suppressAutoHyphens w:val="0"/>
              <w:spacing w:line="240" w:lineRule="auto"/>
              <w:rPr>
                <w:color w:val="000000"/>
                <w:szCs w:val="22"/>
                <w:lang w:eastAsia="en-GB"/>
              </w:rPr>
            </w:pPr>
          </w:p>
        </w:tc>
      </w:tr>
      <w:tr w:rsidR="00D74F86" w:rsidRPr="00D74F86" w14:paraId="2D4C7E93" w14:textId="77777777" w:rsidTr="0056333D">
        <w:trPr>
          <w:cantSplit/>
        </w:trPr>
        <w:tc>
          <w:tcPr>
            <w:tcW w:w="4520" w:type="dxa"/>
            <w:hideMark/>
          </w:tcPr>
          <w:p w14:paraId="592BFF5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166.7. Ratify the OP-CAT; (Chile); (Czech Republic); (Sierra Leone); (Switzerland); (Togo); (Tunisia); </w:t>
            </w:r>
          </w:p>
          <w:p w14:paraId="07EF4EC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2ADD52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1D7F19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Chile</w:t>
            </w:r>
            <w:r w:rsidRPr="00D74F86">
              <w:rPr>
                <w:color w:val="000000"/>
                <w:szCs w:val="22"/>
                <w:lang w:eastAsia="en-GB"/>
              </w:rPr>
              <w:br/>
              <w:t>Czech Republic</w:t>
            </w:r>
            <w:r w:rsidRPr="00D74F86">
              <w:rPr>
                <w:color w:val="000000"/>
                <w:szCs w:val="22"/>
                <w:lang w:eastAsia="en-GB"/>
              </w:rPr>
              <w:br/>
              <w:t>Sierra Leone</w:t>
            </w:r>
            <w:r w:rsidRPr="00D74F86">
              <w:rPr>
                <w:color w:val="000000"/>
                <w:szCs w:val="22"/>
                <w:lang w:eastAsia="en-GB"/>
              </w:rPr>
              <w:br/>
              <w:t>Switzerland</w:t>
            </w:r>
            <w:r w:rsidRPr="00D74F86">
              <w:rPr>
                <w:color w:val="000000"/>
                <w:szCs w:val="22"/>
                <w:lang w:eastAsia="en-GB"/>
              </w:rPr>
              <w:br/>
              <w:t>Togo</w:t>
            </w:r>
            <w:r w:rsidRPr="00D74F86">
              <w:rPr>
                <w:color w:val="000000"/>
                <w:szCs w:val="22"/>
                <w:lang w:eastAsia="en-GB"/>
              </w:rPr>
              <w:br/>
              <w:t>Tunisia</w:t>
            </w:r>
          </w:p>
          <w:p w14:paraId="345D252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467F39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52F96D5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5E5133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r w:rsidRPr="00D74F86">
              <w:rPr>
                <w:color w:val="000000"/>
                <w:szCs w:val="22"/>
                <w:lang w:eastAsia="en-GB"/>
              </w:rPr>
              <w:br/>
              <w:t>12.5. Prohibition of torture and cruel, inhuman or degrading treatment</w:t>
            </w:r>
          </w:p>
          <w:p w14:paraId="001E6EE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A90A86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A9911CC" w14:textId="77777777" w:rsidR="00D74F86" w:rsidRPr="00D74F86" w:rsidRDefault="00D74F86" w:rsidP="00CA64A8">
            <w:pPr>
              <w:suppressAutoHyphens w:val="0"/>
              <w:spacing w:line="240" w:lineRule="auto"/>
              <w:rPr>
                <w:color w:val="000000"/>
                <w:szCs w:val="22"/>
                <w:lang w:eastAsia="en-GB"/>
              </w:rPr>
            </w:pPr>
          </w:p>
        </w:tc>
      </w:tr>
      <w:tr w:rsidR="00D74F86" w:rsidRPr="00D74F86" w14:paraId="242FB0CF" w14:textId="77777777" w:rsidTr="0056333D">
        <w:trPr>
          <w:cantSplit/>
        </w:trPr>
        <w:tc>
          <w:tcPr>
            <w:tcW w:w="4520" w:type="dxa"/>
            <w:hideMark/>
          </w:tcPr>
          <w:p w14:paraId="6AA0A17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lastRenderedPageBreak/>
              <w:t>166.8. Ratify the Optional Protocol to CAT (Austria);</w:t>
            </w:r>
          </w:p>
          <w:p w14:paraId="2F5F712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B84C8F8"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01ED03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Austria</w:t>
            </w:r>
          </w:p>
          <w:p w14:paraId="292602FB"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24D117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51A45B4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94F549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r w:rsidRPr="00D74F86">
              <w:rPr>
                <w:color w:val="000000"/>
                <w:szCs w:val="22"/>
                <w:lang w:eastAsia="en-GB"/>
              </w:rPr>
              <w:br/>
              <w:t>12.5. Prohibition of torture and cruel, inhuman or degrading treatment</w:t>
            </w:r>
          </w:p>
          <w:p w14:paraId="636DFB5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D50904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6BAB7F2" w14:textId="77777777" w:rsidR="00D74F86" w:rsidRPr="00D74F86" w:rsidRDefault="00D74F86" w:rsidP="00CA64A8">
            <w:pPr>
              <w:suppressAutoHyphens w:val="0"/>
              <w:spacing w:line="240" w:lineRule="auto"/>
              <w:rPr>
                <w:color w:val="000000"/>
                <w:szCs w:val="22"/>
                <w:lang w:eastAsia="en-GB"/>
              </w:rPr>
            </w:pPr>
          </w:p>
        </w:tc>
      </w:tr>
      <w:tr w:rsidR="00D74F86" w:rsidRPr="00D74F86" w14:paraId="47050065" w14:textId="77777777" w:rsidTr="0056333D">
        <w:trPr>
          <w:cantSplit/>
        </w:trPr>
        <w:tc>
          <w:tcPr>
            <w:tcW w:w="4520" w:type="dxa"/>
            <w:hideMark/>
          </w:tcPr>
          <w:p w14:paraId="549EAC4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166.9. Withdraw its reservations to CAT (arts. 21 and 22) and ratify OP-CAT without reservations (Portugal);</w:t>
            </w:r>
          </w:p>
          <w:p w14:paraId="6643C04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035907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1F3B8B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Portugal</w:t>
            </w:r>
          </w:p>
          <w:p w14:paraId="6E0200A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DDFB4A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6A2318B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F7792A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2.1. Acceptance of international norms  </w:t>
            </w:r>
            <w:r w:rsidRPr="00D74F86">
              <w:rPr>
                <w:color w:val="000000"/>
                <w:szCs w:val="22"/>
                <w:lang w:eastAsia="en-GB"/>
              </w:rPr>
              <w:br/>
              <w:t>12.5. Prohibition of torture and cruel, inhuman or degrading treatment</w:t>
            </w:r>
          </w:p>
          <w:p w14:paraId="0941BB4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9BB606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46D0FD3" w14:textId="77777777" w:rsidR="00D74F86" w:rsidRPr="00D74F86" w:rsidRDefault="00D74F86" w:rsidP="00CA64A8">
            <w:pPr>
              <w:suppressAutoHyphens w:val="0"/>
              <w:spacing w:line="240" w:lineRule="auto"/>
              <w:rPr>
                <w:color w:val="000000"/>
                <w:szCs w:val="22"/>
                <w:lang w:eastAsia="en-GB"/>
              </w:rPr>
            </w:pPr>
          </w:p>
        </w:tc>
      </w:tr>
      <w:tr w:rsidR="00F74414" w:rsidRPr="00D74F86" w14:paraId="2A45ADA2" w14:textId="77777777" w:rsidTr="0056333D">
        <w:trPr>
          <w:cantSplit/>
        </w:trPr>
        <w:tc>
          <w:tcPr>
            <w:tcW w:w="10860" w:type="dxa"/>
            <w:gridSpan w:val="4"/>
            <w:hideMark/>
          </w:tcPr>
          <w:p w14:paraId="25ED0E5E"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 xml:space="preserve">Right or area: 2.2. Reservations </w:t>
            </w:r>
          </w:p>
          <w:p w14:paraId="124CE04D"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6297EB68" w14:textId="77777777" w:rsidTr="0056333D">
        <w:trPr>
          <w:cantSplit/>
        </w:trPr>
        <w:tc>
          <w:tcPr>
            <w:tcW w:w="4520" w:type="dxa"/>
            <w:hideMark/>
          </w:tcPr>
          <w:p w14:paraId="4E22FA8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166.14. Review and withdraw reservation to articles 2 and 16 of the Convention on the Elimination of All Forms of Discrimination against Women (CEDAW) (Slovenia);</w:t>
            </w:r>
          </w:p>
          <w:p w14:paraId="2EF16B8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EB7D2A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D18D64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Slovenia</w:t>
            </w:r>
          </w:p>
          <w:p w14:paraId="6CE1A05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6D0D9C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353FC61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A9E500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2.2. Reservations </w:t>
            </w:r>
          </w:p>
          <w:p w14:paraId="567195F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E938BC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5D6764EE" w14:textId="77777777" w:rsidR="00D74F86" w:rsidRPr="00D74F86" w:rsidRDefault="00D74F86" w:rsidP="00CA64A8">
            <w:pPr>
              <w:suppressAutoHyphens w:val="0"/>
              <w:spacing w:line="240" w:lineRule="auto"/>
              <w:rPr>
                <w:color w:val="000000"/>
                <w:szCs w:val="22"/>
                <w:lang w:eastAsia="en-GB"/>
              </w:rPr>
            </w:pPr>
          </w:p>
        </w:tc>
      </w:tr>
      <w:tr w:rsidR="00D74F86" w:rsidRPr="00D74F86" w14:paraId="25B57121" w14:textId="77777777" w:rsidTr="0056333D">
        <w:trPr>
          <w:cantSplit/>
        </w:trPr>
        <w:tc>
          <w:tcPr>
            <w:tcW w:w="4520" w:type="dxa"/>
            <w:hideMark/>
          </w:tcPr>
          <w:p w14:paraId="792ED2A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166.16. Consider the withdrawal of reservations to CEDAW Convention (Latvia);</w:t>
            </w:r>
          </w:p>
          <w:p w14:paraId="1454B47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Comments:</w:t>
            </w:r>
            <w:r w:rsidRPr="00D74F86">
              <w:rPr>
                <w:color w:val="000000"/>
                <w:szCs w:val="22"/>
                <w:lang w:eastAsia="en-GB"/>
              </w:rPr>
              <w:t xml:space="preserve"> Information sent in a post Add.1 letter</w:t>
            </w:r>
          </w:p>
          <w:p w14:paraId="109B80D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8A967A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Latvia</w:t>
            </w:r>
          </w:p>
          <w:p w14:paraId="55FA656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2121F2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C41EE1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858AB4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2.2. Reservations </w:t>
            </w:r>
          </w:p>
          <w:p w14:paraId="5CB06E7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78BDE4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4BDAD8A1" w14:textId="77777777" w:rsidR="00D74F86" w:rsidRPr="00D74F86" w:rsidRDefault="00D74F86" w:rsidP="00CA64A8">
            <w:pPr>
              <w:suppressAutoHyphens w:val="0"/>
              <w:spacing w:line="240" w:lineRule="auto"/>
              <w:rPr>
                <w:color w:val="000000"/>
                <w:szCs w:val="22"/>
                <w:lang w:eastAsia="en-GB"/>
              </w:rPr>
            </w:pPr>
          </w:p>
        </w:tc>
      </w:tr>
      <w:tr w:rsidR="00D74F86" w:rsidRPr="00D74F86" w14:paraId="27A8E583" w14:textId="77777777" w:rsidTr="0056333D">
        <w:trPr>
          <w:cantSplit/>
        </w:trPr>
        <w:tc>
          <w:tcPr>
            <w:tcW w:w="4520" w:type="dxa"/>
            <w:hideMark/>
          </w:tcPr>
          <w:p w14:paraId="3CC1D44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166.15. Withdraw its reservations to CEDAW and ratify the Optional Protocol to CEDAW (Ghana);</w:t>
            </w:r>
          </w:p>
          <w:p w14:paraId="72F8B69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A8113F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4E8FB5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Ghana</w:t>
            </w:r>
          </w:p>
          <w:p w14:paraId="09004E4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BC76FF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5D1FAB86"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3042E7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2.2. Reservations </w:t>
            </w:r>
            <w:r w:rsidRPr="00D74F86">
              <w:rPr>
                <w:color w:val="000000"/>
                <w:szCs w:val="22"/>
                <w:lang w:eastAsia="en-GB"/>
              </w:rPr>
              <w:br/>
              <w:t xml:space="preserve">2.1. Acceptance of international norms  </w:t>
            </w:r>
          </w:p>
          <w:p w14:paraId="7278401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A3F5B3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3B9A407E" w14:textId="77777777" w:rsidR="00D74F86" w:rsidRPr="00D74F86" w:rsidRDefault="00D74F86" w:rsidP="00CA64A8">
            <w:pPr>
              <w:suppressAutoHyphens w:val="0"/>
              <w:spacing w:line="240" w:lineRule="auto"/>
              <w:rPr>
                <w:color w:val="000000"/>
                <w:szCs w:val="22"/>
                <w:lang w:eastAsia="en-GB"/>
              </w:rPr>
            </w:pPr>
          </w:p>
        </w:tc>
      </w:tr>
      <w:tr w:rsidR="00D74F86" w:rsidRPr="00D74F86" w14:paraId="56CF55C0" w14:textId="77777777" w:rsidTr="0056333D">
        <w:trPr>
          <w:cantSplit/>
        </w:trPr>
        <w:tc>
          <w:tcPr>
            <w:tcW w:w="4520" w:type="dxa"/>
            <w:hideMark/>
          </w:tcPr>
          <w:p w14:paraId="15798DD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166.17. Consider withdrawing its reservations on the CEDAW articles 2 and 16 , accede to the Optional Protocol to CEDAW (OP-CEDAW) and consider taking the requisite measures as the upper guardian of its citizen’s rights, freedoms and interests by eliminating all forms of discrimination against women in decision-making and public life (Namibia);</w:t>
            </w:r>
          </w:p>
          <w:p w14:paraId="7343FE6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28361D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54DB71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Namibia</w:t>
            </w:r>
          </w:p>
          <w:p w14:paraId="2175F7D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5B126E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382E502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3C6832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2.2. Reservations </w:t>
            </w:r>
            <w:r w:rsidRPr="00D74F86">
              <w:rPr>
                <w:color w:val="000000"/>
                <w:szCs w:val="22"/>
                <w:lang w:eastAsia="en-GB"/>
              </w:rPr>
              <w:br/>
              <w:t xml:space="preserve">2.1. Acceptance of international norms  </w:t>
            </w:r>
            <w:r w:rsidRPr="00D74F86">
              <w:rPr>
                <w:color w:val="000000"/>
                <w:szCs w:val="22"/>
                <w:lang w:eastAsia="en-GB"/>
              </w:rPr>
              <w:br/>
              <w:t>10. Discrimination against women</w:t>
            </w:r>
          </w:p>
          <w:p w14:paraId="51A30AF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6E9B49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7EC1405E" w14:textId="77777777" w:rsidR="00D74F86" w:rsidRPr="00D74F86" w:rsidRDefault="00D74F86" w:rsidP="00CA64A8">
            <w:pPr>
              <w:suppressAutoHyphens w:val="0"/>
              <w:spacing w:line="240" w:lineRule="auto"/>
              <w:rPr>
                <w:color w:val="000000"/>
                <w:szCs w:val="22"/>
                <w:lang w:eastAsia="en-GB"/>
              </w:rPr>
            </w:pPr>
          </w:p>
        </w:tc>
      </w:tr>
      <w:tr w:rsidR="00F74414" w:rsidRPr="00D74F86" w14:paraId="3BC223C7" w14:textId="77777777" w:rsidTr="0056333D">
        <w:trPr>
          <w:cantSplit/>
        </w:trPr>
        <w:tc>
          <w:tcPr>
            <w:tcW w:w="10860" w:type="dxa"/>
            <w:gridSpan w:val="4"/>
            <w:hideMark/>
          </w:tcPr>
          <w:p w14:paraId="6B198D79"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3.1. Cooperation with treaty bodies</w:t>
            </w:r>
          </w:p>
          <w:p w14:paraId="4E555C48"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127510B8" w14:textId="77777777" w:rsidTr="0056333D">
        <w:trPr>
          <w:cantSplit/>
        </w:trPr>
        <w:tc>
          <w:tcPr>
            <w:tcW w:w="4520" w:type="dxa"/>
            <w:hideMark/>
          </w:tcPr>
          <w:p w14:paraId="21E3592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166.57. Submit overdue reports to the relevant treaty bodies (Sierra Leone);</w:t>
            </w:r>
          </w:p>
          <w:p w14:paraId="29E0923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756791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B71104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Sierra Leone</w:t>
            </w:r>
          </w:p>
          <w:p w14:paraId="7B8B076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FA6F0E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275821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10CD64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3.1. Cooperation with treaty bodies</w:t>
            </w:r>
          </w:p>
          <w:p w14:paraId="7485D39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D13014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D23D37B" w14:textId="77777777" w:rsidR="00D74F86" w:rsidRPr="00D74F86" w:rsidRDefault="00D74F86" w:rsidP="00CA64A8">
            <w:pPr>
              <w:suppressAutoHyphens w:val="0"/>
              <w:spacing w:line="240" w:lineRule="auto"/>
              <w:rPr>
                <w:color w:val="000000"/>
                <w:szCs w:val="22"/>
                <w:lang w:eastAsia="en-GB"/>
              </w:rPr>
            </w:pPr>
          </w:p>
        </w:tc>
      </w:tr>
      <w:tr w:rsidR="00D74F86" w:rsidRPr="00D74F86" w14:paraId="2DFC7A70" w14:textId="77777777" w:rsidTr="0056333D">
        <w:trPr>
          <w:cantSplit/>
        </w:trPr>
        <w:tc>
          <w:tcPr>
            <w:tcW w:w="4520" w:type="dxa"/>
            <w:hideMark/>
          </w:tcPr>
          <w:p w14:paraId="300F203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166.58. Submit its reports to the Human Rights Committee and Committee against Torture (Ghana);</w:t>
            </w:r>
          </w:p>
          <w:p w14:paraId="4F538864"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2A436D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0D815F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Ghana</w:t>
            </w:r>
          </w:p>
          <w:p w14:paraId="7CCF925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22E569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6BBF62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3E0261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3.1. Cooperation with treaty bodies</w:t>
            </w:r>
            <w:r w:rsidRPr="00D74F86">
              <w:rPr>
                <w:color w:val="000000"/>
                <w:szCs w:val="22"/>
                <w:lang w:eastAsia="en-GB"/>
              </w:rPr>
              <w:br/>
              <w:t>3.2. Cooperation with special procedures</w:t>
            </w:r>
            <w:r w:rsidRPr="00D74F86">
              <w:rPr>
                <w:color w:val="000000"/>
                <w:szCs w:val="22"/>
                <w:lang w:eastAsia="en-GB"/>
              </w:rPr>
              <w:br/>
              <w:t>12.5. Prohibition of torture and cruel, inhuman or degrading treatment</w:t>
            </w:r>
          </w:p>
          <w:p w14:paraId="79212E7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90098C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6F19C0C" w14:textId="77777777" w:rsidR="00D74F86" w:rsidRPr="00D74F86" w:rsidRDefault="00D74F86" w:rsidP="00CA64A8">
            <w:pPr>
              <w:suppressAutoHyphens w:val="0"/>
              <w:spacing w:line="240" w:lineRule="auto"/>
              <w:rPr>
                <w:color w:val="000000"/>
                <w:szCs w:val="22"/>
                <w:lang w:eastAsia="en-GB"/>
              </w:rPr>
            </w:pPr>
          </w:p>
        </w:tc>
      </w:tr>
      <w:tr w:rsidR="00F74414" w:rsidRPr="00D74F86" w14:paraId="6B6FEB7B" w14:textId="77777777" w:rsidTr="0056333D">
        <w:trPr>
          <w:cantSplit/>
        </w:trPr>
        <w:tc>
          <w:tcPr>
            <w:tcW w:w="10860" w:type="dxa"/>
            <w:gridSpan w:val="4"/>
            <w:hideMark/>
          </w:tcPr>
          <w:p w14:paraId="49F1DAC0"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3.2. Cooperation with special procedures</w:t>
            </w:r>
          </w:p>
          <w:p w14:paraId="5E61DD34"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5E246EFB" w14:textId="77777777" w:rsidTr="0056333D">
        <w:trPr>
          <w:cantSplit/>
        </w:trPr>
        <w:tc>
          <w:tcPr>
            <w:tcW w:w="4520" w:type="dxa"/>
            <w:hideMark/>
          </w:tcPr>
          <w:p w14:paraId="3FA9B47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166.60. Extend a permanent invitation to all special procedures mandate holders (Tunisia); (Turkey);</w:t>
            </w:r>
          </w:p>
          <w:p w14:paraId="6C7DDAF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346922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562647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Tunisia</w:t>
            </w:r>
            <w:r w:rsidRPr="00D74F86">
              <w:rPr>
                <w:color w:val="000000"/>
                <w:szCs w:val="22"/>
                <w:lang w:eastAsia="en-GB"/>
              </w:rPr>
              <w:br/>
              <w:t>Turkey</w:t>
            </w:r>
          </w:p>
          <w:p w14:paraId="1AB447A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12E7EA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3FBDBF7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D66CFD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3.2. Cooperation with special procedures</w:t>
            </w:r>
          </w:p>
          <w:p w14:paraId="1C40008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E615FC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8A57272" w14:textId="77777777" w:rsidR="00D74F86" w:rsidRPr="00D74F86" w:rsidRDefault="00D74F86" w:rsidP="00CA64A8">
            <w:pPr>
              <w:suppressAutoHyphens w:val="0"/>
              <w:spacing w:line="240" w:lineRule="auto"/>
              <w:rPr>
                <w:color w:val="000000"/>
                <w:szCs w:val="22"/>
                <w:lang w:eastAsia="en-GB"/>
              </w:rPr>
            </w:pPr>
          </w:p>
        </w:tc>
      </w:tr>
      <w:tr w:rsidR="00D74F86" w:rsidRPr="00D74F86" w14:paraId="224B9C7D" w14:textId="77777777" w:rsidTr="0056333D">
        <w:trPr>
          <w:cantSplit/>
        </w:trPr>
        <w:tc>
          <w:tcPr>
            <w:tcW w:w="4520" w:type="dxa"/>
            <w:hideMark/>
          </w:tcPr>
          <w:p w14:paraId="36C27EC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166.61. Issue a standing invitation to all special procedures (Ghana);</w:t>
            </w:r>
          </w:p>
          <w:p w14:paraId="5E86923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BA39CA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EBE4CC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Ghana</w:t>
            </w:r>
          </w:p>
          <w:p w14:paraId="65941D1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E2E1C5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4A01BC3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F9DC9C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3.2. Cooperation with special procedures</w:t>
            </w:r>
          </w:p>
          <w:p w14:paraId="23524AD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70E878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3731DD0" w14:textId="77777777" w:rsidR="00D74F86" w:rsidRPr="00D74F86" w:rsidRDefault="00D74F86" w:rsidP="00CA64A8">
            <w:pPr>
              <w:suppressAutoHyphens w:val="0"/>
              <w:spacing w:line="240" w:lineRule="auto"/>
              <w:rPr>
                <w:color w:val="000000"/>
                <w:szCs w:val="22"/>
                <w:lang w:eastAsia="en-GB"/>
              </w:rPr>
            </w:pPr>
          </w:p>
        </w:tc>
      </w:tr>
      <w:tr w:rsidR="00D74F86" w:rsidRPr="00D74F86" w14:paraId="28B0D773" w14:textId="77777777" w:rsidTr="0056333D">
        <w:trPr>
          <w:cantSplit/>
        </w:trPr>
        <w:tc>
          <w:tcPr>
            <w:tcW w:w="4520" w:type="dxa"/>
            <w:hideMark/>
          </w:tcPr>
          <w:p w14:paraId="49BF3ED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lastRenderedPageBreak/>
              <w:t>166.62. Facilitate the visits of all special procedures that have, to date, requested a visit (Switzerland);</w:t>
            </w:r>
          </w:p>
          <w:p w14:paraId="48DB0A0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61DCBA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0197B5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Switzerland</w:t>
            </w:r>
          </w:p>
          <w:p w14:paraId="3C9E682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40E004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482C628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9CDAA1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3.2. Cooperation with special procedures</w:t>
            </w:r>
          </w:p>
          <w:p w14:paraId="1204142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185A1B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E99ADE4" w14:textId="77777777" w:rsidR="00D74F86" w:rsidRPr="00D74F86" w:rsidRDefault="00D74F86" w:rsidP="00CA64A8">
            <w:pPr>
              <w:suppressAutoHyphens w:val="0"/>
              <w:spacing w:line="240" w:lineRule="auto"/>
              <w:rPr>
                <w:color w:val="000000"/>
                <w:szCs w:val="22"/>
                <w:lang w:eastAsia="en-GB"/>
              </w:rPr>
            </w:pPr>
          </w:p>
        </w:tc>
      </w:tr>
      <w:tr w:rsidR="00D74F86" w:rsidRPr="00D74F86" w14:paraId="780A7162" w14:textId="77777777" w:rsidTr="0056333D">
        <w:trPr>
          <w:cantSplit/>
        </w:trPr>
        <w:tc>
          <w:tcPr>
            <w:tcW w:w="4520" w:type="dxa"/>
            <w:hideMark/>
          </w:tcPr>
          <w:p w14:paraId="2346258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166.63. Enhance its cooperation with the Human Rights Council and its mechanisms by responding favourably to outstanding requests from Special Rapporteurs to visit the country (Hungary);</w:t>
            </w:r>
          </w:p>
          <w:p w14:paraId="551A823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502271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EA340A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Hungary</w:t>
            </w:r>
          </w:p>
          <w:p w14:paraId="07F50F1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F50513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2747F0B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DE95DA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3.2. Cooperation with special procedures</w:t>
            </w:r>
          </w:p>
          <w:p w14:paraId="4CBA1DE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B1A82D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31A03A3" w14:textId="77777777" w:rsidR="00D74F86" w:rsidRPr="00D74F86" w:rsidRDefault="00D74F86" w:rsidP="00CA64A8">
            <w:pPr>
              <w:suppressAutoHyphens w:val="0"/>
              <w:spacing w:line="240" w:lineRule="auto"/>
              <w:rPr>
                <w:color w:val="000000"/>
                <w:szCs w:val="22"/>
                <w:lang w:eastAsia="en-GB"/>
              </w:rPr>
            </w:pPr>
          </w:p>
        </w:tc>
      </w:tr>
      <w:tr w:rsidR="00D74F86" w:rsidRPr="00D74F86" w14:paraId="39F7EB55" w14:textId="77777777" w:rsidTr="0056333D">
        <w:trPr>
          <w:cantSplit/>
        </w:trPr>
        <w:tc>
          <w:tcPr>
            <w:tcW w:w="4520" w:type="dxa"/>
            <w:hideMark/>
          </w:tcPr>
          <w:p w14:paraId="43ACAF6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166.64. Strengthen cooperation with the special procedures of the Human Rights Council by responding positively to the pending visit requests and eventually consider extending a standing invitation to all the special procedures mandate holders (Latvia);</w:t>
            </w:r>
          </w:p>
          <w:p w14:paraId="52D173A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84ED63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37BC75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Latvia</w:t>
            </w:r>
          </w:p>
          <w:p w14:paraId="0E9ABDD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1713F7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509C7CB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E69531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3.2. Cooperation with special procedures</w:t>
            </w:r>
          </w:p>
          <w:p w14:paraId="49A4A42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C3ADC2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91D093C" w14:textId="77777777" w:rsidR="00D74F86" w:rsidRPr="00D74F86" w:rsidRDefault="00D74F86" w:rsidP="00CA64A8">
            <w:pPr>
              <w:suppressAutoHyphens w:val="0"/>
              <w:spacing w:line="240" w:lineRule="auto"/>
              <w:rPr>
                <w:color w:val="000000"/>
                <w:szCs w:val="22"/>
                <w:lang w:eastAsia="en-GB"/>
              </w:rPr>
            </w:pPr>
          </w:p>
        </w:tc>
      </w:tr>
      <w:tr w:rsidR="00D74F86" w:rsidRPr="00D74F86" w14:paraId="1BF012F3" w14:textId="77777777" w:rsidTr="0056333D">
        <w:trPr>
          <w:cantSplit/>
        </w:trPr>
        <w:tc>
          <w:tcPr>
            <w:tcW w:w="4520" w:type="dxa"/>
            <w:hideMark/>
          </w:tcPr>
          <w:p w14:paraId="770BFFF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166.65. Invite and set dates for visits by the Special Rapporteurs on the situation of human rights defenders, on the rights to freedom of peaceful assembly and of association, and on the promotion and protection of the right to freedom of opinion and expression (Norway);</w:t>
            </w:r>
          </w:p>
          <w:p w14:paraId="226833C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297FD7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BE293D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Norway</w:t>
            </w:r>
          </w:p>
          <w:p w14:paraId="6E4E9D5B"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8F7AEC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30FA13B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4D234A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3.2. Cooperation with special procedures</w:t>
            </w:r>
          </w:p>
          <w:p w14:paraId="0F3A01B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F5FD12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9E75D38" w14:textId="77777777" w:rsidR="00D74F86" w:rsidRPr="00D74F86" w:rsidRDefault="00D74F86" w:rsidP="00CA64A8">
            <w:pPr>
              <w:suppressAutoHyphens w:val="0"/>
              <w:spacing w:line="240" w:lineRule="auto"/>
              <w:rPr>
                <w:color w:val="000000"/>
                <w:szCs w:val="22"/>
                <w:lang w:eastAsia="en-GB"/>
              </w:rPr>
            </w:pPr>
          </w:p>
        </w:tc>
      </w:tr>
      <w:tr w:rsidR="00D74F86" w:rsidRPr="00D74F86" w14:paraId="4D94AE65" w14:textId="77777777" w:rsidTr="0056333D">
        <w:trPr>
          <w:cantSplit/>
        </w:trPr>
        <w:tc>
          <w:tcPr>
            <w:tcW w:w="4520" w:type="dxa"/>
            <w:hideMark/>
          </w:tcPr>
          <w:p w14:paraId="6413B37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166.69. Fully cooperate with the special procedures mandate-holders (Lithuania);</w:t>
            </w:r>
          </w:p>
          <w:p w14:paraId="62D7D49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D04475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8322A0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Lithuania</w:t>
            </w:r>
          </w:p>
          <w:p w14:paraId="378227D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73EC42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DF8320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5A5492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3.2. Cooperation with special procedures</w:t>
            </w:r>
          </w:p>
          <w:p w14:paraId="00F3757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6EE477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4E37CBDD" w14:textId="77777777" w:rsidR="00D74F86" w:rsidRPr="00D74F86" w:rsidRDefault="00D74F86" w:rsidP="00CA64A8">
            <w:pPr>
              <w:suppressAutoHyphens w:val="0"/>
              <w:spacing w:line="240" w:lineRule="auto"/>
              <w:rPr>
                <w:color w:val="000000"/>
                <w:szCs w:val="22"/>
                <w:lang w:eastAsia="en-GB"/>
              </w:rPr>
            </w:pPr>
          </w:p>
        </w:tc>
      </w:tr>
      <w:tr w:rsidR="00F74414" w:rsidRPr="00D74F86" w14:paraId="6F6E848C" w14:textId="77777777" w:rsidTr="0056333D">
        <w:trPr>
          <w:cantSplit/>
        </w:trPr>
        <w:tc>
          <w:tcPr>
            <w:tcW w:w="10860" w:type="dxa"/>
            <w:gridSpan w:val="4"/>
            <w:hideMark/>
          </w:tcPr>
          <w:p w14:paraId="5BF33766"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3.3. Cooperation with other international mechanisms and institutions</w:t>
            </w:r>
          </w:p>
          <w:p w14:paraId="1CA134AD"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35A11974" w14:textId="77777777" w:rsidTr="0056333D">
        <w:trPr>
          <w:cantSplit/>
        </w:trPr>
        <w:tc>
          <w:tcPr>
            <w:tcW w:w="4520" w:type="dxa"/>
            <w:hideMark/>
          </w:tcPr>
          <w:p w14:paraId="7DDFD56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166.59. Speed up the establishment process of a regional office of OHCHR in Cairo (Tunisia);</w:t>
            </w:r>
          </w:p>
          <w:p w14:paraId="0F0BF6C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90779C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ED78B5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Tunisia</w:t>
            </w:r>
          </w:p>
          <w:p w14:paraId="7E08ECA7"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76BCC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D8CC66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CA478D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3.3. Cooperation with other international mechanisms and institutions</w:t>
            </w:r>
          </w:p>
          <w:p w14:paraId="2CBBDF7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E79980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9CA014F" w14:textId="77777777" w:rsidR="00D74F86" w:rsidRPr="00D74F86" w:rsidRDefault="00D74F86" w:rsidP="00CA64A8">
            <w:pPr>
              <w:suppressAutoHyphens w:val="0"/>
              <w:spacing w:line="240" w:lineRule="auto"/>
              <w:rPr>
                <w:color w:val="000000"/>
                <w:szCs w:val="22"/>
                <w:lang w:eastAsia="en-GB"/>
              </w:rPr>
            </w:pPr>
          </w:p>
        </w:tc>
      </w:tr>
      <w:tr w:rsidR="00D74F86" w:rsidRPr="00D74F86" w14:paraId="09EDB813" w14:textId="77777777" w:rsidTr="0056333D">
        <w:trPr>
          <w:cantSplit/>
        </w:trPr>
        <w:tc>
          <w:tcPr>
            <w:tcW w:w="4520" w:type="dxa"/>
            <w:hideMark/>
          </w:tcPr>
          <w:p w14:paraId="005A443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166.66. Continue its full cooperation with the Human Rights Council and its mechanisms (Burkina Faso);</w:t>
            </w:r>
          </w:p>
          <w:p w14:paraId="21F8D4D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20A1F8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968B46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Burkina Faso</w:t>
            </w:r>
          </w:p>
          <w:p w14:paraId="00DE4B0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AF23E4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A4C6D6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10F048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3.3. Cooperation with other international mechanisms and institutions</w:t>
            </w:r>
          </w:p>
          <w:p w14:paraId="082D9AA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892591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171E869" w14:textId="77777777" w:rsidR="00D74F86" w:rsidRPr="00D74F86" w:rsidRDefault="00D74F86" w:rsidP="00CA64A8">
            <w:pPr>
              <w:suppressAutoHyphens w:val="0"/>
              <w:spacing w:line="240" w:lineRule="auto"/>
              <w:rPr>
                <w:color w:val="000000"/>
                <w:szCs w:val="22"/>
                <w:lang w:eastAsia="en-GB"/>
              </w:rPr>
            </w:pPr>
          </w:p>
        </w:tc>
      </w:tr>
      <w:tr w:rsidR="00D74F86" w:rsidRPr="00D74F86" w14:paraId="743022EA" w14:textId="77777777" w:rsidTr="0056333D">
        <w:trPr>
          <w:cantSplit/>
        </w:trPr>
        <w:tc>
          <w:tcPr>
            <w:tcW w:w="4520" w:type="dxa"/>
            <w:hideMark/>
          </w:tcPr>
          <w:p w14:paraId="7FBB5FA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166.67. Explain clearly relevant facts and circumstances to address concerns expressed by United Nations human rights mechanisms (Japan);</w:t>
            </w:r>
          </w:p>
          <w:p w14:paraId="5251A28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0D6272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2AA0AB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Japan</w:t>
            </w:r>
          </w:p>
          <w:p w14:paraId="606AFE9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3B6432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23ABD2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278664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3.3. Cooperation with other international mechanisms and institutions</w:t>
            </w:r>
          </w:p>
          <w:p w14:paraId="7FF8801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B57027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4058E47" w14:textId="77777777" w:rsidR="00D74F86" w:rsidRPr="00D74F86" w:rsidRDefault="00D74F86" w:rsidP="00CA64A8">
            <w:pPr>
              <w:suppressAutoHyphens w:val="0"/>
              <w:spacing w:line="240" w:lineRule="auto"/>
              <w:rPr>
                <w:color w:val="000000"/>
                <w:szCs w:val="22"/>
                <w:lang w:eastAsia="en-GB"/>
              </w:rPr>
            </w:pPr>
          </w:p>
        </w:tc>
      </w:tr>
      <w:tr w:rsidR="00D74F86" w:rsidRPr="00D74F86" w14:paraId="472C3819" w14:textId="77777777" w:rsidTr="0056333D">
        <w:trPr>
          <w:cantSplit/>
        </w:trPr>
        <w:tc>
          <w:tcPr>
            <w:tcW w:w="4520" w:type="dxa"/>
            <w:hideMark/>
          </w:tcPr>
          <w:p w14:paraId="75B8652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166.68. Continue its cooperation with the United Nations and other international organizations (Lao People’s Democratic Republic);</w:t>
            </w:r>
          </w:p>
          <w:p w14:paraId="3E0CF2E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1CFD6F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D75D6E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Lao People's Democratic Republic</w:t>
            </w:r>
          </w:p>
          <w:p w14:paraId="5CC1753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4B9B19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2DED10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907192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3.3. Cooperation with other international mechanisms and institutions</w:t>
            </w:r>
          </w:p>
          <w:p w14:paraId="405D75F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C835B6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6571E25" w14:textId="77777777" w:rsidR="00D74F86" w:rsidRPr="00D74F86" w:rsidRDefault="00D74F86" w:rsidP="00CA64A8">
            <w:pPr>
              <w:suppressAutoHyphens w:val="0"/>
              <w:spacing w:line="240" w:lineRule="auto"/>
              <w:rPr>
                <w:color w:val="000000"/>
                <w:szCs w:val="22"/>
                <w:lang w:eastAsia="en-GB"/>
              </w:rPr>
            </w:pPr>
          </w:p>
        </w:tc>
      </w:tr>
      <w:tr w:rsidR="00D74F86" w:rsidRPr="00D74F86" w14:paraId="6B028805" w14:textId="77777777" w:rsidTr="0056333D">
        <w:trPr>
          <w:cantSplit/>
        </w:trPr>
        <w:tc>
          <w:tcPr>
            <w:tcW w:w="4520" w:type="dxa"/>
            <w:hideMark/>
          </w:tcPr>
          <w:p w14:paraId="0670FBF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166.70. Continue to work with the Office of the High Commissioner for Human Rights to set up the regional office (Qatar);</w:t>
            </w:r>
          </w:p>
          <w:p w14:paraId="377DEC6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4E2C018"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9F05E0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Qatar</w:t>
            </w:r>
          </w:p>
          <w:p w14:paraId="55539EB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3FB9A9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6670FE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AD960A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3.3. Cooperation with other international mechanisms and institutions</w:t>
            </w:r>
          </w:p>
          <w:p w14:paraId="205E348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910C4B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356FBB0" w14:textId="77777777" w:rsidR="00D74F86" w:rsidRPr="00D74F86" w:rsidRDefault="00D74F86" w:rsidP="00CA64A8">
            <w:pPr>
              <w:suppressAutoHyphens w:val="0"/>
              <w:spacing w:line="240" w:lineRule="auto"/>
              <w:rPr>
                <w:color w:val="000000"/>
                <w:szCs w:val="22"/>
                <w:lang w:eastAsia="en-GB"/>
              </w:rPr>
            </w:pPr>
          </w:p>
        </w:tc>
      </w:tr>
      <w:tr w:rsidR="00F74414" w:rsidRPr="00D74F86" w14:paraId="5E6B43E9" w14:textId="77777777" w:rsidTr="0056333D">
        <w:trPr>
          <w:cantSplit/>
        </w:trPr>
        <w:tc>
          <w:tcPr>
            <w:tcW w:w="10860" w:type="dxa"/>
            <w:gridSpan w:val="4"/>
            <w:hideMark/>
          </w:tcPr>
          <w:p w14:paraId="5B291609"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5.1. Constitutional &amp; legislative framework</w:t>
            </w:r>
          </w:p>
          <w:p w14:paraId="523F389A"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35A0EDD2" w14:textId="77777777" w:rsidTr="0056333D">
        <w:trPr>
          <w:cantSplit/>
        </w:trPr>
        <w:tc>
          <w:tcPr>
            <w:tcW w:w="4520" w:type="dxa"/>
            <w:hideMark/>
          </w:tcPr>
          <w:p w14:paraId="541924E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166.19. Strengthen measures, including the adoption of necessary legislation, to give effect to the rights enshrined in ICCPR (South Africa); </w:t>
            </w:r>
          </w:p>
          <w:p w14:paraId="63AA656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B01CB7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EE71E9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South Africa</w:t>
            </w:r>
          </w:p>
          <w:p w14:paraId="738CA36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566650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43E0AD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B31CEF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p>
          <w:p w14:paraId="10DDA7E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27E4DE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27ECD90" w14:textId="77777777" w:rsidR="00D74F86" w:rsidRPr="00D74F86" w:rsidRDefault="00D74F86" w:rsidP="00CA64A8">
            <w:pPr>
              <w:suppressAutoHyphens w:val="0"/>
              <w:spacing w:line="240" w:lineRule="auto"/>
              <w:rPr>
                <w:color w:val="000000"/>
                <w:szCs w:val="22"/>
                <w:lang w:eastAsia="en-GB"/>
              </w:rPr>
            </w:pPr>
          </w:p>
        </w:tc>
      </w:tr>
      <w:tr w:rsidR="00D74F86" w:rsidRPr="00D74F86" w14:paraId="41BFAB88" w14:textId="77777777" w:rsidTr="0056333D">
        <w:trPr>
          <w:cantSplit/>
        </w:trPr>
        <w:tc>
          <w:tcPr>
            <w:tcW w:w="4520" w:type="dxa"/>
            <w:hideMark/>
          </w:tcPr>
          <w:p w14:paraId="79D0695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lastRenderedPageBreak/>
              <w:t>166.20. Continue to ensure its compliance with its human rights obligations, especially those enshrined in ICCPR and other human rights agreements to which it is a state party (Philippines);</w:t>
            </w:r>
          </w:p>
          <w:p w14:paraId="4B65A5C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595199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402561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Philippines</w:t>
            </w:r>
          </w:p>
          <w:p w14:paraId="38AEAE9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06BB93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FACF97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9EC75C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p>
          <w:p w14:paraId="4F6EF15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E2D6A3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F5101D2" w14:textId="77777777" w:rsidR="00D74F86" w:rsidRPr="00D74F86" w:rsidRDefault="00D74F86" w:rsidP="00CA64A8">
            <w:pPr>
              <w:suppressAutoHyphens w:val="0"/>
              <w:spacing w:line="240" w:lineRule="auto"/>
              <w:rPr>
                <w:color w:val="000000"/>
                <w:szCs w:val="22"/>
                <w:lang w:eastAsia="en-GB"/>
              </w:rPr>
            </w:pPr>
          </w:p>
        </w:tc>
      </w:tr>
      <w:tr w:rsidR="00D74F86" w:rsidRPr="00D74F86" w14:paraId="76BF4608" w14:textId="77777777" w:rsidTr="0056333D">
        <w:trPr>
          <w:cantSplit/>
        </w:trPr>
        <w:tc>
          <w:tcPr>
            <w:tcW w:w="4520" w:type="dxa"/>
            <w:hideMark/>
          </w:tcPr>
          <w:p w14:paraId="71245CD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166.21. Continue efforts to harmonize national legislation with international norms (Sudan);</w:t>
            </w:r>
          </w:p>
          <w:p w14:paraId="1B0B900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5A1659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BC30DC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Sudan</w:t>
            </w:r>
          </w:p>
          <w:p w14:paraId="44F530F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D633B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2E5252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BCFECC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p>
          <w:p w14:paraId="12BBD92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B856F0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9002CB0" w14:textId="77777777" w:rsidR="00D74F86" w:rsidRPr="00D74F86" w:rsidRDefault="00D74F86" w:rsidP="00CA64A8">
            <w:pPr>
              <w:suppressAutoHyphens w:val="0"/>
              <w:spacing w:line="240" w:lineRule="auto"/>
              <w:rPr>
                <w:color w:val="000000"/>
                <w:szCs w:val="22"/>
                <w:lang w:eastAsia="en-GB"/>
              </w:rPr>
            </w:pPr>
          </w:p>
        </w:tc>
      </w:tr>
      <w:tr w:rsidR="00D74F86" w:rsidRPr="00D74F86" w14:paraId="383A56B1" w14:textId="77777777" w:rsidTr="0056333D">
        <w:trPr>
          <w:cantSplit/>
        </w:trPr>
        <w:tc>
          <w:tcPr>
            <w:tcW w:w="4520" w:type="dxa"/>
            <w:hideMark/>
          </w:tcPr>
          <w:p w14:paraId="22EEA8E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166.22. Adapt global human rights conventions in consonance with domestic statutes (Nigeria);</w:t>
            </w:r>
          </w:p>
          <w:p w14:paraId="38D2737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CA49C5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20F402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Nigeria</w:t>
            </w:r>
          </w:p>
          <w:p w14:paraId="2E1BE93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FCE916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2AE40D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1FA592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p>
          <w:p w14:paraId="5C3A762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9D443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F29F8CA" w14:textId="77777777" w:rsidR="00D74F86" w:rsidRPr="00D74F86" w:rsidRDefault="00D74F86" w:rsidP="00CA64A8">
            <w:pPr>
              <w:suppressAutoHyphens w:val="0"/>
              <w:spacing w:line="240" w:lineRule="auto"/>
              <w:rPr>
                <w:color w:val="000000"/>
                <w:szCs w:val="22"/>
                <w:lang w:eastAsia="en-GB"/>
              </w:rPr>
            </w:pPr>
          </w:p>
        </w:tc>
      </w:tr>
      <w:tr w:rsidR="00D74F86" w:rsidRPr="00D74F86" w14:paraId="4EEB550F" w14:textId="77777777" w:rsidTr="0056333D">
        <w:trPr>
          <w:cantSplit/>
        </w:trPr>
        <w:tc>
          <w:tcPr>
            <w:tcW w:w="4520" w:type="dxa"/>
            <w:hideMark/>
          </w:tcPr>
          <w:p w14:paraId="311CA12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166.23. Promote the process of revising her current laws with a view to ensuring their conformity with the new Constitution and to better protecting and promoting human rights (Viet Nam);</w:t>
            </w:r>
          </w:p>
          <w:p w14:paraId="325E979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1E9D6C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2E0FA6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Viet Nam</w:t>
            </w:r>
          </w:p>
          <w:p w14:paraId="7BF38CD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96F409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C0DC01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68F070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p>
          <w:p w14:paraId="780D54C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2797FA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A23EA95" w14:textId="77777777" w:rsidR="00D74F86" w:rsidRPr="00D74F86" w:rsidRDefault="00D74F86" w:rsidP="00CA64A8">
            <w:pPr>
              <w:suppressAutoHyphens w:val="0"/>
              <w:spacing w:line="240" w:lineRule="auto"/>
              <w:rPr>
                <w:color w:val="000000"/>
                <w:szCs w:val="22"/>
                <w:lang w:eastAsia="en-GB"/>
              </w:rPr>
            </w:pPr>
          </w:p>
        </w:tc>
      </w:tr>
      <w:tr w:rsidR="00D74F86" w:rsidRPr="00D74F86" w14:paraId="0F8595D3" w14:textId="77777777" w:rsidTr="0056333D">
        <w:trPr>
          <w:cantSplit/>
        </w:trPr>
        <w:tc>
          <w:tcPr>
            <w:tcW w:w="4520" w:type="dxa"/>
            <w:hideMark/>
          </w:tcPr>
          <w:p w14:paraId="352AEEE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166.24. Continue to work for the adoption of appropriate legal frameworks for the implementation of the guarantees foreseen by the new Constitution regarding human rights and fundamental freedoms (Angola);</w:t>
            </w:r>
          </w:p>
          <w:p w14:paraId="4B1BCE3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4C2D39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13C503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Angola</w:t>
            </w:r>
          </w:p>
          <w:p w14:paraId="41DE8B0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18849B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48181F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764DF2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p>
          <w:p w14:paraId="23D22BB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0E3128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24B5841" w14:textId="77777777" w:rsidR="00D74F86" w:rsidRPr="00D74F86" w:rsidRDefault="00D74F86" w:rsidP="00CA64A8">
            <w:pPr>
              <w:suppressAutoHyphens w:val="0"/>
              <w:spacing w:line="240" w:lineRule="auto"/>
              <w:rPr>
                <w:color w:val="000000"/>
                <w:szCs w:val="22"/>
                <w:lang w:eastAsia="en-GB"/>
              </w:rPr>
            </w:pPr>
          </w:p>
        </w:tc>
      </w:tr>
      <w:tr w:rsidR="00D74F86" w:rsidRPr="00D74F86" w14:paraId="7371B2EC" w14:textId="77777777" w:rsidTr="0056333D">
        <w:trPr>
          <w:cantSplit/>
        </w:trPr>
        <w:tc>
          <w:tcPr>
            <w:tcW w:w="4520" w:type="dxa"/>
            <w:hideMark/>
          </w:tcPr>
          <w:p w14:paraId="12D17BD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166.25. Continue the process of legislative review to promote and protect all human rights (India);</w:t>
            </w:r>
          </w:p>
          <w:p w14:paraId="0987FBA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0CE4A1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4FD9AC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India</w:t>
            </w:r>
          </w:p>
          <w:p w14:paraId="50272A7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99417B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15E286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440293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p>
          <w:p w14:paraId="0C7924B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E82CAF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AB02B16" w14:textId="77777777" w:rsidR="00D74F86" w:rsidRPr="00D74F86" w:rsidRDefault="00D74F86" w:rsidP="00CA64A8">
            <w:pPr>
              <w:suppressAutoHyphens w:val="0"/>
              <w:spacing w:line="240" w:lineRule="auto"/>
              <w:rPr>
                <w:color w:val="000000"/>
                <w:szCs w:val="22"/>
                <w:lang w:eastAsia="en-GB"/>
              </w:rPr>
            </w:pPr>
          </w:p>
        </w:tc>
      </w:tr>
      <w:tr w:rsidR="00D74F86" w:rsidRPr="00D74F86" w14:paraId="3B3C12A6" w14:textId="77777777" w:rsidTr="0056333D">
        <w:trPr>
          <w:cantSplit/>
        </w:trPr>
        <w:tc>
          <w:tcPr>
            <w:tcW w:w="4520" w:type="dxa"/>
            <w:hideMark/>
          </w:tcPr>
          <w:p w14:paraId="6BE9EFF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166.26. Continue to take measures to strengthen the institutional and legal framework for the protection of human rights (Uzbekistan);</w:t>
            </w:r>
          </w:p>
          <w:p w14:paraId="08A77D5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C7F7B3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1A7EC2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Uzbekistan</w:t>
            </w:r>
          </w:p>
          <w:p w14:paraId="021BDDA7"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21313B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0E7B78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478D6C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p>
          <w:p w14:paraId="6AD3BA6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7A3BB4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F55020A" w14:textId="77777777" w:rsidR="00D74F86" w:rsidRPr="00D74F86" w:rsidRDefault="00D74F86" w:rsidP="00CA64A8">
            <w:pPr>
              <w:suppressAutoHyphens w:val="0"/>
              <w:spacing w:line="240" w:lineRule="auto"/>
              <w:rPr>
                <w:color w:val="000000"/>
                <w:szCs w:val="22"/>
                <w:lang w:eastAsia="en-GB"/>
              </w:rPr>
            </w:pPr>
          </w:p>
        </w:tc>
      </w:tr>
      <w:tr w:rsidR="00D74F86" w:rsidRPr="00D74F86" w14:paraId="5EB510A2" w14:textId="77777777" w:rsidTr="0056333D">
        <w:trPr>
          <w:cantSplit/>
        </w:trPr>
        <w:tc>
          <w:tcPr>
            <w:tcW w:w="4520" w:type="dxa"/>
            <w:hideMark/>
          </w:tcPr>
          <w:p w14:paraId="0AA43C0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166.248. Ensure amendments to the Law 84 of 2002 are consistent with Egypt’s Constitution and Egypt’s international obligations (Canada);</w:t>
            </w:r>
          </w:p>
          <w:p w14:paraId="59A09F1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203B2B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2ECA26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Canada</w:t>
            </w:r>
          </w:p>
          <w:p w14:paraId="2B1FF80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47C145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726277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DC5382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p>
          <w:p w14:paraId="120913C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14895D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8A8CC5E" w14:textId="77777777" w:rsidR="00D74F86" w:rsidRPr="00D74F86" w:rsidRDefault="00D74F86" w:rsidP="00CA64A8">
            <w:pPr>
              <w:suppressAutoHyphens w:val="0"/>
              <w:spacing w:line="240" w:lineRule="auto"/>
              <w:rPr>
                <w:color w:val="000000"/>
                <w:szCs w:val="22"/>
                <w:lang w:eastAsia="en-GB"/>
              </w:rPr>
            </w:pPr>
          </w:p>
        </w:tc>
      </w:tr>
      <w:tr w:rsidR="00D74F86" w:rsidRPr="00D74F86" w14:paraId="48C4A034" w14:textId="77777777" w:rsidTr="0056333D">
        <w:trPr>
          <w:cantSplit/>
        </w:trPr>
        <w:tc>
          <w:tcPr>
            <w:tcW w:w="4520" w:type="dxa"/>
            <w:hideMark/>
          </w:tcPr>
          <w:p w14:paraId="634BFE0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166.159. Take legislative and enforcement measures to eliminate all forms of violence against women, including to withdraw Egypt’s reservations to the Convention on the Elimination of All Forms of Discrimination against Women (Estonia);</w:t>
            </w:r>
          </w:p>
          <w:p w14:paraId="755D30F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32BD56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3A5FB3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Estonia</w:t>
            </w:r>
          </w:p>
          <w:p w14:paraId="61A3A5C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E1AB41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417C453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7789E9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 xml:space="preserve">2.2. Reservations </w:t>
            </w:r>
            <w:r w:rsidRPr="00D74F86">
              <w:rPr>
                <w:color w:val="000000"/>
                <w:szCs w:val="22"/>
                <w:lang w:eastAsia="en-GB"/>
              </w:rPr>
              <w:br/>
              <w:t>29.2. Gender-based violence</w:t>
            </w:r>
          </w:p>
          <w:p w14:paraId="496986A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05FDFE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291C9674" w14:textId="77777777" w:rsidR="00D74F86" w:rsidRPr="00D74F86" w:rsidRDefault="00D74F86" w:rsidP="00CA64A8">
            <w:pPr>
              <w:suppressAutoHyphens w:val="0"/>
              <w:spacing w:line="240" w:lineRule="auto"/>
              <w:rPr>
                <w:color w:val="000000"/>
                <w:szCs w:val="22"/>
                <w:lang w:eastAsia="en-GB"/>
              </w:rPr>
            </w:pPr>
          </w:p>
        </w:tc>
      </w:tr>
      <w:tr w:rsidR="00D74F86" w:rsidRPr="00D74F86" w14:paraId="16294357" w14:textId="77777777" w:rsidTr="0056333D">
        <w:trPr>
          <w:cantSplit/>
        </w:trPr>
        <w:tc>
          <w:tcPr>
            <w:tcW w:w="4520" w:type="dxa"/>
            <w:hideMark/>
          </w:tcPr>
          <w:p w14:paraId="3A42D05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166.52. Continue the implementation of measures aimed at promoting the enjoyment of human rights by youth (Sri Lanka);</w:t>
            </w:r>
          </w:p>
          <w:p w14:paraId="303F979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2A62FC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C82BAA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Sri Lanka</w:t>
            </w:r>
          </w:p>
          <w:p w14:paraId="0E408E9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DA9EC9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AE78672"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F1DB8D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5.2. Institutions &amp; policies</w:t>
            </w:r>
          </w:p>
          <w:p w14:paraId="324868B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EE539D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children</w:t>
            </w:r>
            <w:r w:rsidRPr="00D74F86">
              <w:rPr>
                <w:color w:val="000000"/>
                <w:szCs w:val="22"/>
                <w:lang w:eastAsia="en-GB"/>
              </w:rPr>
              <w:br/>
              <w:t>- girls</w:t>
            </w:r>
          </w:p>
          <w:p w14:paraId="5AE8203A" w14:textId="77777777" w:rsidR="00D74F86" w:rsidRPr="00D74F86" w:rsidRDefault="00D74F86" w:rsidP="00CA64A8">
            <w:pPr>
              <w:suppressAutoHyphens w:val="0"/>
              <w:spacing w:line="240" w:lineRule="auto"/>
              <w:rPr>
                <w:color w:val="000000"/>
                <w:szCs w:val="22"/>
                <w:lang w:eastAsia="en-GB"/>
              </w:rPr>
            </w:pPr>
          </w:p>
        </w:tc>
      </w:tr>
      <w:tr w:rsidR="00D74F86" w:rsidRPr="00D74F86" w14:paraId="072F0F00" w14:textId="77777777" w:rsidTr="0056333D">
        <w:trPr>
          <w:cantSplit/>
        </w:trPr>
        <w:tc>
          <w:tcPr>
            <w:tcW w:w="4520" w:type="dxa"/>
            <w:hideMark/>
          </w:tcPr>
          <w:p w14:paraId="4809142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lastRenderedPageBreak/>
              <w:t>166.193. Continue its efforts to ensure the success of transitional justice and national reconciliation in order to promote and protect human rights (Yemen);</w:t>
            </w:r>
          </w:p>
          <w:p w14:paraId="1F571B2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BBA3C4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2A6583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Yemen</w:t>
            </w:r>
          </w:p>
          <w:p w14:paraId="2292FE4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C321B3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94B385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5BD4B5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5.2. Institutions &amp; policies</w:t>
            </w:r>
            <w:r w:rsidRPr="00D74F86">
              <w:rPr>
                <w:color w:val="000000"/>
                <w:szCs w:val="22"/>
                <w:lang w:eastAsia="en-GB"/>
              </w:rPr>
              <w:br/>
              <w:t>5.3. Political framework &amp; good governance</w:t>
            </w:r>
          </w:p>
          <w:p w14:paraId="09FFBAA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2A9143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judiciary</w:t>
            </w:r>
          </w:p>
          <w:p w14:paraId="1B78DFD1" w14:textId="77777777" w:rsidR="00D74F86" w:rsidRPr="00D74F86" w:rsidRDefault="00D74F86" w:rsidP="00CA64A8">
            <w:pPr>
              <w:suppressAutoHyphens w:val="0"/>
              <w:spacing w:line="240" w:lineRule="auto"/>
              <w:rPr>
                <w:color w:val="000000"/>
                <w:szCs w:val="22"/>
                <w:lang w:eastAsia="en-GB"/>
              </w:rPr>
            </w:pPr>
          </w:p>
        </w:tc>
      </w:tr>
      <w:tr w:rsidR="00D74F86" w:rsidRPr="00D74F86" w14:paraId="788BB710" w14:textId="77777777" w:rsidTr="0056333D">
        <w:trPr>
          <w:cantSplit/>
        </w:trPr>
        <w:tc>
          <w:tcPr>
            <w:tcW w:w="4520" w:type="dxa"/>
            <w:hideMark/>
          </w:tcPr>
          <w:p w14:paraId="335F1DB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166.237. Enact an NGO law that allows international and national human rights NGOs to operate without interference in line with international standards (Austria);</w:t>
            </w:r>
          </w:p>
          <w:p w14:paraId="6303971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BC96F7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9C5A4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Austria</w:t>
            </w:r>
          </w:p>
          <w:p w14:paraId="4E3B602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6E397E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74471816"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673F36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7.1. Context, statistics, budget, cooperation with civil society</w:t>
            </w:r>
          </w:p>
          <w:p w14:paraId="094DE0E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BB8FA7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human rights defenders</w:t>
            </w:r>
          </w:p>
          <w:p w14:paraId="526E9D0C" w14:textId="77777777" w:rsidR="00D74F86" w:rsidRPr="00D74F86" w:rsidRDefault="00D74F86" w:rsidP="00CA64A8">
            <w:pPr>
              <w:suppressAutoHyphens w:val="0"/>
              <w:spacing w:line="240" w:lineRule="auto"/>
              <w:rPr>
                <w:color w:val="000000"/>
                <w:szCs w:val="22"/>
                <w:lang w:eastAsia="en-GB"/>
              </w:rPr>
            </w:pPr>
          </w:p>
        </w:tc>
      </w:tr>
      <w:tr w:rsidR="00D74F86" w:rsidRPr="00D74F86" w14:paraId="5F1A8C03" w14:textId="77777777" w:rsidTr="0056333D">
        <w:trPr>
          <w:cantSplit/>
        </w:trPr>
        <w:tc>
          <w:tcPr>
            <w:tcW w:w="4520" w:type="dxa"/>
            <w:hideMark/>
          </w:tcPr>
          <w:p w14:paraId="22FADB9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166.239. Implement actions to facilitate the work of civil society, including through legislative measures (Costa Rica);</w:t>
            </w:r>
          </w:p>
          <w:p w14:paraId="0CC8318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72044C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BFA9BF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Costa Rica</w:t>
            </w:r>
          </w:p>
          <w:p w14:paraId="483E5CA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B761BB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D10E35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BED4CA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7.1. Context, statistics, budget, cooperation with civil society</w:t>
            </w:r>
          </w:p>
          <w:p w14:paraId="49A18AC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5563A1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7FFE5AA" w14:textId="77777777" w:rsidR="00D74F86" w:rsidRPr="00D74F86" w:rsidRDefault="00D74F86" w:rsidP="00CA64A8">
            <w:pPr>
              <w:suppressAutoHyphens w:val="0"/>
              <w:spacing w:line="240" w:lineRule="auto"/>
              <w:rPr>
                <w:color w:val="000000"/>
                <w:szCs w:val="22"/>
                <w:lang w:eastAsia="en-GB"/>
              </w:rPr>
            </w:pPr>
          </w:p>
        </w:tc>
      </w:tr>
      <w:tr w:rsidR="00D74F86" w:rsidRPr="00D74F86" w14:paraId="2E1B2EC1" w14:textId="77777777" w:rsidTr="0056333D">
        <w:trPr>
          <w:cantSplit/>
        </w:trPr>
        <w:tc>
          <w:tcPr>
            <w:tcW w:w="4520" w:type="dxa"/>
            <w:hideMark/>
          </w:tcPr>
          <w:p w14:paraId="187A467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166.240. Adopt the legislation facilitating the work of NGOs in a way that will promote human rights and benefit the overall political process in Egypt (Croatia);</w:t>
            </w:r>
          </w:p>
          <w:p w14:paraId="25ED912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5E75EA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827682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Croatia</w:t>
            </w:r>
          </w:p>
          <w:p w14:paraId="5AD2F26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9A99A7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A98245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9B71EA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7.1. Context, statistics, budget, cooperation with civil society</w:t>
            </w:r>
          </w:p>
          <w:p w14:paraId="711EFE7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D14543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FEEFAE0" w14:textId="77777777" w:rsidR="00D74F86" w:rsidRPr="00D74F86" w:rsidRDefault="00D74F86" w:rsidP="00CA64A8">
            <w:pPr>
              <w:suppressAutoHyphens w:val="0"/>
              <w:spacing w:line="240" w:lineRule="auto"/>
              <w:rPr>
                <w:color w:val="000000"/>
                <w:szCs w:val="22"/>
                <w:lang w:eastAsia="en-GB"/>
              </w:rPr>
            </w:pPr>
          </w:p>
        </w:tc>
      </w:tr>
      <w:tr w:rsidR="00D74F86" w:rsidRPr="00D74F86" w14:paraId="4D6FADB9" w14:textId="77777777" w:rsidTr="0056333D">
        <w:trPr>
          <w:cantSplit/>
        </w:trPr>
        <w:tc>
          <w:tcPr>
            <w:tcW w:w="4520" w:type="dxa"/>
            <w:hideMark/>
          </w:tcPr>
          <w:p w14:paraId="63DD719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166.241. Bring the draft bill on NGOs into line with international norms and the Egyptian Constitution (Iceland);</w:t>
            </w:r>
          </w:p>
          <w:p w14:paraId="415C632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054EE8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5500B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Iceland</w:t>
            </w:r>
          </w:p>
          <w:p w14:paraId="0AD193F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526D4C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DBECDC2"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BE86D0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7.1. Context, statistics, budget, cooperation with civil society</w:t>
            </w:r>
          </w:p>
          <w:p w14:paraId="1EABB8C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CDC814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258A2EF" w14:textId="77777777" w:rsidR="00D74F86" w:rsidRPr="00D74F86" w:rsidRDefault="00D74F86" w:rsidP="00CA64A8">
            <w:pPr>
              <w:suppressAutoHyphens w:val="0"/>
              <w:spacing w:line="240" w:lineRule="auto"/>
              <w:rPr>
                <w:color w:val="000000"/>
                <w:szCs w:val="22"/>
                <w:lang w:eastAsia="en-GB"/>
              </w:rPr>
            </w:pPr>
          </w:p>
        </w:tc>
      </w:tr>
      <w:tr w:rsidR="00D74F86" w:rsidRPr="00D74F86" w14:paraId="3836C9C2" w14:textId="77777777" w:rsidTr="0056333D">
        <w:trPr>
          <w:cantSplit/>
        </w:trPr>
        <w:tc>
          <w:tcPr>
            <w:tcW w:w="4520" w:type="dxa"/>
            <w:hideMark/>
          </w:tcPr>
          <w:p w14:paraId="506878A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166.242. Retract the draft legislation on civil society organizations, which threatens their independence by enabling the Government to dissolve them without a court order or refuse to license new organizations on grounds, including “national unity” (Ireland);</w:t>
            </w:r>
          </w:p>
          <w:p w14:paraId="52E8C44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6BFBBE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49959E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Ireland</w:t>
            </w:r>
          </w:p>
          <w:p w14:paraId="4A1AAE7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CA4B46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55A96F5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022398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7.1. Context, statistics, budget, cooperation with civil society</w:t>
            </w:r>
          </w:p>
          <w:p w14:paraId="1C0685E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14AD04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E25B8FE" w14:textId="77777777" w:rsidR="00D74F86" w:rsidRPr="00D74F86" w:rsidRDefault="00D74F86" w:rsidP="00CA64A8">
            <w:pPr>
              <w:suppressAutoHyphens w:val="0"/>
              <w:spacing w:line="240" w:lineRule="auto"/>
              <w:rPr>
                <w:color w:val="000000"/>
                <w:szCs w:val="22"/>
                <w:lang w:eastAsia="en-GB"/>
              </w:rPr>
            </w:pPr>
          </w:p>
        </w:tc>
      </w:tr>
      <w:tr w:rsidR="00D74F86" w:rsidRPr="00D74F86" w14:paraId="2F488B7A" w14:textId="77777777" w:rsidTr="0056333D">
        <w:trPr>
          <w:cantSplit/>
        </w:trPr>
        <w:tc>
          <w:tcPr>
            <w:tcW w:w="4520" w:type="dxa"/>
            <w:hideMark/>
          </w:tcPr>
          <w:p w14:paraId="28E6D71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166.243. Amend the law of association in compliance with international standards, including allowing NGOs to function without impediments such as prior authorization, funding control and administrative dissolution (Denmark);</w:t>
            </w:r>
          </w:p>
          <w:p w14:paraId="3AD66F5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F7B0CB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EA4933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Denmark</w:t>
            </w:r>
          </w:p>
          <w:p w14:paraId="4AB075A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E9F5FB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7328B31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B6B8D0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7.1. Context, statistics, budget, cooperation with civil society</w:t>
            </w:r>
          </w:p>
          <w:p w14:paraId="680E931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22CFCA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2E611DF" w14:textId="77777777" w:rsidR="00D74F86" w:rsidRPr="00D74F86" w:rsidRDefault="00D74F86" w:rsidP="00CA64A8">
            <w:pPr>
              <w:suppressAutoHyphens w:val="0"/>
              <w:spacing w:line="240" w:lineRule="auto"/>
              <w:rPr>
                <w:color w:val="000000"/>
                <w:szCs w:val="22"/>
                <w:lang w:eastAsia="en-GB"/>
              </w:rPr>
            </w:pPr>
          </w:p>
        </w:tc>
      </w:tr>
      <w:tr w:rsidR="00D74F86" w:rsidRPr="00D74F86" w14:paraId="3FEAB6F6" w14:textId="77777777" w:rsidTr="0056333D">
        <w:trPr>
          <w:cantSplit/>
        </w:trPr>
        <w:tc>
          <w:tcPr>
            <w:tcW w:w="4520" w:type="dxa"/>
            <w:hideMark/>
          </w:tcPr>
          <w:p w14:paraId="0D1B9DA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166.244. Expeditiously enact a new NGO law in line with the new Constitution which will grant legal personality to NGOs upon notification (Republic of Korea);</w:t>
            </w:r>
          </w:p>
          <w:p w14:paraId="777B59A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22AEA3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367B00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Republic of Korea</w:t>
            </w:r>
          </w:p>
          <w:p w14:paraId="4BD8959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EEECF2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A8D6E6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ED0FC1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7.1. Context, statistics, budget, cooperation with civil society</w:t>
            </w:r>
          </w:p>
          <w:p w14:paraId="12650C8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99E53A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9FC5236" w14:textId="77777777" w:rsidR="00D74F86" w:rsidRPr="00D74F86" w:rsidRDefault="00D74F86" w:rsidP="00CA64A8">
            <w:pPr>
              <w:suppressAutoHyphens w:val="0"/>
              <w:spacing w:line="240" w:lineRule="auto"/>
              <w:rPr>
                <w:color w:val="000000"/>
                <w:szCs w:val="22"/>
                <w:lang w:eastAsia="en-GB"/>
              </w:rPr>
            </w:pPr>
          </w:p>
        </w:tc>
      </w:tr>
      <w:tr w:rsidR="00D74F86" w:rsidRPr="00D74F86" w14:paraId="401AE7ED" w14:textId="77777777" w:rsidTr="0056333D">
        <w:trPr>
          <w:cantSplit/>
        </w:trPr>
        <w:tc>
          <w:tcPr>
            <w:tcW w:w="4520" w:type="dxa"/>
            <w:hideMark/>
          </w:tcPr>
          <w:p w14:paraId="2A79D0F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lastRenderedPageBreak/>
              <w:t>166.18. Review the personal status legislation and the Penal Code in order to modify or delete articles that discriminate against women, to comply with the Constitution, as well as international law, and work to lift the reservation on article 16 of CEDAW (Sweden);</w:t>
            </w:r>
          </w:p>
          <w:p w14:paraId="1E514B4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FC280B8"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3D0F21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Sweden</w:t>
            </w:r>
          </w:p>
          <w:p w14:paraId="11E3BDF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8FA5D6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67DE219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FBC852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10. Discrimination against women</w:t>
            </w:r>
            <w:r w:rsidRPr="00D74F86">
              <w:rPr>
                <w:color w:val="000000"/>
                <w:szCs w:val="22"/>
                <w:lang w:eastAsia="en-GB"/>
              </w:rPr>
              <w:br/>
              <w:t xml:space="preserve">2.2. Reservations </w:t>
            </w:r>
          </w:p>
          <w:p w14:paraId="0E4C684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449607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2E063B3A" w14:textId="77777777" w:rsidR="00D74F86" w:rsidRPr="00D74F86" w:rsidRDefault="00D74F86" w:rsidP="00CA64A8">
            <w:pPr>
              <w:suppressAutoHyphens w:val="0"/>
              <w:spacing w:line="240" w:lineRule="auto"/>
              <w:rPr>
                <w:color w:val="000000"/>
                <w:szCs w:val="22"/>
                <w:lang w:eastAsia="en-GB"/>
              </w:rPr>
            </w:pPr>
          </w:p>
        </w:tc>
      </w:tr>
      <w:tr w:rsidR="00D74F86" w:rsidRPr="00D74F86" w14:paraId="2AE2C49D" w14:textId="77777777" w:rsidTr="0056333D">
        <w:trPr>
          <w:cantSplit/>
        </w:trPr>
        <w:tc>
          <w:tcPr>
            <w:tcW w:w="4520" w:type="dxa"/>
            <w:hideMark/>
          </w:tcPr>
          <w:p w14:paraId="6340505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166.211. Review penal code restricting freedom of opinion, enact legislation and recognize independent unions as well as remove restrictions to peaceful demonstrations (Lithuania);</w:t>
            </w:r>
          </w:p>
          <w:p w14:paraId="3557840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971F47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3BD2C5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Lithuania</w:t>
            </w:r>
          </w:p>
          <w:p w14:paraId="2B5BB43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81E7AC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4459E0D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71468C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14.3. Freedom of opinion and expression</w:t>
            </w:r>
            <w:r w:rsidRPr="00D74F86">
              <w:rPr>
                <w:color w:val="000000"/>
                <w:szCs w:val="22"/>
                <w:lang w:eastAsia="en-GB"/>
              </w:rPr>
              <w:br/>
              <w:t>14.4. Right to peaceful assembly</w:t>
            </w:r>
            <w:r w:rsidRPr="00D74F86">
              <w:rPr>
                <w:color w:val="000000"/>
                <w:szCs w:val="22"/>
                <w:lang w:eastAsia="en-GB"/>
              </w:rPr>
              <w:br/>
              <w:t>23.3. Trade Union Rights</w:t>
            </w:r>
          </w:p>
          <w:p w14:paraId="7503B89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ACD31B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media</w:t>
            </w:r>
          </w:p>
          <w:p w14:paraId="1CF98151" w14:textId="77777777" w:rsidR="00D74F86" w:rsidRPr="00D74F86" w:rsidRDefault="00D74F86" w:rsidP="00CA64A8">
            <w:pPr>
              <w:suppressAutoHyphens w:val="0"/>
              <w:spacing w:line="240" w:lineRule="auto"/>
              <w:rPr>
                <w:color w:val="000000"/>
                <w:szCs w:val="22"/>
                <w:lang w:eastAsia="en-GB"/>
              </w:rPr>
            </w:pPr>
          </w:p>
        </w:tc>
      </w:tr>
      <w:tr w:rsidR="00D74F86" w:rsidRPr="00D74F86" w14:paraId="07B6E4C5" w14:textId="77777777" w:rsidTr="0056333D">
        <w:trPr>
          <w:cantSplit/>
        </w:trPr>
        <w:tc>
          <w:tcPr>
            <w:tcW w:w="4520" w:type="dxa"/>
            <w:hideMark/>
          </w:tcPr>
          <w:p w14:paraId="589D79C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166.223. Repeal or amend the Demonstration law (Law 107 of 2013), and the civil society law (Law 84 of 2002), which restrict freedom of assembly, association and expression, to be consistent with Egypt’s international obligations (United States of America);</w:t>
            </w:r>
          </w:p>
          <w:p w14:paraId="2C5495D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406145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846BA9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United States of America</w:t>
            </w:r>
          </w:p>
          <w:p w14:paraId="0C706E0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038AC3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2934DA3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BA3FD9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14.3. Freedom of opinion and expression</w:t>
            </w:r>
            <w:r w:rsidRPr="00D74F86">
              <w:rPr>
                <w:color w:val="000000"/>
                <w:szCs w:val="22"/>
                <w:lang w:eastAsia="en-GB"/>
              </w:rPr>
              <w:br/>
              <w:t>14.4. Right to peaceful assembly</w:t>
            </w:r>
            <w:r w:rsidRPr="00D74F86">
              <w:rPr>
                <w:color w:val="000000"/>
                <w:szCs w:val="22"/>
                <w:lang w:eastAsia="en-GB"/>
              </w:rPr>
              <w:br/>
              <w:t>14.5. Freedom of association</w:t>
            </w:r>
          </w:p>
          <w:p w14:paraId="0D45727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C45E20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FFCFE5B" w14:textId="77777777" w:rsidR="00D74F86" w:rsidRPr="00D74F86" w:rsidRDefault="00D74F86" w:rsidP="00CA64A8">
            <w:pPr>
              <w:suppressAutoHyphens w:val="0"/>
              <w:spacing w:line="240" w:lineRule="auto"/>
              <w:rPr>
                <w:color w:val="000000"/>
                <w:szCs w:val="22"/>
                <w:lang w:eastAsia="en-GB"/>
              </w:rPr>
            </w:pPr>
          </w:p>
        </w:tc>
      </w:tr>
      <w:tr w:rsidR="00D74F86" w:rsidRPr="00D74F86" w14:paraId="15B97FFC" w14:textId="77777777" w:rsidTr="0056333D">
        <w:trPr>
          <w:cantSplit/>
        </w:trPr>
        <w:tc>
          <w:tcPr>
            <w:tcW w:w="4520" w:type="dxa"/>
            <w:hideMark/>
          </w:tcPr>
          <w:p w14:paraId="0E7308C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166.222. Amend the Act No. 107/2013 on the Right to Public Meetings and Peaceful Assemblies (Slovakia); Review all laws on public assemblies including the Law No. 10 of 1914 on gatherings and the Law No. 107 of 2013 on public meetings to align them with Egypt’s international human rights obligations (Canada);</w:t>
            </w:r>
          </w:p>
          <w:p w14:paraId="6E24580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35255B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8B039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Slovakia</w:t>
            </w:r>
            <w:r w:rsidRPr="00D74F86">
              <w:rPr>
                <w:color w:val="000000"/>
                <w:szCs w:val="22"/>
                <w:lang w:eastAsia="en-GB"/>
              </w:rPr>
              <w:br/>
              <w:t>Canada</w:t>
            </w:r>
          </w:p>
          <w:p w14:paraId="6B916DA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5284D8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363291F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D15FEA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14.4. Right to peaceful assembly</w:t>
            </w:r>
          </w:p>
          <w:p w14:paraId="5FD8262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23CE1A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4A915E2" w14:textId="77777777" w:rsidR="00D74F86" w:rsidRPr="00D74F86" w:rsidRDefault="00D74F86" w:rsidP="00CA64A8">
            <w:pPr>
              <w:suppressAutoHyphens w:val="0"/>
              <w:spacing w:line="240" w:lineRule="auto"/>
              <w:rPr>
                <w:color w:val="000000"/>
                <w:szCs w:val="22"/>
                <w:lang w:eastAsia="en-GB"/>
              </w:rPr>
            </w:pPr>
          </w:p>
        </w:tc>
      </w:tr>
      <w:tr w:rsidR="00D74F86" w:rsidRPr="00D74F86" w14:paraId="4B3F61EA" w14:textId="77777777" w:rsidTr="0056333D">
        <w:trPr>
          <w:cantSplit/>
        </w:trPr>
        <w:tc>
          <w:tcPr>
            <w:tcW w:w="4520" w:type="dxa"/>
            <w:hideMark/>
          </w:tcPr>
          <w:p w14:paraId="086F9AE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166.224. Protect freedom of assembly by immediately repealing the Protest law, or amending it so that it is in accordance with article 73 of the 2014 Constitution and with ICCPR (Australia);</w:t>
            </w:r>
          </w:p>
          <w:p w14:paraId="3C97284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DF1E04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335B02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Australia</w:t>
            </w:r>
          </w:p>
          <w:p w14:paraId="0DB39007"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CA9177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3DF4F4A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95BC4F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14.4. Right to peaceful assembly</w:t>
            </w:r>
          </w:p>
          <w:p w14:paraId="50A077C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71FAF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598353E" w14:textId="77777777" w:rsidR="00D74F86" w:rsidRPr="00D74F86" w:rsidRDefault="00D74F86" w:rsidP="00CA64A8">
            <w:pPr>
              <w:suppressAutoHyphens w:val="0"/>
              <w:spacing w:line="240" w:lineRule="auto"/>
              <w:rPr>
                <w:color w:val="000000"/>
                <w:szCs w:val="22"/>
                <w:lang w:eastAsia="en-GB"/>
              </w:rPr>
            </w:pPr>
          </w:p>
        </w:tc>
      </w:tr>
      <w:tr w:rsidR="00D74F86" w:rsidRPr="00D74F86" w14:paraId="1DAC93D5" w14:textId="77777777" w:rsidTr="0056333D">
        <w:trPr>
          <w:cantSplit/>
        </w:trPr>
        <w:tc>
          <w:tcPr>
            <w:tcW w:w="4520" w:type="dxa"/>
            <w:hideMark/>
          </w:tcPr>
          <w:p w14:paraId="599C386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166.227. Modify Law 107 on the Rights to Public Meetings, bring it in line with international standards (Austria);</w:t>
            </w:r>
          </w:p>
          <w:p w14:paraId="592CC4E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58B751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217C7A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Austria</w:t>
            </w:r>
          </w:p>
          <w:p w14:paraId="1553126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EF5F73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2D1A1E9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E13B13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14.4. Right to peaceful assembly</w:t>
            </w:r>
          </w:p>
          <w:p w14:paraId="34824D3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5D926B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6AE7432" w14:textId="77777777" w:rsidR="00D74F86" w:rsidRPr="00D74F86" w:rsidRDefault="00D74F86" w:rsidP="00CA64A8">
            <w:pPr>
              <w:suppressAutoHyphens w:val="0"/>
              <w:spacing w:line="240" w:lineRule="auto"/>
              <w:rPr>
                <w:color w:val="000000"/>
                <w:szCs w:val="22"/>
                <w:lang w:eastAsia="en-GB"/>
              </w:rPr>
            </w:pPr>
          </w:p>
        </w:tc>
      </w:tr>
      <w:tr w:rsidR="00D74F86" w:rsidRPr="00D74F86" w14:paraId="4786667E" w14:textId="77777777" w:rsidTr="0056333D">
        <w:trPr>
          <w:cantSplit/>
        </w:trPr>
        <w:tc>
          <w:tcPr>
            <w:tcW w:w="4520" w:type="dxa"/>
            <w:hideMark/>
          </w:tcPr>
          <w:p w14:paraId="00B01AF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166.228. Revise the law regulating the right of public assembly by, inter alia, specifying the prohibited conduct and repealing excessive sanctions to ensure better compliance with international standards (Italy);</w:t>
            </w:r>
          </w:p>
          <w:p w14:paraId="7F080FC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35179F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7C1D5A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Italy</w:t>
            </w:r>
          </w:p>
          <w:p w14:paraId="022EFD9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FC2E54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52E32F8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0A2871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14.4. Right to peaceful assembly</w:t>
            </w:r>
          </w:p>
          <w:p w14:paraId="2625304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BBB0DF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2133FE0" w14:textId="77777777" w:rsidR="00D74F86" w:rsidRPr="00D74F86" w:rsidRDefault="00D74F86" w:rsidP="00CA64A8">
            <w:pPr>
              <w:suppressAutoHyphens w:val="0"/>
              <w:spacing w:line="240" w:lineRule="auto"/>
              <w:rPr>
                <w:color w:val="000000"/>
                <w:szCs w:val="22"/>
                <w:lang w:eastAsia="en-GB"/>
              </w:rPr>
            </w:pPr>
          </w:p>
        </w:tc>
      </w:tr>
      <w:tr w:rsidR="00D74F86" w:rsidRPr="00D74F86" w14:paraId="18BE8D91" w14:textId="77777777" w:rsidTr="0056333D">
        <w:trPr>
          <w:cantSplit/>
        </w:trPr>
        <w:tc>
          <w:tcPr>
            <w:tcW w:w="4520" w:type="dxa"/>
            <w:hideMark/>
          </w:tcPr>
          <w:p w14:paraId="0A16BBC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166.229. Protect the freedom of assembly, enshrined in the Constitution, by modifying the protest law to allow public assemblies through a simple notification process (Germany);</w:t>
            </w:r>
          </w:p>
          <w:p w14:paraId="252D95A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0D23C5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C62DE2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Germany</w:t>
            </w:r>
          </w:p>
          <w:p w14:paraId="77F16F9B"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4538DD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14742BD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7C1E72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14.4. Right to peaceful assembly</w:t>
            </w:r>
          </w:p>
          <w:p w14:paraId="74CE01D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E2A395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4E60E47" w14:textId="77777777" w:rsidR="00D74F86" w:rsidRPr="00D74F86" w:rsidRDefault="00D74F86" w:rsidP="00CA64A8">
            <w:pPr>
              <w:suppressAutoHyphens w:val="0"/>
              <w:spacing w:line="240" w:lineRule="auto"/>
              <w:rPr>
                <w:color w:val="000000"/>
                <w:szCs w:val="22"/>
                <w:lang w:eastAsia="en-GB"/>
              </w:rPr>
            </w:pPr>
          </w:p>
        </w:tc>
      </w:tr>
      <w:tr w:rsidR="00D74F86" w:rsidRPr="00D74F86" w14:paraId="0E365CE5" w14:textId="77777777" w:rsidTr="0056333D">
        <w:trPr>
          <w:cantSplit/>
        </w:trPr>
        <w:tc>
          <w:tcPr>
            <w:tcW w:w="4520" w:type="dxa"/>
            <w:hideMark/>
          </w:tcPr>
          <w:p w14:paraId="6149A9F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lastRenderedPageBreak/>
              <w:t>166.230. Amend the protest law on the Right to Public Meeting, Processions and Peaceful Demonstrations in accordance with article 73 of the Constitution guaranteeing freedom of assembly (Netherlands);</w:t>
            </w:r>
          </w:p>
          <w:p w14:paraId="620B8FE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09D4D5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DACDF1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Netherlands</w:t>
            </w:r>
          </w:p>
          <w:p w14:paraId="4BF66EB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802064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0B864B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CFC381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14.4. Right to peaceful assembly</w:t>
            </w:r>
          </w:p>
          <w:p w14:paraId="4300970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8ADFA9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5739561" w14:textId="77777777" w:rsidR="00D74F86" w:rsidRPr="00D74F86" w:rsidRDefault="00D74F86" w:rsidP="00CA64A8">
            <w:pPr>
              <w:suppressAutoHyphens w:val="0"/>
              <w:spacing w:line="240" w:lineRule="auto"/>
              <w:rPr>
                <w:color w:val="000000"/>
                <w:szCs w:val="22"/>
                <w:lang w:eastAsia="en-GB"/>
              </w:rPr>
            </w:pPr>
          </w:p>
        </w:tc>
      </w:tr>
      <w:tr w:rsidR="00D74F86" w:rsidRPr="00D74F86" w14:paraId="05F1FFC5" w14:textId="77777777" w:rsidTr="0056333D">
        <w:trPr>
          <w:cantSplit/>
        </w:trPr>
        <w:tc>
          <w:tcPr>
            <w:tcW w:w="4520" w:type="dxa"/>
            <w:hideMark/>
          </w:tcPr>
          <w:p w14:paraId="5696689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166.225. Review the Law on Associations and the Protest law, in order to comply with the Constitution, as well as international law, and immediately release persons detained or imprisoned for exercising their freedom of expression through participating in peaceful protests (Sweden);</w:t>
            </w:r>
          </w:p>
          <w:p w14:paraId="6336AFC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40195F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BE2310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Sweden</w:t>
            </w:r>
          </w:p>
          <w:p w14:paraId="7F803B7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5759D6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3C24E86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EF4FC8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14.4. Right to peaceful assembly</w:t>
            </w:r>
            <w:r w:rsidRPr="00D74F86">
              <w:rPr>
                <w:color w:val="000000"/>
                <w:szCs w:val="22"/>
                <w:lang w:eastAsia="en-GB"/>
              </w:rPr>
              <w:br/>
              <w:t>13.3. Arbitrary arrest and detention</w:t>
            </w:r>
          </w:p>
          <w:p w14:paraId="4789A97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736A74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deprived of their liberty</w:t>
            </w:r>
          </w:p>
          <w:p w14:paraId="56BC03FE" w14:textId="77777777" w:rsidR="00D74F86" w:rsidRPr="00D74F86" w:rsidRDefault="00D74F86" w:rsidP="00CA64A8">
            <w:pPr>
              <w:suppressAutoHyphens w:val="0"/>
              <w:spacing w:line="240" w:lineRule="auto"/>
              <w:rPr>
                <w:color w:val="000000"/>
                <w:szCs w:val="22"/>
                <w:lang w:eastAsia="en-GB"/>
              </w:rPr>
            </w:pPr>
          </w:p>
        </w:tc>
      </w:tr>
      <w:tr w:rsidR="00D74F86" w:rsidRPr="00D74F86" w14:paraId="019ADCC8" w14:textId="77777777" w:rsidTr="0056333D">
        <w:trPr>
          <w:cantSplit/>
        </w:trPr>
        <w:tc>
          <w:tcPr>
            <w:tcW w:w="4520" w:type="dxa"/>
            <w:hideMark/>
          </w:tcPr>
          <w:p w14:paraId="2FEDC98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166.226. Repeal or amend without delay the Assembly Law of November 2013, with a view to guarantee the right to free assembly and freedom of expression (Turkey);</w:t>
            </w:r>
          </w:p>
          <w:p w14:paraId="5059639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04F458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C2ABDB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Turkey</w:t>
            </w:r>
          </w:p>
          <w:p w14:paraId="1EBD948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9F8314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71880F2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BBAC74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14.4. Right to peaceful assembly</w:t>
            </w:r>
            <w:r w:rsidRPr="00D74F86">
              <w:rPr>
                <w:color w:val="000000"/>
                <w:szCs w:val="22"/>
                <w:lang w:eastAsia="en-GB"/>
              </w:rPr>
              <w:br/>
              <w:t>14.3. Freedom of opinion and expression</w:t>
            </w:r>
          </w:p>
          <w:p w14:paraId="177CB75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692E47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C5485B8" w14:textId="77777777" w:rsidR="00D74F86" w:rsidRPr="00D74F86" w:rsidRDefault="00D74F86" w:rsidP="00CA64A8">
            <w:pPr>
              <w:suppressAutoHyphens w:val="0"/>
              <w:spacing w:line="240" w:lineRule="auto"/>
              <w:rPr>
                <w:color w:val="000000"/>
                <w:szCs w:val="22"/>
                <w:lang w:eastAsia="en-GB"/>
              </w:rPr>
            </w:pPr>
          </w:p>
        </w:tc>
      </w:tr>
      <w:tr w:rsidR="00D74F86" w:rsidRPr="00D74F86" w14:paraId="18C314A8" w14:textId="77777777" w:rsidTr="0056333D">
        <w:trPr>
          <w:cantSplit/>
        </w:trPr>
        <w:tc>
          <w:tcPr>
            <w:tcW w:w="4520" w:type="dxa"/>
            <w:hideMark/>
          </w:tcPr>
          <w:p w14:paraId="2D149EB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166.231. Protect freedom of assembly and association by revising the Protest Law, eliminating all interference with the registration and work of NGOs and guaranteeing their right to seek and receive funding, and halting the ultimatum for unregistered NGOs (Norway);</w:t>
            </w:r>
          </w:p>
          <w:p w14:paraId="0B1A16A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2E38B7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E69924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Norway</w:t>
            </w:r>
          </w:p>
          <w:p w14:paraId="631CB72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FAAF26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3C229C8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6DBE6F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14.4. Right to peaceful assembly</w:t>
            </w:r>
            <w:r w:rsidRPr="00D74F86">
              <w:rPr>
                <w:color w:val="000000"/>
                <w:szCs w:val="22"/>
                <w:lang w:eastAsia="en-GB"/>
              </w:rPr>
              <w:br/>
              <w:t>14.5. Freedom of association</w:t>
            </w:r>
            <w:r w:rsidRPr="00D74F86">
              <w:rPr>
                <w:color w:val="000000"/>
                <w:szCs w:val="22"/>
                <w:lang w:eastAsia="en-GB"/>
              </w:rPr>
              <w:br/>
              <w:t>7.1. Context, statistics, budget, cooperation with civil society</w:t>
            </w:r>
          </w:p>
          <w:p w14:paraId="0D37AE1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C1DF8C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human rights defenders</w:t>
            </w:r>
          </w:p>
          <w:p w14:paraId="14DDB706" w14:textId="77777777" w:rsidR="00D74F86" w:rsidRPr="00D74F86" w:rsidRDefault="00D74F86" w:rsidP="00CA64A8">
            <w:pPr>
              <w:suppressAutoHyphens w:val="0"/>
              <w:spacing w:line="240" w:lineRule="auto"/>
              <w:rPr>
                <w:color w:val="000000"/>
                <w:szCs w:val="22"/>
                <w:lang w:eastAsia="en-GB"/>
              </w:rPr>
            </w:pPr>
          </w:p>
        </w:tc>
      </w:tr>
      <w:tr w:rsidR="00D74F86" w:rsidRPr="00D74F86" w14:paraId="73B2E34E" w14:textId="77777777" w:rsidTr="0056333D">
        <w:trPr>
          <w:cantSplit/>
        </w:trPr>
        <w:tc>
          <w:tcPr>
            <w:tcW w:w="4520" w:type="dxa"/>
            <w:hideMark/>
          </w:tcPr>
          <w:p w14:paraId="0EFC42B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166.247. Protect the freedom of association, in accordance with the Egyptian Constitution, by adopting a new NGO law fully in line with international standards and best practices, including on foreign funding (Germany);</w:t>
            </w:r>
          </w:p>
          <w:p w14:paraId="7E97CCC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097E2E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DE7C3D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Germany</w:t>
            </w:r>
          </w:p>
          <w:p w14:paraId="3F51748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2F08CC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515676E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D1D55D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14.5. Freedom of association</w:t>
            </w:r>
          </w:p>
          <w:p w14:paraId="6973CB1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A43EA7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A874D72" w14:textId="77777777" w:rsidR="00D74F86" w:rsidRPr="00D74F86" w:rsidRDefault="00D74F86" w:rsidP="00CA64A8">
            <w:pPr>
              <w:suppressAutoHyphens w:val="0"/>
              <w:spacing w:line="240" w:lineRule="auto"/>
              <w:rPr>
                <w:color w:val="000000"/>
                <w:szCs w:val="22"/>
                <w:lang w:eastAsia="en-GB"/>
              </w:rPr>
            </w:pPr>
          </w:p>
        </w:tc>
      </w:tr>
      <w:tr w:rsidR="00D74F86" w:rsidRPr="00D74F86" w14:paraId="37DEC76F" w14:textId="77777777" w:rsidTr="0056333D">
        <w:trPr>
          <w:cantSplit/>
        </w:trPr>
        <w:tc>
          <w:tcPr>
            <w:tcW w:w="4520" w:type="dxa"/>
            <w:hideMark/>
          </w:tcPr>
          <w:p w14:paraId="30C71FD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166.297. Accelerate the adoption of the bill on the respect of human rights in the fight against terrorism (Burkina Faso);</w:t>
            </w:r>
          </w:p>
          <w:p w14:paraId="621C982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E04DF7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BFE8C6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Burkina Faso</w:t>
            </w:r>
          </w:p>
          <w:p w14:paraId="0F5D756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F6EDC4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B051EB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E77BED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20.1. Human rights &amp; counter-terrorism</w:t>
            </w:r>
          </w:p>
          <w:p w14:paraId="52E1746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E3B911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E3950D5" w14:textId="77777777" w:rsidR="00D74F86" w:rsidRPr="00D74F86" w:rsidRDefault="00D74F86" w:rsidP="00CA64A8">
            <w:pPr>
              <w:suppressAutoHyphens w:val="0"/>
              <w:spacing w:line="240" w:lineRule="auto"/>
              <w:rPr>
                <w:color w:val="000000"/>
                <w:szCs w:val="22"/>
                <w:lang w:eastAsia="en-GB"/>
              </w:rPr>
            </w:pPr>
          </w:p>
        </w:tc>
      </w:tr>
      <w:tr w:rsidR="00D74F86" w:rsidRPr="00D74F86" w14:paraId="3FDC663B" w14:textId="77777777" w:rsidTr="0056333D">
        <w:trPr>
          <w:cantSplit/>
        </w:trPr>
        <w:tc>
          <w:tcPr>
            <w:tcW w:w="4520" w:type="dxa"/>
            <w:hideMark/>
          </w:tcPr>
          <w:p w14:paraId="7895AEC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166.298. Make all possible efforts to speed up the adoption process of the law to combat all forms of terrorism (Burundi);</w:t>
            </w:r>
          </w:p>
          <w:p w14:paraId="216031F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269807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471FD6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Burundi</w:t>
            </w:r>
          </w:p>
          <w:p w14:paraId="4412CCF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04DA58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DD2F8D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1A0313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20.1. Human rights &amp; counter-terrorism</w:t>
            </w:r>
          </w:p>
          <w:p w14:paraId="798BA7F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DB6E0E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BDE07C1" w14:textId="77777777" w:rsidR="00D74F86" w:rsidRPr="00D74F86" w:rsidRDefault="00D74F86" w:rsidP="00CA64A8">
            <w:pPr>
              <w:suppressAutoHyphens w:val="0"/>
              <w:spacing w:line="240" w:lineRule="auto"/>
              <w:rPr>
                <w:color w:val="000000"/>
                <w:szCs w:val="22"/>
                <w:lang w:eastAsia="en-GB"/>
              </w:rPr>
            </w:pPr>
          </w:p>
        </w:tc>
      </w:tr>
      <w:tr w:rsidR="00D74F86" w:rsidRPr="00D74F86" w14:paraId="1AA5B147" w14:textId="77777777" w:rsidTr="0056333D">
        <w:trPr>
          <w:cantSplit/>
        </w:trPr>
        <w:tc>
          <w:tcPr>
            <w:tcW w:w="4520" w:type="dxa"/>
            <w:hideMark/>
          </w:tcPr>
          <w:p w14:paraId="054ACDA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166.156. Adopt the draft law on the fight against violence against women (Central African Republic);</w:t>
            </w:r>
          </w:p>
          <w:p w14:paraId="21C0994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4C4D3D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DFFCEE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Central African Republic</w:t>
            </w:r>
          </w:p>
          <w:p w14:paraId="19B127B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C4C9ED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276B3B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EDA296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29.2. Gender-based violence</w:t>
            </w:r>
          </w:p>
          <w:p w14:paraId="127278A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C8AA53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7DF0D198" w14:textId="77777777" w:rsidR="00D74F86" w:rsidRPr="00D74F86" w:rsidRDefault="00D74F86" w:rsidP="00CA64A8">
            <w:pPr>
              <w:suppressAutoHyphens w:val="0"/>
              <w:spacing w:line="240" w:lineRule="auto"/>
              <w:rPr>
                <w:color w:val="000000"/>
                <w:szCs w:val="22"/>
                <w:lang w:eastAsia="en-GB"/>
              </w:rPr>
            </w:pPr>
          </w:p>
        </w:tc>
      </w:tr>
      <w:tr w:rsidR="00D74F86" w:rsidRPr="00D74F86" w14:paraId="60E3CBFF" w14:textId="77777777" w:rsidTr="0056333D">
        <w:trPr>
          <w:cantSplit/>
        </w:trPr>
        <w:tc>
          <w:tcPr>
            <w:tcW w:w="4520" w:type="dxa"/>
            <w:hideMark/>
          </w:tcPr>
          <w:p w14:paraId="618EAA6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lastRenderedPageBreak/>
              <w:t>166.164. Amend the Penal Code and other national laws criminalizing all forms of violence against women and domestic violence and rape in particular, and implement laws in practice (Lithuania);</w:t>
            </w:r>
          </w:p>
          <w:p w14:paraId="392C722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923631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D9D099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Lithuania</w:t>
            </w:r>
          </w:p>
          <w:p w14:paraId="6C852A6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BB9E2F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544839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078B5E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29.2. Gender-based violence</w:t>
            </w:r>
          </w:p>
          <w:p w14:paraId="51E769C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5D1279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33E7DBB0" w14:textId="77777777" w:rsidR="00D74F86" w:rsidRPr="00D74F86" w:rsidRDefault="00D74F86" w:rsidP="00CA64A8">
            <w:pPr>
              <w:suppressAutoHyphens w:val="0"/>
              <w:spacing w:line="240" w:lineRule="auto"/>
              <w:rPr>
                <w:color w:val="000000"/>
                <w:szCs w:val="22"/>
                <w:lang w:eastAsia="en-GB"/>
              </w:rPr>
            </w:pPr>
          </w:p>
        </w:tc>
      </w:tr>
      <w:tr w:rsidR="00D74F86" w:rsidRPr="00D74F86" w14:paraId="0054917A" w14:textId="77777777" w:rsidTr="0056333D">
        <w:trPr>
          <w:cantSplit/>
        </w:trPr>
        <w:tc>
          <w:tcPr>
            <w:tcW w:w="4520" w:type="dxa"/>
            <w:hideMark/>
          </w:tcPr>
          <w:p w14:paraId="1E15E66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166.289. Address legal gaps regarding illegal migration (Kuwait);</w:t>
            </w:r>
          </w:p>
          <w:p w14:paraId="4934E56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D52183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177770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Kuwait</w:t>
            </w:r>
          </w:p>
          <w:p w14:paraId="7F1E363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5129A5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5B71A6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C7D8AE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34. Migrants</w:t>
            </w:r>
          </w:p>
          <w:p w14:paraId="4745DE7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E733C7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migrants</w:t>
            </w:r>
          </w:p>
          <w:p w14:paraId="05E3698A" w14:textId="77777777" w:rsidR="00D74F86" w:rsidRPr="00D74F86" w:rsidRDefault="00D74F86" w:rsidP="00CA64A8">
            <w:pPr>
              <w:suppressAutoHyphens w:val="0"/>
              <w:spacing w:line="240" w:lineRule="auto"/>
              <w:rPr>
                <w:color w:val="000000"/>
                <w:szCs w:val="22"/>
                <w:lang w:eastAsia="en-GB"/>
              </w:rPr>
            </w:pPr>
          </w:p>
        </w:tc>
      </w:tr>
      <w:tr w:rsidR="00D74F86" w:rsidRPr="00D74F86" w14:paraId="586861CA" w14:textId="77777777" w:rsidTr="0056333D">
        <w:trPr>
          <w:cantSplit/>
        </w:trPr>
        <w:tc>
          <w:tcPr>
            <w:tcW w:w="4520" w:type="dxa"/>
            <w:hideMark/>
          </w:tcPr>
          <w:p w14:paraId="475DAD9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166.290. Enact laws and measures necessary to complement the Government’s efforts concerning migration (Myanmar);</w:t>
            </w:r>
          </w:p>
          <w:p w14:paraId="6FD9638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1CB387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C40DBC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Myanmar</w:t>
            </w:r>
          </w:p>
          <w:p w14:paraId="0F3D53B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EC26BC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3AD7D4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1ABA0F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5.1. Constitutional &amp; legislative framework</w:t>
            </w:r>
            <w:r w:rsidRPr="00D74F86">
              <w:rPr>
                <w:color w:val="000000"/>
                <w:szCs w:val="22"/>
                <w:lang w:eastAsia="en-GB"/>
              </w:rPr>
              <w:br/>
              <w:t>34. Migrants</w:t>
            </w:r>
          </w:p>
          <w:p w14:paraId="604A5EC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0238DC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migrants</w:t>
            </w:r>
          </w:p>
          <w:p w14:paraId="0F01F032" w14:textId="77777777" w:rsidR="00D74F86" w:rsidRPr="00D74F86" w:rsidRDefault="00D74F86" w:rsidP="00CA64A8">
            <w:pPr>
              <w:suppressAutoHyphens w:val="0"/>
              <w:spacing w:line="240" w:lineRule="auto"/>
              <w:rPr>
                <w:color w:val="000000"/>
                <w:szCs w:val="22"/>
                <w:lang w:eastAsia="en-GB"/>
              </w:rPr>
            </w:pPr>
          </w:p>
        </w:tc>
      </w:tr>
      <w:tr w:rsidR="00F74414" w:rsidRPr="00D74F86" w14:paraId="4D43E435" w14:textId="77777777" w:rsidTr="0056333D">
        <w:trPr>
          <w:cantSplit/>
        </w:trPr>
        <w:tc>
          <w:tcPr>
            <w:tcW w:w="10860" w:type="dxa"/>
            <w:gridSpan w:val="4"/>
            <w:hideMark/>
          </w:tcPr>
          <w:p w14:paraId="377C61FE"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5.2. Institutions &amp; policies</w:t>
            </w:r>
          </w:p>
          <w:p w14:paraId="39C81E6C"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7F2D7E2F" w14:textId="77777777" w:rsidTr="0056333D">
        <w:trPr>
          <w:cantSplit/>
        </w:trPr>
        <w:tc>
          <w:tcPr>
            <w:tcW w:w="4520" w:type="dxa"/>
            <w:hideMark/>
          </w:tcPr>
          <w:p w14:paraId="4096B05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166.27. Take steps to establish a National Human Rights Institution in full compliance with the Paris Principles (Ghana);</w:t>
            </w:r>
          </w:p>
          <w:p w14:paraId="6FF74FA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DB7519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CC125C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Ghana</w:t>
            </w:r>
          </w:p>
          <w:p w14:paraId="18D3381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A1C448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97E4F1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DAC904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p>
          <w:p w14:paraId="1028B23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44AA71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EF95B39" w14:textId="77777777" w:rsidR="00D74F86" w:rsidRPr="00D74F86" w:rsidRDefault="00D74F86" w:rsidP="00CA64A8">
            <w:pPr>
              <w:suppressAutoHyphens w:val="0"/>
              <w:spacing w:line="240" w:lineRule="auto"/>
              <w:rPr>
                <w:color w:val="000000"/>
                <w:szCs w:val="22"/>
                <w:lang w:eastAsia="en-GB"/>
              </w:rPr>
            </w:pPr>
          </w:p>
        </w:tc>
      </w:tr>
      <w:tr w:rsidR="00D74F86" w:rsidRPr="00D74F86" w14:paraId="3CAB8953" w14:textId="77777777" w:rsidTr="0056333D">
        <w:trPr>
          <w:cantSplit/>
        </w:trPr>
        <w:tc>
          <w:tcPr>
            <w:tcW w:w="4520" w:type="dxa"/>
            <w:hideMark/>
          </w:tcPr>
          <w:p w14:paraId="0F4EC12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166.28. Maintain its efforts towards strengthening the national institutions working in the area of the protection and promotion of human rights (Iran (Islamic Republic of));</w:t>
            </w:r>
          </w:p>
          <w:p w14:paraId="5B555E4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50E5A2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2A46E6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Iran (Islamic Republic of)</w:t>
            </w:r>
          </w:p>
          <w:p w14:paraId="392BDA67"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26686B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24B30D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99E56F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p>
          <w:p w14:paraId="7A7B22E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0F7350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6BA85CC" w14:textId="77777777" w:rsidR="00D74F86" w:rsidRPr="00D74F86" w:rsidRDefault="00D74F86" w:rsidP="00CA64A8">
            <w:pPr>
              <w:suppressAutoHyphens w:val="0"/>
              <w:spacing w:line="240" w:lineRule="auto"/>
              <w:rPr>
                <w:color w:val="000000"/>
                <w:szCs w:val="22"/>
                <w:lang w:eastAsia="en-GB"/>
              </w:rPr>
            </w:pPr>
          </w:p>
        </w:tc>
      </w:tr>
      <w:tr w:rsidR="00D74F86" w:rsidRPr="00D74F86" w14:paraId="10F642B6" w14:textId="77777777" w:rsidTr="0056333D">
        <w:trPr>
          <w:cantSplit/>
        </w:trPr>
        <w:tc>
          <w:tcPr>
            <w:tcW w:w="4520" w:type="dxa"/>
            <w:hideMark/>
          </w:tcPr>
          <w:p w14:paraId="1BC0010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166.29. Establish a national rapporteur’s office dedicated to implementing and coordinating policies and programmes (Israel);</w:t>
            </w:r>
          </w:p>
          <w:p w14:paraId="2FF5500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10AE8A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A8BB0D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Israel</w:t>
            </w:r>
          </w:p>
          <w:p w14:paraId="6C0C439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D89814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0F32164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F8C86B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p>
          <w:p w14:paraId="1D180E4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EE90C7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D910EED" w14:textId="77777777" w:rsidR="00D74F86" w:rsidRPr="00D74F86" w:rsidRDefault="00D74F86" w:rsidP="00CA64A8">
            <w:pPr>
              <w:suppressAutoHyphens w:val="0"/>
              <w:spacing w:line="240" w:lineRule="auto"/>
              <w:rPr>
                <w:color w:val="000000"/>
                <w:szCs w:val="22"/>
                <w:lang w:eastAsia="en-GB"/>
              </w:rPr>
            </w:pPr>
          </w:p>
        </w:tc>
      </w:tr>
      <w:tr w:rsidR="00D74F86" w:rsidRPr="00D74F86" w14:paraId="05665F4C" w14:textId="77777777" w:rsidTr="0056333D">
        <w:trPr>
          <w:cantSplit/>
        </w:trPr>
        <w:tc>
          <w:tcPr>
            <w:tcW w:w="4520" w:type="dxa"/>
            <w:hideMark/>
          </w:tcPr>
          <w:p w14:paraId="526A04D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166.32. Pursue efforts to promote and protect human rights (Algeria);</w:t>
            </w:r>
          </w:p>
          <w:p w14:paraId="4848022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D872A1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565CC3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Algeria</w:t>
            </w:r>
          </w:p>
          <w:p w14:paraId="7D57D4A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D86353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0B3F59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2E26D3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p>
          <w:p w14:paraId="2383AC8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D7E3B3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EB37398" w14:textId="77777777" w:rsidR="00D74F86" w:rsidRPr="00D74F86" w:rsidRDefault="00D74F86" w:rsidP="00CA64A8">
            <w:pPr>
              <w:suppressAutoHyphens w:val="0"/>
              <w:spacing w:line="240" w:lineRule="auto"/>
              <w:rPr>
                <w:color w:val="000000"/>
                <w:szCs w:val="22"/>
                <w:lang w:eastAsia="en-GB"/>
              </w:rPr>
            </w:pPr>
          </w:p>
        </w:tc>
      </w:tr>
      <w:tr w:rsidR="00D74F86" w:rsidRPr="00D74F86" w14:paraId="75D84104" w14:textId="77777777" w:rsidTr="0056333D">
        <w:trPr>
          <w:cantSplit/>
        </w:trPr>
        <w:tc>
          <w:tcPr>
            <w:tcW w:w="4520" w:type="dxa"/>
            <w:hideMark/>
          </w:tcPr>
          <w:p w14:paraId="4362884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166.33. Continue further improvement of the protection and promotion of human rights in the country (Azerbaijan);</w:t>
            </w:r>
          </w:p>
          <w:p w14:paraId="3611EE7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8F5542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6AADDC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Azerbaijan</w:t>
            </w:r>
          </w:p>
          <w:p w14:paraId="040ABAD7"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AAE8FA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5C94FA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700D78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p>
          <w:p w14:paraId="1658986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FDA884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DAAA066" w14:textId="77777777" w:rsidR="00D74F86" w:rsidRPr="00D74F86" w:rsidRDefault="00D74F86" w:rsidP="00CA64A8">
            <w:pPr>
              <w:suppressAutoHyphens w:val="0"/>
              <w:spacing w:line="240" w:lineRule="auto"/>
              <w:rPr>
                <w:color w:val="000000"/>
                <w:szCs w:val="22"/>
                <w:lang w:eastAsia="en-GB"/>
              </w:rPr>
            </w:pPr>
          </w:p>
        </w:tc>
      </w:tr>
      <w:tr w:rsidR="00D74F86" w:rsidRPr="00D74F86" w14:paraId="33E9707C" w14:textId="77777777" w:rsidTr="0056333D">
        <w:trPr>
          <w:cantSplit/>
        </w:trPr>
        <w:tc>
          <w:tcPr>
            <w:tcW w:w="4520" w:type="dxa"/>
            <w:hideMark/>
          </w:tcPr>
          <w:p w14:paraId="0443401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166.35. Consider developing Human Rights Indicators, as suggested by OHCHR, as a fundamental tool for the realization of human rights (Portugal);</w:t>
            </w:r>
          </w:p>
          <w:p w14:paraId="22FECC7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3F77CE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87E705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Portugal</w:t>
            </w:r>
          </w:p>
          <w:p w14:paraId="55A7D68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2DEB41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54B0B50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A1D5DA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p>
          <w:p w14:paraId="739EAB8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9274E6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3F7C911" w14:textId="77777777" w:rsidR="00D74F86" w:rsidRPr="00D74F86" w:rsidRDefault="00D74F86" w:rsidP="00CA64A8">
            <w:pPr>
              <w:suppressAutoHyphens w:val="0"/>
              <w:spacing w:line="240" w:lineRule="auto"/>
              <w:rPr>
                <w:color w:val="000000"/>
                <w:szCs w:val="22"/>
                <w:lang w:eastAsia="en-GB"/>
              </w:rPr>
            </w:pPr>
          </w:p>
        </w:tc>
      </w:tr>
      <w:tr w:rsidR="00D74F86" w:rsidRPr="00D74F86" w14:paraId="0CD892C7" w14:textId="77777777" w:rsidTr="0056333D">
        <w:trPr>
          <w:cantSplit/>
        </w:trPr>
        <w:tc>
          <w:tcPr>
            <w:tcW w:w="4520" w:type="dxa"/>
            <w:hideMark/>
          </w:tcPr>
          <w:p w14:paraId="1D8D20B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166.38. Pursue its cooperation with national councils and civil society organizations (Equatorial Guinea); </w:t>
            </w:r>
          </w:p>
          <w:p w14:paraId="4A2BB90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A66517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250B2E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Equatorial Guinea</w:t>
            </w:r>
          </w:p>
          <w:p w14:paraId="3CEC0BE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69086E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194801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903F92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p>
          <w:p w14:paraId="187B445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BF95CE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86EC717" w14:textId="77777777" w:rsidR="00D74F86" w:rsidRPr="00D74F86" w:rsidRDefault="00D74F86" w:rsidP="00CA64A8">
            <w:pPr>
              <w:suppressAutoHyphens w:val="0"/>
              <w:spacing w:line="240" w:lineRule="auto"/>
              <w:rPr>
                <w:color w:val="000000"/>
                <w:szCs w:val="22"/>
                <w:lang w:eastAsia="en-GB"/>
              </w:rPr>
            </w:pPr>
          </w:p>
        </w:tc>
      </w:tr>
      <w:tr w:rsidR="00D74F86" w:rsidRPr="00D74F86" w14:paraId="3638E739" w14:textId="77777777" w:rsidTr="0056333D">
        <w:trPr>
          <w:cantSplit/>
        </w:trPr>
        <w:tc>
          <w:tcPr>
            <w:tcW w:w="4520" w:type="dxa"/>
            <w:hideMark/>
          </w:tcPr>
          <w:p w14:paraId="6B83927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166.39. Continue strengthening frameworks of cooperation between law enforcement apparatuses and civil society, in order to have further meaningful dialogue to address all relevant human rights challenges in the country (Indonesia);</w:t>
            </w:r>
          </w:p>
          <w:p w14:paraId="3196C59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026C3C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A30F97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Indonesia</w:t>
            </w:r>
          </w:p>
          <w:p w14:paraId="73E00E9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59CD1C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C29BDF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86905B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p>
          <w:p w14:paraId="400C3F2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0DF8B9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AFA0FB2" w14:textId="77777777" w:rsidR="00D74F86" w:rsidRPr="00D74F86" w:rsidRDefault="00D74F86" w:rsidP="00CA64A8">
            <w:pPr>
              <w:suppressAutoHyphens w:val="0"/>
              <w:spacing w:line="240" w:lineRule="auto"/>
              <w:rPr>
                <w:color w:val="000000"/>
                <w:szCs w:val="22"/>
                <w:lang w:eastAsia="en-GB"/>
              </w:rPr>
            </w:pPr>
          </w:p>
        </w:tc>
      </w:tr>
      <w:tr w:rsidR="00D74F86" w:rsidRPr="00D74F86" w14:paraId="3D2BABF8" w14:textId="77777777" w:rsidTr="0056333D">
        <w:trPr>
          <w:cantSplit/>
        </w:trPr>
        <w:tc>
          <w:tcPr>
            <w:tcW w:w="4520" w:type="dxa"/>
            <w:hideMark/>
          </w:tcPr>
          <w:p w14:paraId="400B3B1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166.40. Take further steps to ensure the promotion of the values of tolerance, dialogue and mutual understanding at the local level (Kazakhstan);</w:t>
            </w:r>
          </w:p>
          <w:p w14:paraId="09E6C2D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4CD71A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88DA1F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Kazakhstan</w:t>
            </w:r>
          </w:p>
          <w:p w14:paraId="3C8BE85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E5CF00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E710CA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1FED01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p>
          <w:p w14:paraId="6781B40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5E4812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A3BA4BC" w14:textId="77777777" w:rsidR="00D74F86" w:rsidRPr="00D74F86" w:rsidRDefault="00D74F86" w:rsidP="00CA64A8">
            <w:pPr>
              <w:suppressAutoHyphens w:val="0"/>
              <w:spacing w:line="240" w:lineRule="auto"/>
              <w:rPr>
                <w:color w:val="000000"/>
                <w:szCs w:val="22"/>
                <w:lang w:eastAsia="en-GB"/>
              </w:rPr>
            </w:pPr>
          </w:p>
        </w:tc>
      </w:tr>
      <w:tr w:rsidR="00D74F86" w:rsidRPr="00D74F86" w14:paraId="653CE306" w14:textId="77777777" w:rsidTr="0056333D">
        <w:trPr>
          <w:cantSplit/>
        </w:trPr>
        <w:tc>
          <w:tcPr>
            <w:tcW w:w="4520" w:type="dxa"/>
            <w:hideMark/>
          </w:tcPr>
          <w:p w14:paraId="4F71239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166.41. Promote dialogue between all sides to foster understanding and unity (Malaysia);</w:t>
            </w:r>
          </w:p>
          <w:p w14:paraId="426FDB5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83E268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359741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Malaysia</w:t>
            </w:r>
          </w:p>
          <w:p w14:paraId="79C78F2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7CB2A6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827630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A0FC04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p>
          <w:p w14:paraId="394FC2A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3EC35B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7D6C47D" w14:textId="77777777" w:rsidR="00D74F86" w:rsidRPr="00D74F86" w:rsidRDefault="00D74F86" w:rsidP="00CA64A8">
            <w:pPr>
              <w:suppressAutoHyphens w:val="0"/>
              <w:spacing w:line="240" w:lineRule="auto"/>
              <w:rPr>
                <w:color w:val="000000"/>
                <w:szCs w:val="22"/>
                <w:lang w:eastAsia="en-GB"/>
              </w:rPr>
            </w:pPr>
          </w:p>
        </w:tc>
      </w:tr>
      <w:tr w:rsidR="00D74F86" w:rsidRPr="00D74F86" w14:paraId="445C8CB6" w14:textId="77777777" w:rsidTr="0056333D">
        <w:trPr>
          <w:cantSplit/>
        </w:trPr>
        <w:tc>
          <w:tcPr>
            <w:tcW w:w="4520" w:type="dxa"/>
            <w:hideMark/>
          </w:tcPr>
          <w:p w14:paraId="6BDE416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166.42. Continue to promote and enhance interaction and dialogue between the competent national authorities and the civil society organizations (Cyprus);</w:t>
            </w:r>
          </w:p>
          <w:p w14:paraId="48811A8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BE2EFA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C11A2C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Cyprus</w:t>
            </w:r>
          </w:p>
          <w:p w14:paraId="7B9D96F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7B534E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DBB848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DD7ACC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p>
          <w:p w14:paraId="260CD6B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59604B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73EEED0" w14:textId="77777777" w:rsidR="00D74F86" w:rsidRPr="00D74F86" w:rsidRDefault="00D74F86" w:rsidP="00CA64A8">
            <w:pPr>
              <w:suppressAutoHyphens w:val="0"/>
              <w:spacing w:line="240" w:lineRule="auto"/>
              <w:rPr>
                <w:color w:val="000000"/>
                <w:szCs w:val="22"/>
                <w:lang w:eastAsia="en-GB"/>
              </w:rPr>
            </w:pPr>
          </w:p>
        </w:tc>
      </w:tr>
      <w:tr w:rsidR="00D74F86" w:rsidRPr="00D74F86" w14:paraId="65257736" w14:textId="77777777" w:rsidTr="0056333D">
        <w:trPr>
          <w:cantSplit/>
        </w:trPr>
        <w:tc>
          <w:tcPr>
            <w:tcW w:w="4520" w:type="dxa"/>
            <w:hideMark/>
          </w:tcPr>
          <w:p w14:paraId="2D8EF25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166.116. Establish a mechanism making mandatory independent visits to all places where persons may be deprived of their liberty, including all military or national security facilities (Switzerland); </w:t>
            </w:r>
          </w:p>
          <w:p w14:paraId="5FF4C83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CB24F3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F96756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Switzerland</w:t>
            </w:r>
          </w:p>
          <w:p w14:paraId="7A23E57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E27AED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636C7F5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45E471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r w:rsidRPr="00D74F86">
              <w:rPr>
                <w:color w:val="000000"/>
                <w:szCs w:val="22"/>
                <w:lang w:eastAsia="en-GB"/>
              </w:rPr>
              <w:br/>
              <w:t>12.6. Conditions of detention</w:t>
            </w:r>
          </w:p>
          <w:p w14:paraId="3FDAC57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6D6BE0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deprived of their liberty</w:t>
            </w:r>
          </w:p>
          <w:p w14:paraId="3744CAD1" w14:textId="77777777" w:rsidR="00D74F86" w:rsidRPr="00D74F86" w:rsidRDefault="00D74F86" w:rsidP="00CA64A8">
            <w:pPr>
              <w:suppressAutoHyphens w:val="0"/>
              <w:spacing w:line="240" w:lineRule="auto"/>
              <w:rPr>
                <w:color w:val="000000"/>
                <w:szCs w:val="22"/>
                <w:lang w:eastAsia="en-GB"/>
              </w:rPr>
            </w:pPr>
          </w:p>
        </w:tc>
      </w:tr>
      <w:tr w:rsidR="00D74F86" w:rsidRPr="00D74F86" w14:paraId="57CF4BD1" w14:textId="77777777" w:rsidTr="0056333D">
        <w:trPr>
          <w:cantSplit/>
        </w:trPr>
        <w:tc>
          <w:tcPr>
            <w:tcW w:w="4520" w:type="dxa"/>
            <w:hideMark/>
          </w:tcPr>
          <w:p w14:paraId="695B30C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166.170. Broaden the understanding of the definition of trafficking and to mainstream a human-rights based approach in dealing with policies directed towards eliminating trafficking in persons (Slovenia);</w:t>
            </w:r>
          </w:p>
          <w:p w14:paraId="6A6C0EA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E7BD36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F69ADA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Slovenia</w:t>
            </w:r>
          </w:p>
          <w:p w14:paraId="1437789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F1B31F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158D88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876857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r w:rsidRPr="00D74F86">
              <w:rPr>
                <w:color w:val="000000"/>
                <w:szCs w:val="22"/>
                <w:lang w:eastAsia="en-GB"/>
              </w:rPr>
              <w:br/>
              <w:t>12.7. Prohibition of slavery, trafficking</w:t>
            </w:r>
          </w:p>
          <w:p w14:paraId="45E9D27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63CACC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0BC0316" w14:textId="77777777" w:rsidR="00D74F86" w:rsidRPr="00D74F86" w:rsidRDefault="00D74F86" w:rsidP="00CA64A8">
            <w:pPr>
              <w:suppressAutoHyphens w:val="0"/>
              <w:spacing w:line="240" w:lineRule="auto"/>
              <w:rPr>
                <w:color w:val="000000"/>
                <w:szCs w:val="22"/>
                <w:lang w:eastAsia="en-GB"/>
              </w:rPr>
            </w:pPr>
          </w:p>
        </w:tc>
      </w:tr>
      <w:tr w:rsidR="00D74F86" w:rsidRPr="00D74F86" w14:paraId="213BDF2E" w14:textId="77777777" w:rsidTr="0056333D">
        <w:trPr>
          <w:cantSplit/>
        </w:trPr>
        <w:tc>
          <w:tcPr>
            <w:tcW w:w="4520" w:type="dxa"/>
            <w:hideMark/>
          </w:tcPr>
          <w:p w14:paraId="469C6F2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166.171. Ensure the effective implementation of the National Plan of Action against Human Trafficking (Israel);</w:t>
            </w:r>
          </w:p>
          <w:p w14:paraId="7A624B3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7ED7C5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CC6ED6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Israel</w:t>
            </w:r>
          </w:p>
          <w:p w14:paraId="568DF77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F5C27F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D74FE8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C5445F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r w:rsidRPr="00D74F86">
              <w:rPr>
                <w:color w:val="000000"/>
                <w:szCs w:val="22"/>
                <w:lang w:eastAsia="en-GB"/>
              </w:rPr>
              <w:br/>
              <w:t>12.7. Prohibition of slavery, trafficking</w:t>
            </w:r>
          </w:p>
          <w:p w14:paraId="480C3FC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8F6F69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55E6454" w14:textId="77777777" w:rsidR="00D74F86" w:rsidRPr="00D74F86" w:rsidRDefault="00D74F86" w:rsidP="00CA64A8">
            <w:pPr>
              <w:suppressAutoHyphens w:val="0"/>
              <w:spacing w:line="240" w:lineRule="auto"/>
              <w:rPr>
                <w:color w:val="000000"/>
                <w:szCs w:val="22"/>
                <w:lang w:eastAsia="en-GB"/>
              </w:rPr>
            </w:pPr>
          </w:p>
        </w:tc>
      </w:tr>
      <w:tr w:rsidR="00D74F86" w:rsidRPr="00D74F86" w14:paraId="06ED9218" w14:textId="77777777" w:rsidTr="0056333D">
        <w:trPr>
          <w:cantSplit/>
        </w:trPr>
        <w:tc>
          <w:tcPr>
            <w:tcW w:w="4520" w:type="dxa"/>
            <w:hideMark/>
          </w:tcPr>
          <w:p w14:paraId="10EDBA6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166.174. Continue to strengthen efforts to eliminate human trafficking, in accordance with the national plan of action (Maldives);</w:t>
            </w:r>
          </w:p>
          <w:p w14:paraId="0B15FC2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57851F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3ED681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Maldives</w:t>
            </w:r>
          </w:p>
          <w:p w14:paraId="55BF21C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07EDC6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DDB305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CDA654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r w:rsidRPr="00D74F86">
              <w:rPr>
                <w:color w:val="000000"/>
                <w:szCs w:val="22"/>
                <w:lang w:eastAsia="en-GB"/>
              </w:rPr>
              <w:br/>
              <w:t>12.7. Prohibition of slavery, trafficking</w:t>
            </w:r>
          </w:p>
          <w:p w14:paraId="016C2F4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E5FAD5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278A7D17" w14:textId="77777777" w:rsidR="00D74F86" w:rsidRPr="00D74F86" w:rsidRDefault="00D74F86" w:rsidP="00CA64A8">
            <w:pPr>
              <w:suppressAutoHyphens w:val="0"/>
              <w:spacing w:line="240" w:lineRule="auto"/>
              <w:rPr>
                <w:color w:val="000000"/>
                <w:szCs w:val="22"/>
                <w:lang w:eastAsia="en-GB"/>
              </w:rPr>
            </w:pPr>
          </w:p>
        </w:tc>
      </w:tr>
      <w:tr w:rsidR="00D74F86" w:rsidRPr="00D74F86" w14:paraId="47018E73" w14:textId="77777777" w:rsidTr="0056333D">
        <w:trPr>
          <w:cantSplit/>
        </w:trPr>
        <w:tc>
          <w:tcPr>
            <w:tcW w:w="4520" w:type="dxa"/>
            <w:hideMark/>
          </w:tcPr>
          <w:p w14:paraId="630A5D6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166.154. Adopt comprehensive measures to address violence against women and girls (Afghanistan); </w:t>
            </w:r>
          </w:p>
          <w:p w14:paraId="1FAEF15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56E0E9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A33A61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Afghanistan</w:t>
            </w:r>
          </w:p>
          <w:p w14:paraId="6A772F9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968D9D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67AEDB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4FE7E3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r w:rsidRPr="00D74F86">
              <w:rPr>
                <w:color w:val="000000"/>
                <w:szCs w:val="22"/>
                <w:lang w:eastAsia="en-GB"/>
              </w:rPr>
              <w:br/>
              <w:t>29.2. Gender-based violence</w:t>
            </w:r>
          </w:p>
          <w:p w14:paraId="623BE92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F6D595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r w:rsidRPr="00D74F86">
              <w:rPr>
                <w:color w:val="000000"/>
                <w:szCs w:val="22"/>
                <w:lang w:eastAsia="en-GB"/>
              </w:rPr>
              <w:br/>
              <w:t>- girls</w:t>
            </w:r>
          </w:p>
          <w:p w14:paraId="1109FB7C" w14:textId="77777777" w:rsidR="00D74F86" w:rsidRPr="00D74F86" w:rsidRDefault="00D74F86" w:rsidP="00CA64A8">
            <w:pPr>
              <w:suppressAutoHyphens w:val="0"/>
              <w:spacing w:line="240" w:lineRule="auto"/>
              <w:rPr>
                <w:color w:val="000000"/>
                <w:szCs w:val="22"/>
                <w:lang w:eastAsia="en-GB"/>
              </w:rPr>
            </w:pPr>
          </w:p>
        </w:tc>
      </w:tr>
      <w:tr w:rsidR="00D74F86" w:rsidRPr="00D74F86" w14:paraId="4877070F" w14:textId="77777777" w:rsidTr="0056333D">
        <w:trPr>
          <w:cantSplit/>
        </w:trPr>
        <w:tc>
          <w:tcPr>
            <w:tcW w:w="4520" w:type="dxa"/>
            <w:hideMark/>
          </w:tcPr>
          <w:p w14:paraId="21C2B9C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166.160. Implement the Egyptian strategy to combat violence against women (France);</w:t>
            </w:r>
          </w:p>
          <w:p w14:paraId="465DE5A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B3F1F4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F9F3C0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France</w:t>
            </w:r>
          </w:p>
          <w:p w14:paraId="7ACDFD6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B80439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2AE07F2"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9738DB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r w:rsidRPr="00D74F86">
              <w:rPr>
                <w:color w:val="000000"/>
                <w:szCs w:val="22"/>
                <w:lang w:eastAsia="en-GB"/>
              </w:rPr>
              <w:br/>
              <w:t>29.2. Gender-based violence</w:t>
            </w:r>
          </w:p>
          <w:p w14:paraId="2110147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0EE36E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4DBC362C" w14:textId="77777777" w:rsidR="00D74F86" w:rsidRPr="00D74F86" w:rsidRDefault="00D74F86" w:rsidP="00CA64A8">
            <w:pPr>
              <w:suppressAutoHyphens w:val="0"/>
              <w:spacing w:line="240" w:lineRule="auto"/>
              <w:rPr>
                <w:color w:val="000000"/>
                <w:szCs w:val="22"/>
                <w:lang w:eastAsia="en-GB"/>
              </w:rPr>
            </w:pPr>
          </w:p>
        </w:tc>
      </w:tr>
      <w:tr w:rsidR="00D74F86" w:rsidRPr="00D74F86" w14:paraId="12224007" w14:textId="77777777" w:rsidTr="0056333D">
        <w:trPr>
          <w:cantSplit/>
        </w:trPr>
        <w:tc>
          <w:tcPr>
            <w:tcW w:w="4520" w:type="dxa"/>
            <w:hideMark/>
          </w:tcPr>
          <w:p w14:paraId="19569DE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166.165. Strengthen the measures to effectively fight violence against women (Mali);</w:t>
            </w:r>
          </w:p>
          <w:p w14:paraId="2AF5278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9FB044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DDF9FC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Mali</w:t>
            </w:r>
          </w:p>
          <w:p w14:paraId="1702B2C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D902E7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F53665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D8A130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r w:rsidRPr="00D74F86">
              <w:rPr>
                <w:color w:val="000000"/>
                <w:szCs w:val="22"/>
                <w:lang w:eastAsia="en-GB"/>
              </w:rPr>
              <w:br/>
              <w:t>29.2. Gender-based violence</w:t>
            </w:r>
          </w:p>
          <w:p w14:paraId="75083A3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7AE784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5B48C7B5" w14:textId="77777777" w:rsidR="00D74F86" w:rsidRPr="00D74F86" w:rsidRDefault="00D74F86" w:rsidP="00CA64A8">
            <w:pPr>
              <w:suppressAutoHyphens w:val="0"/>
              <w:spacing w:line="240" w:lineRule="auto"/>
              <w:rPr>
                <w:color w:val="000000"/>
                <w:szCs w:val="22"/>
                <w:lang w:eastAsia="en-GB"/>
              </w:rPr>
            </w:pPr>
          </w:p>
        </w:tc>
      </w:tr>
      <w:tr w:rsidR="00D74F86" w:rsidRPr="00D74F86" w14:paraId="56FCBD7B" w14:textId="77777777" w:rsidTr="0056333D">
        <w:trPr>
          <w:cantSplit/>
        </w:trPr>
        <w:tc>
          <w:tcPr>
            <w:tcW w:w="4520" w:type="dxa"/>
            <w:hideMark/>
          </w:tcPr>
          <w:p w14:paraId="46FEF4C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166.153. Complete the National Strategy on Violence against Women with a clear credible implementation plan and invite the Special Rapporteur on violence against women, its causes and consequences to visit Egypt (United Kingdom of Great Britain and Northern Ireland);</w:t>
            </w:r>
          </w:p>
          <w:p w14:paraId="3E0164E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688363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294254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United Kingdom of Great Britain and Northern Ireland</w:t>
            </w:r>
          </w:p>
          <w:p w14:paraId="4867246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7ED71A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B2E819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22D665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r w:rsidRPr="00D74F86">
              <w:rPr>
                <w:color w:val="000000"/>
                <w:szCs w:val="22"/>
                <w:lang w:eastAsia="en-GB"/>
              </w:rPr>
              <w:br/>
              <w:t>29.2. Gender-based violence</w:t>
            </w:r>
            <w:r w:rsidRPr="00D74F86">
              <w:rPr>
                <w:color w:val="000000"/>
                <w:szCs w:val="22"/>
                <w:lang w:eastAsia="en-GB"/>
              </w:rPr>
              <w:br/>
              <w:t>3.2. Cooperation with special procedures</w:t>
            </w:r>
          </w:p>
          <w:p w14:paraId="12BC59E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ED17FC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2620E4F8" w14:textId="77777777" w:rsidR="00D74F86" w:rsidRPr="00D74F86" w:rsidRDefault="00D74F86" w:rsidP="00CA64A8">
            <w:pPr>
              <w:suppressAutoHyphens w:val="0"/>
              <w:spacing w:line="240" w:lineRule="auto"/>
              <w:rPr>
                <w:color w:val="000000"/>
                <w:szCs w:val="22"/>
                <w:lang w:eastAsia="en-GB"/>
              </w:rPr>
            </w:pPr>
          </w:p>
        </w:tc>
      </w:tr>
      <w:tr w:rsidR="00D74F86" w:rsidRPr="00D74F86" w14:paraId="192F703A" w14:textId="77777777" w:rsidTr="0056333D">
        <w:trPr>
          <w:cantSplit/>
        </w:trPr>
        <w:tc>
          <w:tcPr>
            <w:tcW w:w="4520" w:type="dxa"/>
            <w:hideMark/>
          </w:tcPr>
          <w:p w14:paraId="38FE0B2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166.166. Take steps to put in place legislative and enforcement measures designed to eliminate all forms of violence against women, including sexual violence against women participating in protests and demonstrations (Montenegro);</w:t>
            </w:r>
          </w:p>
          <w:p w14:paraId="04FE872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39293B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938C89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Montenegro</w:t>
            </w:r>
          </w:p>
          <w:p w14:paraId="32731F4B"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584581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133332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43E5B1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r w:rsidRPr="00D74F86">
              <w:rPr>
                <w:color w:val="000000"/>
                <w:szCs w:val="22"/>
                <w:lang w:eastAsia="en-GB"/>
              </w:rPr>
              <w:br/>
              <w:t>29.2. Gender-based violence</w:t>
            </w:r>
            <w:r w:rsidRPr="00D74F86">
              <w:rPr>
                <w:color w:val="000000"/>
                <w:szCs w:val="22"/>
                <w:lang w:eastAsia="en-GB"/>
              </w:rPr>
              <w:br/>
              <w:t>14.4. Right to peaceful assembly</w:t>
            </w:r>
          </w:p>
          <w:p w14:paraId="4739B88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C69FDB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r w:rsidRPr="00D74F86">
              <w:rPr>
                <w:color w:val="000000"/>
                <w:szCs w:val="22"/>
                <w:lang w:eastAsia="en-GB"/>
              </w:rPr>
              <w:br/>
              <w:t>- human rights defenders</w:t>
            </w:r>
          </w:p>
          <w:p w14:paraId="593674E6" w14:textId="77777777" w:rsidR="00D74F86" w:rsidRPr="00D74F86" w:rsidRDefault="00D74F86" w:rsidP="00CA64A8">
            <w:pPr>
              <w:suppressAutoHyphens w:val="0"/>
              <w:spacing w:line="240" w:lineRule="auto"/>
              <w:rPr>
                <w:color w:val="000000"/>
                <w:szCs w:val="22"/>
                <w:lang w:eastAsia="en-GB"/>
              </w:rPr>
            </w:pPr>
          </w:p>
        </w:tc>
      </w:tr>
      <w:tr w:rsidR="00D74F86" w:rsidRPr="00D74F86" w14:paraId="3F4C676A" w14:textId="77777777" w:rsidTr="0056333D">
        <w:trPr>
          <w:cantSplit/>
        </w:trPr>
        <w:tc>
          <w:tcPr>
            <w:tcW w:w="4520" w:type="dxa"/>
            <w:hideMark/>
          </w:tcPr>
          <w:p w14:paraId="4BF11E4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166.176. Elaborate a comprehensive and multidisciplinary strategy to prevent and address exploiting young citizens through illegal migration (Bosnia and Herzegovina);</w:t>
            </w:r>
          </w:p>
          <w:p w14:paraId="7C23BFB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27ED09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614BCC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Bosnia and Herzegovina</w:t>
            </w:r>
          </w:p>
          <w:p w14:paraId="749AA6D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BFF455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B14267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F15B4C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r w:rsidRPr="00D74F86">
              <w:rPr>
                <w:color w:val="000000"/>
                <w:szCs w:val="22"/>
                <w:lang w:eastAsia="en-GB"/>
              </w:rPr>
              <w:br/>
              <w:t>30.3. Children: protection against exploitation</w:t>
            </w:r>
            <w:r w:rsidRPr="00D74F86">
              <w:rPr>
                <w:color w:val="000000"/>
                <w:szCs w:val="22"/>
                <w:lang w:eastAsia="en-GB"/>
              </w:rPr>
              <w:br/>
              <w:t>34. Migrants</w:t>
            </w:r>
          </w:p>
          <w:p w14:paraId="4EC4D33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FE7C32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migrants</w:t>
            </w:r>
            <w:r w:rsidRPr="00D74F86">
              <w:rPr>
                <w:color w:val="000000"/>
                <w:szCs w:val="22"/>
                <w:lang w:eastAsia="en-GB"/>
              </w:rPr>
              <w:br/>
              <w:t>- children</w:t>
            </w:r>
          </w:p>
          <w:p w14:paraId="29370876" w14:textId="77777777" w:rsidR="00D74F86" w:rsidRPr="00D74F86" w:rsidRDefault="00D74F86" w:rsidP="00CA64A8">
            <w:pPr>
              <w:suppressAutoHyphens w:val="0"/>
              <w:spacing w:line="240" w:lineRule="auto"/>
              <w:rPr>
                <w:color w:val="000000"/>
                <w:szCs w:val="22"/>
                <w:lang w:eastAsia="en-GB"/>
              </w:rPr>
            </w:pPr>
          </w:p>
        </w:tc>
      </w:tr>
      <w:tr w:rsidR="00D74F86" w:rsidRPr="00D74F86" w14:paraId="4153FC99" w14:textId="77777777" w:rsidTr="0056333D">
        <w:trPr>
          <w:cantSplit/>
        </w:trPr>
        <w:tc>
          <w:tcPr>
            <w:tcW w:w="4520" w:type="dxa"/>
            <w:hideMark/>
          </w:tcPr>
          <w:p w14:paraId="7128317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166.282. Strengthen national bodies responsible for ensuring the protection of persons with disabilities against all forms of violations and to promote their full integration into society (Côte d’Ivoire);</w:t>
            </w:r>
          </w:p>
          <w:p w14:paraId="2DFE618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2F0FE1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24FB39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Côte d'Ivoire</w:t>
            </w:r>
          </w:p>
          <w:p w14:paraId="06A93A1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52556F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4865C2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18A523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5.2. Institutions &amp; policies</w:t>
            </w:r>
            <w:r w:rsidRPr="00D74F86">
              <w:rPr>
                <w:color w:val="000000"/>
                <w:szCs w:val="22"/>
                <w:lang w:eastAsia="en-GB"/>
              </w:rPr>
              <w:br/>
              <w:t>31.1. Persons with disabilities: definition, general principles</w:t>
            </w:r>
          </w:p>
          <w:p w14:paraId="42818A4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EA1E43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with disabilities</w:t>
            </w:r>
          </w:p>
          <w:p w14:paraId="23BDBEF8" w14:textId="77777777" w:rsidR="00D74F86" w:rsidRPr="00D74F86" w:rsidRDefault="00D74F86" w:rsidP="00CA64A8">
            <w:pPr>
              <w:suppressAutoHyphens w:val="0"/>
              <w:spacing w:line="240" w:lineRule="auto"/>
              <w:rPr>
                <w:color w:val="000000"/>
                <w:szCs w:val="22"/>
                <w:lang w:eastAsia="en-GB"/>
              </w:rPr>
            </w:pPr>
          </w:p>
        </w:tc>
      </w:tr>
      <w:tr w:rsidR="00F74414" w:rsidRPr="00D74F86" w14:paraId="5D81612D" w14:textId="77777777" w:rsidTr="0056333D">
        <w:trPr>
          <w:cantSplit/>
        </w:trPr>
        <w:tc>
          <w:tcPr>
            <w:tcW w:w="10860" w:type="dxa"/>
            <w:gridSpan w:val="4"/>
            <w:hideMark/>
          </w:tcPr>
          <w:p w14:paraId="4E0E3E84"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5.3. Political framework &amp; good governance</w:t>
            </w:r>
          </w:p>
          <w:p w14:paraId="13812BFE"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771EAABC" w14:textId="77777777" w:rsidTr="0056333D">
        <w:trPr>
          <w:cantSplit/>
        </w:trPr>
        <w:tc>
          <w:tcPr>
            <w:tcW w:w="4520" w:type="dxa"/>
            <w:hideMark/>
          </w:tcPr>
          <w:p w14:paraId="4779D42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166.30. Continue efforts to promote good governance, political dialogue and actions in favour of peace (Senegal);</w:t>
            </w:r>
          </w:p>
          <w:p w14:paraId="27CC25E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DD7951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27F82B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Senegal</w:t>
            </w:r>
          </w:p>
          <w:p w14:paraId="60C5E3B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2BDE9C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ABD57C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CDD056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5.3. Political framework &amp; good governance</w:t>
            </w:r>
          </w:p>
          <w:p w14:paraId="4625C67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23ABE8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2AC4D50" w14:textId="77777777" w:rsidR="00D74F86" w:rsidRPr="00D74F86" w:rsidRDefault="00D74F86" w:rsidP="00CA64A8">
            <w:pPr>
              <w:suppressAutoHyphens w:val="0"/>
              <w:spacing w:line="240" w:lineRule="auto"/>
              <w:rPr>
                <w:color w:val="000000"/>
                <w:szCs w:val="22"/>
                <w:lang w:eastAsia="en-GB"/>
              </w:rPr>
            </w:pPr>
          </w:p>
        </w:tc>
      </w:tr>
      <w:tr w:rsidR="00D74F86" w:rsidRPr="00D74F86" w14:paraId="67712B86" w14:textId="77777777" w:rsidTr="0056333D">
        <w:trPr>
          <w:cantSplit/>
        </w:trPr>
        <w:tc>
          <w:tcPr>
            <w:tcW w:w="4520" w:type="dxa"/>
            <w:hideMark/>
          </w:tcPr>
          <w:p w14:paraId="6E88E2B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166.31. Apply the road map on political rights through the holding of legislative elections (Sudan);</w:t>
            </w:r>
          </w:p>
          <w:p w14:paraId="146F2AA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7C31E5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37067E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Sudan</w:t>
            </w:r>
          </w:p>
          <w:p w14:paraId="6A4F7A8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61DB82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D2DD7A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2B7F43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5.3. Political framework &amp; good governance</w:t>
            </w:r>
          </w:p>
          <w:p w14:paraId="061FEEA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213DB0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EC78620" w14:textId="77777777" w:rsidR="00D74F86" w:rsidRPr="00D74F86" w:rsidRDefault="00D74F86" w:rsidP="00CA64A8">
            <w:pPr>
              <w:suppressAutoHyphens w:val="0"/>
              <w:spacing w:line="240" w:lineRule="auto"/>
              <w:rPr>
                <w:color w:val="000000"/>
                <w:szCs w:val="22"/>
                <w:lang w:eastAsia="en-GB"/>
              </w:rPr>
            </w:pPr>
          </w:p>
        </w:tc>
      </w:tr>
      <w:tr w:rsidR="00D74F86" w:rsidRPr="00D74F86" w14:paraId="47B18693" w14:textId="77777777" w:rsidTr="0056333D">
        <w:trPr>
          <w:cantSplit/>
        </w:trPr>
        <w:tc>
          <w:tcPr>
            <w:tcW w:w="4520" w:type="dxa"/>
            <w:hideMark/>
          </w:tcPr>
          <w:p w14:paraId="7B9FB2D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166.34. Continue together finding the path back to the place where the full respect for human rights can be found (Malaysia);</w:t>
            </w:r>
          </w:p>
          <w:p w14:paraId="389C789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5CAD8D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1EDEC2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Malaysia</w:t>
            </w:r>
          </w:p>
          <w:p w14:paraId="0F8A510B"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853CC8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51DAB72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EB1380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5.3. Political framework &amp; good governance</w:t>
            </w:r>
          </w:p>
          <w:p w14:paraId="7FBF046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E182B5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044BA72" w14:textId="77777777" w:rsidR="00D74F86" w:rsidRPr="00D74F86" w:rsidRDefault="00D74F86" w:rsidP="00CA64A8">
            <w:pPr>
              <w:suppressAutoHyphens w:val="0"/>
              <w:spacing w:line="240" w:lineRule="auto"/>
              <w:rPr>
                <w:color w:val="000000"/>
                <w:szCs w:val="22"/>
                <w:lang w:eastAsia="en-GB"/>
              </w:rPr>
            </w:pPr>
          </w:p>
        </w:tc>
      </w:tr>
      <w:tr w:rsidR="00D74F86" w:rsidRPr="00D74F86" w14:paraId="69766E93" w14:textId="77777777" w:rsidTr="0056333D">
        <w:trPr>
          <w:cantSplit/>
        </w:trPr>
        <w:tc>
          <w:tcPr>
            <w:tcW w:w="4520" w:type="dxa"/>
            <w:hideMark/>
          </w:tcPr>
          <w:p w14:paraId="0084831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166.43. Continue to adopt legal and administrative measures to combat corruption (Russian Federation);</w:t>
            </w:r>
          </w:p>
          <w:p w14:paraId="76A6642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85CC84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A7BC29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Russian Federation</w:t>
            </w:r>
          </w:p>
          <w:p w14:paraId="08E4747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F55DF9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C705BB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D7B082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5.3. Political framework &amp; good governance</w:t>
            </w:r>
          </w:p>
          <w:p w14:paraId="53F441A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C8808D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9C9455A" w14:textId="77777777" w:rsidR="00D74F86" w:rsidRPr="00D74F86" w:rsidRDefault="00D74F86" w:rsidP="00CA64A8">
            <w:pPr>
              <w:suppressAutoHyphens w:val="0"/>
              <w:spacing w:line="240" w:lineRule="auto"/>
              <w:rPr>
                <w:color w:val="000000"/>
                <w:szCs w:val="22"/>
                <w:lang w:eastAsia="en-GB"/>
              </w:rPr>
            </w:pPr>
          </w:p>
        </w:tc>
      </w:tr>
      <w:tr w:rsidR="00D74F86" w:rsidRPr="00D74F86" w14:paraId="529C9B49" w14:textId="77777777" w:rsidTr="0056333D">
        <w:trPr>
          <w:cantSplit/>
        </w:trPr>
        <w:tc>
          <w:tcPr>
            <w:tcW w:w="4520" w:type="dxa"/>
            <w:hideMark/>
          </w:tcPr>
          <w:p w14:paraId="7F7CF84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166.44. Continue the efforts to combat corruption in the framework of legislative, administrative and political reform programmes (Saudi Arabia);</w:t>
            </w:r>
          </w:p>
          <w:p w14:paraId="784DDE2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E50BC6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A58E92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Saudi Arabia</w:t>
            </w:r>
          </w:p>
          <w:p w14:paraId="1FF645C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5E0BD3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9C898F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FA1F4D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5.3. Political framework &amp; good governance</w:t>
            </w:r>
          </w:p>
          <w:p w14:paraId="033B525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5D1E8D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0DE1371" w14:textId="77777777" w:rsidR="00D74F86" w:rsidRPr="00D74F86" w:rsidRDefault="00D74F86" w:rsidP="00CA64A8">
            <w:pPr>
              <w:suppressAutoHyphens w:val="0"/>
              <w:spacing w:line="240" w:lineRule="auto"/>
              <w:rPr>
                <w:color w:val="000000"/>
                <w:szCs w:val="22"/>
                <w:lang w:eastAsia="en-GB"/>
              </w:rPr>
            </w:pPr>
          </w:p>
        </w:tc>
      </w:tr>
      <w:tr w:rsidR="00D74F86" w:rsidRPr="00D74F86" w14:paraId="3BC4E2FF" w14:textId="77777777" w:rsidTr="0056333D">
        <w:trPr>
          <w:cantSplit/>
        </w:trPr>
        <w:tc>
          <w:tcPr>
            <w:tcW w:w="4520" w:type="dxa"/>
            <w:hideMark/>
          </w:tcPr>
          <w:p w14:paraId="5CFE131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166.46. Bring domestic legislation in line with international norms in the fight against corruption (Bahrain);</w:t>
            </w:r>
          </w:p>
          <w:p w14:paraId="1A2E3AF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A98A34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CBD495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Bahrain</w:t>
            </w:r>
          </w:p>
          <w:p w14:paraId="14B45BD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6330B0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F3B354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D76E86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5.3. Political framework &amp; good governance</w:t>
            </w:r>
          </w:p>
          <w:p w14:paraId="45BEF04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9143EA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28B4D10F" w14:textId="77777777" w:rsidR="00D74F86" w:rsidRPr="00D74F86" w:rsidRDefault="00D74F86" w:rsidP="00CA64A8">
            <w:pPr>
              <w:suppressAutoHyphens w:val="0"/>
              <w:spacing w:line="240" w:lineRule="auto"/>
              <w:rPr>
                <w:color w:val="000000"/>
                <w:szCs w:val="22"/>
                <w:lang w:eastAsia="en-GB"/>
              </w:rPr>
            </w:pPr>
          </w:p>
        </w:tc>
      </w:tr>
      <w:tr w:rsidR="00D74F86" w:rsidRPr="00D74F86" w14:paraId="3852B90F" w14:textId="77777777" w:rsidTr="0056333D">
        <w:trPr>
          <w:cantSplit/>
        </w:trPr>
        <w:tc>
          <w:tcPr>
            <w:tcW w:w="4520" w:type="dxa"/>
            <w:hideMark/>
          </w:tcPr>
          <w:p w14:paraId="0B45337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166.47. Take measures towards greater harmonization between national legislation and the United Nations Convention against Corruption (Bolivia (Plurinational State of));</w:t>
            </w:r>
          </w:p>
          <w:p w14:paraId="78D44C7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3869B8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E09F8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Bolivia (Plurinational State of)</w:t>
            </w:r>
          </w:p>
          <w:p w14:paraId="3F8AE67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EB7A69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67FB0E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BB2358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5.3. Political framework &amp; good governance</w:t>
            </w:r>
          </w:p>
          <w:p w14:paraId="1EBD65E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2F9FB5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2B2B546E" w14:textId="77777777" w:rsidR="00D74F86" w:rsidRPr="00D74F86" w:rsidRDefault="00D74F86" w:rsidP="00CA64A8">
            <w:pPr>
              <w:suppressAutoHyphens w:val="0"/>
              <w:spacing w:line="240" w:lineRule="auto"/>
              <w:rPr>
                <w:color w:val="000000"/>
                <w:szCs w:val="22"/>
                <w:lang w:eastAsia="en-GB"/>
              </w:rPr>
            </w:pPr>
          </w:p>
        </w:tc>
      </w:tr>
      <w:tr w:rsidR="00D74F86" w:rsidRPr="00D74F86" w14:paraId="7023FA56" w14:textId="77777777" w:rsidTr="0056333D">
        <w:trPr>
          <w:cantSplit/>
        </w:trPr>
        <w:tc>
          <w:tcPr>
            <w:tcW w:w="4520" w:type="dxa"/>
            <w:hideMark/>
          </w:tcPr>
          <w:p w14:paraId="589237A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166.48. Continue ensuring that national efforts aimed at combating corruption include the consolidation of the principles of transparency and accountability (Bosnia and Herzegovina);</w:t>
            </w:r>
          </w:p>
          <w:p w14:paraId="7C6E259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8A5BBF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929F5E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Bosnia and Herzegovina</w:t>
            </w:r>
          </w:p>
          <w:p w14:paraId="59CACD8B"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43C43C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7022EC6"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9C91BD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5.3. Political framework &amp; good governance</w:t>
            </w:r>
          </w:p>
          <w:p w14:paraId="533E3D5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5C3B62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02ED813" w14:textId="77777777" w:rsidR="00D74F86" w:rsidRPr="00D74F86" w:rsidRDefault="00D74F86" w:rsidP="00CA64A8">
            <w:pPr>
              <w:suppressAutoHyphens w:val="0"/>
              <w:spacing w:line="240" w:lineRule="auto"/>
              <w:rPr>
                <w:color w:val="000000"/>
                <w:szCs w:val="22"/>
                <w:lang w:eastAsia="en-GB"/>
              </w:rPr>
            </w:pPr>
          </w:p>
        </w:tc>
      </w:tr>
      <w:tr w:rsidR="00D74F86" w:rsidRPr="00D74F86" w14:paraId="184CBE31" w14:textId="77777777" w:rsidTr="0056333D">
        <w:trPr>
          <w:cantSplit/>
        </w:trPr>
        <w:tc>
          <w:tcPr>
            <w:tcW w:w="4520" w:type="dxa"/>
            <w:hideMark/>
          </w:tcPr>
          <w:p w14:paraId="2F47A03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166.49. Continue its efforts to combat corruption, including through a framework of legislative and administrative reforms (Cuba);</w:t>
            </w:r>
          </w:p>
          <w:p w14:paraId="69DB2CA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84E1E5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7EE2D7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Cuba</w:t>
            </w:r>
          </w:p>
          <w:p w14:paraId="57523957"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86EB10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989F4A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C7C148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5.3. Political framework &amp; good governance</w:t>
            </w:r>
          </w:p>
          <w:p w14:paraId="1F2C085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74892C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63487DB" w14:textId="77777777" w:rsidR="00D74F86" w:rsidRPr="00D74F86" w:rsidRDefault="00D74F86" w:rsidP="00CA64A8">
            <w:pPr>
              <w:suppressAutoHyphens w:val="0"/>
              <w:spacing w:line="240" w:lineRule="auto"/>
              <w:rPr>
                <w:color w:val="000000"/>
                <w:szCs w:val="22"/>
                <w:lang w:eastAsia="en-GB"/>
              </w:rPr>
            </w:pPr>
          </w:p>
        </w:tc>
      </w:tr>
      <w:tr w:rsidR="00D74F86" w:rsidRPr="00D74F86" w14:paraId="7C5A1AD9" w14:textId="77777777" w:rsidTr="0056333D">
        <w:trPr>
          <w:cantSplit/>
        </w:trPr>
        <w:tc>
          <w:tcPr>
            <w:tcW w:w="4520" w:type="dxa"/>
            <w:hideMark/>
          </w:tcPr>
          <w:p w14:paraId="53292B4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166.252. Hold parliamentary elections as early as possible (India);</w:t>
            </w:r>
          </w:p>
          <w:p w14:paraId="6D6E159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33F10A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56FC05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India</w:t>
            </w:r>
          </w:p>
          <w:p w14:paraId="7B32E7B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AEFC84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BE2DDD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965C57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5.3. Political framework &amp; good governance</w:t>
            </w:r>
            <w:r w:rsidRPr="00D74F86">
              <w:rPr>
                <w:color w:val="000000"/>
                <w:szCs w:val="22"/>
                <w:lang w:eastAsia="en-GB"/>
              </w:rPr>
              <w:br/>
              <w:t>18. Right to participate in public affairs &amp; right to vote</w:t>
            </w:r>
          </w:p>
          <w:p w14:paraId="70564FA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A3BCF6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239092BD" w14:textId="77777777" w:rsidR="00D74F86" w:rsidRPr="00D74F86" w:rsidRDefault="00D74F86" w:rsidP="00CA64A8">
            <w:pPr>
              <w:suppressAutoHyphens w:val="0"/>
              <w:spacing w:line="240" w:lineRule="auto"/>
              <w:rPr>
                <w:color w:val="000000"/>
                <w:szCs w:val="22"/>
                <w:lang w:eastAsia="en-GB"/>
              </w:rPr>
            </w:pPr>
          </w:p>
        </w:tc>
      </w:tr>
      <w:tr w:rsidR="00F74414" w:rsidRPr="00D74F86" w14:paraId="69079126" w14:textId="77777777" w:rsidTr="0056333D">
        <w:trPr>
          <w:cantSplit/>
        </w:trPr>
        <w:tc>
          <w:tcPr>
            <w:tcW w:w="10860" w:type="dxa"/>
            <w:gridSpan w:val="4"/>
            <w:hideMark/>
          </w:tcPr>
          <w:p w14:paraId="27C4EDE5"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6. Human rights education and training</w:t>
            </w:r>
          </w:p>
          <w:p w14:paraId="48E735CB"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7BD7F4EB" w14:textId="77777777" w:rsidTr="0056333D">
        <w:trPr>
          <w:cantSplit/>
        </w:trPr>
        <w:tc>
          <w:tcPr>
            <w:tcW w:w="4520" w:type="dxa"/>
            <w:hideMark/>
          </w:tcPr>
          <w:p w14:paraId="625847E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166.37. Continuing efforts aimed at promoting awareness of the culture of human rights in the society (South Sudan); </w:t>
            </w:r>
          </w:p>
          <w:p w14:paraId="6FCC493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B22392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AF628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South Sudan</w:t>
            </w:r>
          </w:p>
          <w:p w14:paraId="10736F8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78B4C9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605101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B4661A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6. Human rights education and training</w:t>
            </w:r>
          </w:p>
          <w:p w14:paraId="161BFDE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AE9864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BD02993" w14:textId="77777777" w:rsidR="00D74F86" w:rsidRPr="00D74F86" w:rsidRDefault="00D74F86" w:rsidP="00CA64A8">
            <w:pPr>
              <w:suppressAutoHyphens w:val="0"/>
              <w:spacing w:line="240" w:lineRule="auto"/>
              <w:rPr>
                <w:color w:val="000000"/>
                <w:szCs w:val="22"/>
                <w:lang w:eastAsia="en-GB"/>
              </w:rPr>
            </w:pPr>
          </w:p>
        </w:tc>
      </w:tr>
      <w:tr w:rsidR="00D74F86" w:rsidRPr="00D74F86" w14:paraId="617801FD" w14:textId="77777777" w:rsidTr="0056333D">
        <w:trPr>
          <w:cantSplit/>
        </w:trPr>
        <w:tc>
          <w:tcPr>
            <w:tcW w:w="4520" w:type="dxa"/>
            <w:hideMark/>
          </w:tcPr>
          <w:p w14:paraId="26DBD9C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166.50. Continue policy to empower women and children (Algeria);</w:t>
            </w:r>
          </w:p>
          <w:p w14:paraId="5B3E6B4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4A56CC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94B427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Algeria</w:t>
            </w:r>
          </w:p>
          <w:p w14:paraId="3742D60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A1AC1B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F8628C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8D8177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6. Human rights education and training</w:t>
            </w:r>
          </w:p>
          <w:p w14:paraId="050905A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62A8DD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r w:rsidRPr="00D74F86">
              <w:rPr>
                <w:color w:val="000000"/>
                <w:szCs w:val="22"/>
                <w:lang w:eastAsia="en-GB"/>
              </w:rPr>
              <w:br/>
              <w:t>- children</w:t>
            </w:r>
          </w:p>
          <w:p w14:paraId="69905775" w14:textId="77777777" w:rsidR="00D74F86" w:rsidRPr="00D74F86" w:rsidRDefault="00D74F86" w:rsidP="00CA64A8">
            <w:pPr>
              <w:suppressAutoHyphens w:val="0"/>
              <w:spacing w:line="240" w:lineRule="auto"/>
              <w:rPr>
                <w:color w:val="000000"/>
                <w:szCs w:val="22"/>
                <w:lang w:eastAsia="en-GB"/>
              </w:rPr>
            </w:pPr>
          </w:p>
        </w:tc>
      </w:tr>
      <w:tr w:rsidR="00D74F86" w:rsidRPr="00D74F86" w14:paraId="4BDA0008" w14:textId="77777777" w:rsidTr="0056333D">
        <w:trPr>
          <w:cantSplit/>
        </w:trPr>
        <w:tc>
          <w:tcPr>
            <w:tcW w:w="4520" w:type="dxa"/>
            <w:hideMark/>
          </w:tcPr>
          <w:p w14:paraId="53F1229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166.51. Continue to implement measures towards the rights of youth and encourage voluntary initiatives and charity work for the promotion of these rights (Saudi Arabia);</w:t>
            </w:r>
          </w:p>
          <w:p w14:paraId="64CA143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7755AE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C2CB46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Saudi Arabia</w:t>
            </w:r>
          </w:p>
          <w:p w14:paraId="4A1253A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C20CF6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1C1FED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A5B003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6. Human rights education and training</w:t>
            </w:r>
          </w:p>
          <w:p w14:paraId="3024CE1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F044A5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children</w:t>
            </w:r>
            <w:r w:rsidRPr="00D74F86">
              <w:rPr>
                <w:color w:val="000000"/>
                <w:szCs w:val="22"/>
                <w:lang w:eastAsia="en-GB"/>
              </w:rPr>
              <w:br/>
              <w:t>- girls</w:t>
            </w:r>
          </w:p>
          <w:p w14:paraId="32A3AABE" w14:textId="77777777" w:rsidR="00D74F86" w:rsidRPr="00D74F86" w:rsidRDefault="00D74F86" w:rsidP="00CA64A8">
            <w:pPr>
              <w:suppressAutoHyphens w:val="0"/>
              <w:spacing w:line="240" w:lineRule="auto"/>
              <w:rPr>
                <w:color w:val="000000"/>
                <w:szCs w:val="22"/>
                <w:lang w:eastAsia="en-GB"/>
              </w:rPr>
            </w:pPr>
          </w:p>
        </w:tc>
      </w:tr>
      <w:tr w:rsidR="00D74F86" w:rsidRPr="00D74F86" w14:paraId="05A67C3C" w14:textId="77777777" w:rsidTr="0056333D">
        <w:trPr>
          <w:cantSplit/>
        </w:trPr>
        <w:tc>
          <w:tcPr>
            <w:tcW w:w="4520" w:type="dxa"/>
            <w:hideMark/>
          </w:tcPr>
          <w:p w14:paraId="054017E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166.131. Strengthen human rights training and awareness-raising programmes for the police (United Arab Emirates);</w:t>
            </w:r>
          </w:p>
          <w:p w14:paraId="06E219C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B04338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B3A618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United Arab Emirates</w:t>
            </w:r>
          </w:p>
          <w:p w14:paraId="69BCE99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F5AF6E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FBE4DE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2BFCF9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6. Human rights education and training</w:t>
            </w:r>
          </w:p>
          <w:p w14:paraId="038CB06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758F8C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B4CA018" w14:textId="77777777" w:rsidR="00D74F86" w:rsidRPr="00D74F86" w:rsidRDefault="00D74F86" w:rsidP="00CA64A8">
            <w:pPr>
              <w:suppressAutoHyphens w:val="0"/>
              <w:spacing w:line="240" w:lineRule="auto"/>
              <w:rPr>
                <w:color w:val="000000"/>
                <w:szCs w:val="22"/>
                <w:lang w:eastAsia="en-GB"/>
              </w:rPr>
            </w:pPr>
          </w:p>
        </w:tc>
      </w:tr>
      <w:tr w:rsidR="00D74F86" w:rsidRPr="00D74F86" w14:paraId="26DBA9F3" w14:textId="77777777" w:rsidTr="0056333D">
        <w:trPr>
          <w:cantSplit/>
        </w:trPr>
        <w:tc>
          <w:tcPr>
            <w:tcW w:w="4520" w:type="dxa"/>
            <w:hideMark/>
          </w:tcPr>
          <w:p w14:paraId="5EF8B02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166.132. Extend its human rights education and awareness programme to target more public service officials (Zimbabwe);</w:t>
            </w:r>
          </w:p>
          <w:p w14:paraId="058AEEB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DF573F8"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C6ECA7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Zimbabwe</w:t>
            </w:r>
          </w:p>
          <w:p w14:paraId="115AC54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24EDA2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615090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009189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6. Human rights education and training</w:t>
            </w:r>
          </w:p>
          <w:p w14:paraId="2801C6D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73588A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BC8867A" w14:textId="77777777" w:rsidR="00D74F86" w:rsidRPr="00D74F86" w:rsidRDefault="00D74F86" w:rsidP="00CA64A8">
            <w:pPr>
              <w:suppressAutoHyphens w:val="0"/>
              <w:spacing w:line="240" w:lineRule="auto"/>
              <w:rPr>
                <w:color w:val="000000"/>
                <w:szCs w:val="22"/>
                <w:lang w:eastAsia="en-GB"/>
              </w:rPr>
            </w:pPr>
          </w:p>
        </w:tc>
      </w:tr>
      <w:tr w:rsidR="00D74F86" w:rsidRPr="00D74F86" w14:paraId="6EAA94FC" w14:textId="77777777" w:rsidTr="0056333D">
        <w:trPr>
          <w:cantSplit/>
        </w:trPr>
        <w:tc>
          <w:tcPr>
            <w:tcW w:w="4520" w:type="dxa"/>
            <w:hideMark/>
          </w:tcPr>
          <w:p w14:paraId="5413888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166.134. Promote further human rights education and training for law enforcement agents (China);</w:t>
            </w:r>
          </w:p>
          <w:p w14:paraId="0C694DD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EDB8CF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7BCB0F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China</w:t>
            </w:r>
          </w:p>
          <w:p w14:paraId="6CDE7CA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E61DD7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B7A690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21D593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6. Human rights education and training</w:t>
            </w:r>
          </w:p>
          <w:p w14:paraId="5AF3604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5C1557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24F88F9F" w14:textId="77777777" w:rsidR="00D74F86" w:rsidRPr="00D74F86" w:rsidRDefault="00D74F86" w:rsidP="00CA64A8">
            <w:pPr>
              <w:suppressAutoHyphens w:val="0"/>
              <w:spacing w:line="240" w:lineRule="auto"/>
              <w:rPr>
                <w:color w:val="000000"/>
                <w:szCs w:val="22"/>
                <w:lang w:eastAsia="en-GB"/>
              </w:rPr>
            </w:pPr>
          </w:p>
        </w:tc>
      </w:tr>
      <w:tr w:rsidR="00D74F86" w:rsidRPr="00D74F86" w14:paraId="090C5377" w14:textId="77777777" w:rsidTr="0056333D">
        <w:trPr>
          <w:cantSplit/>
        </w:trPr>
        <w:tc>
          <w:tcPr>
            <w:tcW w:w="4520" w:type="dxa"/>
            <w:hideMark/>
          </w:tcPr>
          <w:p w14:paraId="212279A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166.135. Develop efficient programmes designed to enhance the human rights knowledge of law enforcement officials (Ethiopia);</w:t>
            </w:r>
          </w:p>
          <w:p w14:paraId="42A23AC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4B6FF0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B63661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Ethiopia</w:t>
            </w:r>
          </w:p>
          <w:p w14:paraId="0F51894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60C56B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2676FD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53B52C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6. Human rights education and training</w:t>
            </w:r>
          </w:p>
          <w:p w14:paraId="3FE30F1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4C759D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ECEA7E8" w14:textId="77777777" w:rsidR="00D74F86" w:rsidRPr="00D74F86" w:rsidRDefault="00D74F86" w:rsidP="00CA64A8">
            <w:pPr>
              <w:suppressAutoHyphens w:val="0"/>
              <w:spacing w:line="240" w:lineRule="auto"/>
              <w:rPr>
                <w:color w:val="000000"/>
                <w:szCs w:val="22"/>
                <w:lang w:eastAsia="en-GB"/>
              </w:rPr>
            </w:pPr>
          </w:p>
        </w:tc>
      </w:tr>
      <w:tr w:rsidR="00D74F86" w:rsidRPr="00D74F86" w14:paraId="6B435608" w14:textId="77777777" w:rsidTr="0056333D">
        <w:trPr>
          <w:cantSplit/>
        </w:trPr>
        <w:tc>
          <w:tcPr>
            <w:tcW w:w="4520" w:type="dxa"/>
            <w:hideMark/>
          </w:tcPr>
          <w:p w14:paraId="38EAAA2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166.136. Increase education programmes and awareness-raising of police officers in the field of human rights (Morocco);</w:t>
            </w:r>
          </w:p>
          <w:p w14:paraId="1D8ECE0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A81871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627E32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Morocco</w:t>
            </w:r>
          </w:p>
          <w:p w14:paraId="6341532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C20347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A8AB57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66175F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6. Human rights education and training</w:t>
            </w:r>
          </w:p>
          <w:p w14:paraId="33F6903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5077CE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B4E709E" w14:textId="77777777" w:rsidR="00D74F86" w:rsidRPr="00D74F86" w:rsidRDefault="00D74F86" w:rsidP="00CA64A8">
            <w:pPr>
              <w:suppressAutoHyphens w:val="0"/>
              <w:spacing w:line="240" w:lineRule="auto"/>
              <w:rPr>
                <w:color w:val="000000"/>
                <w:szCs w:val="22"/>
                <w:lang w:eastAsia="en-GB"/>
              </w:rPr>
            </w:pPr>
          </w:p>
        </w:tc>
      </w:tr>
      <w:tr w:rsidR="00D74F86" w:rsidRPr="00D74F86" w14:paraId="0D6980AB" w14:textId="77777777" w:rsidTr="0056333D">
        <w:trPr>
          <w:cantSplit/>
        </w:trPr>
        <w:tc>
          <w:tcPr>
            <w:tcW w:w="4520" w:type="dxa"/>
            <w:hideMark/>
          </w:tcPr>
          <w:p w14:paraId="11485BA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166.137. Develop programmes aimed at promoting the awareness of law enforcement officials on human rights values and principles (Pakistan);</w:t>
            </w:r>
          </w:p>
          <w:p w14:paraId="1FF1F5E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0739B0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E0E210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Pakistan</w:t>
            </w:r>
          </w:p>
          <w:p w14:paraId="4F169F3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1E7540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2906AB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95AA8D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6. Human rights education and training</w:t>
            </w:r>
          </w:p>
          <w:p w14:paraId="360C79C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7A8A52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BD5A00A" w14:textId="77777777" w:rsidR="00D74F86" w:rsidRPr="00D74F86" w:rsidRDefault="00D74F86" w:rsidP="00CA64A8">
            <w:pPr>
              <w:suppressAutoHyphens w:val="0"/>
              <w:spacing w:line="240" w:lineRule="auto"/>
              <w:rPr>
                <w:color w:val="000000"/>
                <w:szCs w:val="22"/>
                <w:lang w:eastAsia="en-GB"/>
              </w:rPr>
            </w:pPr>
          </w:p>
        </w:tc>
      </w:tr>
      <w:tr w:rsidR="00D74F86" w:rsidRPr="00D74F86" w14:paraId="5B7B7AF3" w14:textId="77777777" w:rsidTr="0056333D">
        <w:trPr>
          <w:cantSplit/>
        </w:trPr>
        <w:tc>
          <w:tcPr>
            <w:tcW w:w="4520" w:type="dxa"/>
            <w:hideMark/>
          </w:tcPr>
          <w:p w14:paraId="2379DC3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166.279. Further expand human rights education and training programmes in the country (Armenia);</w:t>
            </w:r>
          </w:p>
          <w:p w14:paraId="1501F76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77C366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340ECE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Armenia</w:t>
            </w:r>
          </w:p>
          <w:p w14:paraId="2CCD5D0B"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D7743E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37453F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0C56E1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6. Human rights education and training</w:t>
            </w:r>
          </w:p>
          <w:p w14:paraId="111E2A6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D4D590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2B5E4B4C" w14:textId="77777777" w:rsidR="00D74F86" w:rsidRPr="00D74F86" w:rsidRDefault="00D74F86" w:rsidP="00CA64A8">
            <w:pPr>
              <w:suppressAutoHyphens w:val="0"/>
              <w:spacing w:line="240" w:lineRule="auto"/>
              <w:rPr>
                <w:color w:val="000000"/>
                <w:szCs w:val="22"/>
                <w:lang w:eastAsia="en-GB"/>
              </w:rPr>
            </w:pPr>
          </w:p>
        </w:tc>
      </w:tr>
      <w:tr w:rsidR="00D74F86" w:rsidRPr="00D74F86" w14:paraId="65EA234D" w14:textId="77777777" w:rsidTr="0056333D">
        <w:trPr>
          <w:cantSplit/>
        </w:trPr>
        <w:tc>
          <w:tcPr>
            <w:tcW w:w="4520" w:type="dxa"/>
            <w:hideMark/>
          </w:tcPr>
          <w:p w14:paraId="2B289C0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166.133. Establish trainings for police officers on children’s rights, to ensure that these act appropriately towards child victims or delinquents (Belgium);</w:t>
            </w:r>
          </w:p>
          <w:p w14:paraId="4FF6E45A" w14:textId="77777777" w:rsidR="00D977E5"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DA33DCA" w14:textId="77777777" w:rsidR="00D977E5" w:rsidRDefault="00D977E5" w:rsidP="00CA64A8">
            <w:pPr>
              <w:suppressAutoHyphens w:val="0"/>
              <w:spacing w:line="240" w:lineRule="auto"/>
              <w:rPr>
                <w:color w:val="000000"/>
                <w:szCs w:val="22"/>
                <w:lang w:eastAsia="en-GB"/>
              </w:rPr>
            </w:pPr>
          </w:p>
          <w:p w14:paraId="0A865A35" w14:textId="77777777" w:rsidR="00D977E5" w:rsidRDefault="00D977E5" w:rsidP="00CA64A8">
            <w:pPr>
              <w:suppressAutoHyphens w:val="0"/>
              <w:spacing w:line="240" w:lineRule="auto"/>
              <w:rPr>
                <w:color w:val="000000"/>
                <w:szCs w:val="22"/>
                <w:lang w:eastAsia="en-GB"/>
              </w:rPr>
            </w:pPr>
          </w:p>
          <w:p w14:paraId="5F3F6557" w14:textId="77777777" w:rsidR="00D977E5" w:rsidRDefault="00D977E5" w:rsidP="00CA64A8">
            <w:pPr>
              <w:suppressAutoHyphens w:val="0"/>
              <w:spacing w:line="240" w:lineRule="auto"/>
              <w:rPr>
                <w:color w:val="000000"/>
                <w:szCs w:val="22"/>
                <w:lang w:eastAsia="en-GB"/>
              </w:rPr>
            </w:pPr>
          </w:p>
          <w:p w14:paraId="1E1F9C64" w14:textId="77777777" w:rsidR="00D977E5" w:rsidRDefault="00D977E5" w:rsidP="00CA64A8">
            <w:pPr>
              <w:suppressAutoHyphens w:val="0"/>
              <w:spacing w:line="240" w:lineRule="auto"/>
              <w:rPr>
                <w:color w:val="000000"/>
                <w:szCs w:val="22"/>
                <w:lang w:eastAsia="en-GB"/>
              </w:rPr>
            </w:pPr>
          </w:p>
          <w:p w14:paraId="3DBF5D61" w14:textId="77777777" w:rsidR="00D977E5" w:rsidRDefault="00D977E5" w:rsidP="00CA64A8">
            <w:pPr>
              <w:suppressAutoHyphens w:val="0"/>
              <w:spacing w:line="240" w:lineRule="auto"/>
              <w:rPr>
                <w:color w:val="000000"/>
                <w:szCs w:val="22"/>
                <w:lang w:eastAsia="en-GB"/>
              </w:rPr>
            </w:pPr>
          </w:p>
          <w:p w14:paraId="716E1CC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853675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Belgium</w:t>
            </w:r>
          </w:p>
          <w:p w14:paraId="22AF8B0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3758E5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FE38B8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76CC30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6. Human rights education and training</w:t>
            </w:r>
            <w:r w:rsidRPr="00D74F86">
              <w:rPr>
                <w:color w:val="000000"/>
                <w:szCs w:val="22"/>
                <w:lang w:eastAsia="en-GB"/>
              </w:rPr>
              <w:br/>
              <w:t>30.1. Children: definition, general principles, protection</w:t>
            </w:r>
            <w:r w:rsidRPr="00D74F86">
              <w:rPr>
                <w:color w:val="000000"/>
                <w:szCs w:val="22"/>
                <w:lang w:eastAsia="en-GB"/>
              </w:rPr>
              <w:br/>
              <w:t>30.4. Juvenile justice</w:t>
            </w:r>
          </w:p>
          <w:p w14:paraId="1282256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5E2B08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children</w:t>
            </w:r>
          </w:p>
          <w:p w14:paraId="049BBE8F" w14:textId="77777777" w:rsidR="00D74F86" w:rsidRPr="00D74F86" w:rsidRDefault="00D74F86" w:rsidP="00CA64A8">
            <w:pPr>
              <w:suppressAutoHyphens w:val="0"/>
              <w:spacing w:line="240" w:lineRule="auto"/>
              <w:rPr>
                <w:color w:val="000000"/>
                <w:szCs w:val="22"/>
                <w:lang w:eastAsia="en-GB"/>
              </w:rPr>
            </w:pPr>
          </w:p>
        </w:tc>
      </w:tr>
      <w:tr w:rsidR="00F74414" w:rsidRPr="00D74F86" w14:paraId="27FEED94" w14:textId="77777777" w:rsidTr="0056333D">
        <w:trPr>
          <w:cantSplit/>
        </w:trPr>
        <w:tc>
          <w:tcPr>
            <w:tcW w:w="10860" w:type="dxa"/>
            <w:gridSpan w:val="4"/>
            <w:hideMark/>
          </w:tcPr>
          <w:p w14:paraId="62593961"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7.1. Context, statistics, budget, cooperation with civil society</w:t>
            </w:r>
          </w:p>
          <w:p w14:paraId="13FB3A79"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56B0A083" w14:textId="77777777" w:rsidTr="0056333D">
        <w:trPr>
          <w:cantSplit/>
        </w:trPr>
        <w:tc>
          <w:tcPr>
            <w:tcW w:w="4520" w:type="dxa"/>
            <w:hideMark/>
          </w:tcPr>
          <w:p w14:paraId="79ED14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166.232. Prepare and adopt the law affirming the right to establish non-governmental organizations merely upon notification (Slovakia);</w:t>
            </w:r>
          </w:p>
          <w:p w14:paraId="1734211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5E52978"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374C57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Slovakia</w:t>
            </w:r>
          </w:p>
          <w:p w14:paraId="31C792F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05EAEF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B6AA59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55ED79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7.1. Context, statistics, budget, cooperation with civil society</w:t>
            </w:r>
          </w:p>
          <w:p w14:paraId="42807D0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648C3C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human rights defenders</w:t>
            </w:r>
          </w:p>
          <w:p w14:paraId="408C0535" w14:textId="77777777" w:rsidR="00D74F86" w:rsidRPr="00D74F86" w:rsidRDefault="00D74F86" w:rsidP="00CA64A8">
            <w:pPr>
              <w:suppressAutoHyphens w:val="0"/>
              <w:spacing w:line="240" w:lineRule="auto"/>
              <w:rPr>
                <w:color w:val="000000"/>
                <w:szCs w:val="22"/>
                <w:lang w:eastAsia="en-GB"/>
              </w:rPr>
            </w:pPr>
          </w:p>
        </w:tc>
      </w:tr>
      <w:tr w:rsidR="00D74F86" w:rsidRPr="00D74F86" w14:paraId="539E082E" w14:textId="77777777" w:rsidTr="0056333D">
        <w:trPr>
          <w:cantSplit/>
        </w:trPr>
        <w:tc>
          <w:tcPr>
            <w:tcW w:w="4520" w:type="dxa"/>
            <w:hideMark/>
          </w:tcPr>
          <w:p w14:paraId="510AAEC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166.234. Adopt the new law on NGOs to fully guarantee to the civil society a set of rights in conformity with international standards (Italy);</w:t>
            </w:r>
          </w:p>
          <w:p w14:paraId="21DF3B4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BF1840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B63091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Italy</w:t>
            </w:r>
          </w:p>
          <w:p w14:paraId="315F82B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8260FB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7353DD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092259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7.1. Context, statistics, budget, cooperation with civil society</w:t>
            </w:r>
          </w:p>
          <w:p w14:paraId="41B8EC7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E539C0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human rights defenders</w:t>
            </w:r>
          </w:p>
          <w:p w14:paraId="1896288A" w14:textId="77777777" w:rsidR="00D74F86" w:rsidRPr="00D74F86" w:rsidRDefault="00D74F86" w:rsidP="00CA64A8">
            <w:pPr>
              <w:suppressAutoHyphens w:val="0"/>
              <w:spacing w:line="240" w:lineRule="auto"/>
              <w:rPr>
                <w:color w:val="000000"/>
                <w:szCs w:val="22"/>
                <w:lang w:eastAsia="en-GB"/>
              </w:rPr>
            </w:pPr>
          </w:p>
        </w:tc>
      </w:tr>
      <w:tr w:rsidR="00D74F86" w:rsidRPr="00D74F86" w14:paraId="28637481" w14:textId="77777777" w:rsidTr="0056333D">
        <w:trPr>
          <w:cantSplit/>
        </w:trPr>
        <w:tc>
          <w:tcPr>
            <w:tcW w:w="4520" w:type="dxa"/>
            <w:hideMark/>
          </w:tcPr>
          <w:p w14:paraId="70ACA29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166.235. Facilitate the work of civil society actors by removing excessive requirements for their registration, operation and funding and aligning the Law on Associations with the Constitution (Czech Republic);</w:t>
            </w:r>
          </w:p>
          <w:p w14:paraId="29E5E7C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3F87E7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F17E97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Czech Republic</w:t>
            </w:r>
          </w:p>
          <w:p w14:paraId="7364D62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E7827B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6297EB5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92C8FC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7.1. Context, statistics, budget, cooperation with civil society</w:t>
            </w:r>
          </w:p>
          <w:p w14:paraId="3D945B9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F8BC1B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human rights defenders</w:t>
            </w:r>
          </w:p>
          <w:p w14:paraId="2F92A8D3" w14:textId="77777777" w:rsidR="00D74F86" w:rsidRPr="00D74F86" w:rsidRDefault="00D74F86" w:rsidP="00CA64A8">
            <w:pPr>
              <w:suppressAutoHyphens w:val="0"/>
              <w:spacing w:line="240" w:lineRule="auto"/>
              <w:rPr>
                <w:color w:val="000000"/>
                <w:szCs w:val="22"/>
                <w:lang w:eastAsia="en-GB"/>
              </w:rPr>
            </w:pPr>
          </w:p>
        </w:tc>
      </w:tr>
      <w:tr w:rsidR="00D74F86" w:rsidRPr="00D74F86" w14:paraId="5EA7AD69" w14:textId="77777777" w:rsidTr="0056333D">
        <w:trPr>
          <w:cantSplit/>
        </w:trPr>
        <w:tc>
          <w:tcPr>
            <w:tcW w:w="4520" w:type="dxa"/>
            <w:hideMark/>
          </w:tcPr>
          <w:p w14:paraId="0A79482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166.236. Ensure full implementation of the Constitution’s provisions for the free operation of civil society, including through a revised NGO law that conforms to international standards and protects freedom of expression (United Kingdom of Great Britain and Northern Ireland);</w:t>
            </w:r>
          </w:p>
          <w:p w14:paraId="69D1474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CA90D9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C7C4C8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United Kingdom of Great Britain and Northern Ireland</w:t>
            </w:r>
          </w:p>
          <w:p w14:paraId="6790A09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26EDBD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1F4860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CC7440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7.1. Context, statistics, budget, cooperation with civil society</w:t>
            </w:r>
          </w:p>
          <w:p w14:paraId="0389162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D22F7A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human rights defenders</w:t>
            </w:r>
          </w:p>
          <w:p w14:paraId="0184CC8B" w14:textId="77777777" w:rsidR="00D74F86" w:rsidRPr="00D74F86" w:rsidRDefault="00D74F86" w:rsidP="00CA64A8">
            <w:pPr>
              <w:suppressAutoHyphens w:val="0"/>
              <w:spacing w:line="240" w:lineRule="auto"/>
              <w:rPr>
                <w:color w:val="000000"/>
                <w:szCs w:val="22"/>
                <w:lang w:eastAsia="en-GB"/>
              </w:rPr>
            </w:pPr>
          </w:p>
        </w:tc>
      </w:tr>
      <w:tr w:rsidR="00D74F86" w:rsidRPr="00D74F86" w14:paraId="69F57A93" w14:textId="77777777" w:rsidTr="0056333D">
        <w:trPr>
          <w:cantSplit/>
        </w:trPr>
        <w:tc>
          <w:tcPr>
            <w:tcW w:w="4520" w:type="dxa"/>
            <w:hideMark/>
          </w:tcPr>
          <w:p w14:paraId="61B488D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166.238. Lift the restrictions hindering the work of civil society organizations, in particular the reception of funding to effectively carry out their work in defence of human rights (Chile);</w:t>
            </w:r>
          </w:p>
          <w:p w14:paraId="65F24A1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B103D3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909A5B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Chile</w:t>
            </w:r>
          </w:p>
          <w:p w14:paraId="62287BC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620A67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6D9F90D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D83EE2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7.1. Context, statistics, budget, cooperation with civil society</w:t>
            </w:r>
          </w:p>
          <w:p w14:paraId="69553A8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5B3CC8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human rights defenders</w:t>
            </w:r>
          </w:p>
          <w:p w14:paraId="5DBAFFD5" w14:textId="77777777" w:rsidR="00D74F86" w:rsidRPr="00D74F86" w:rsidRDefault="00D74F86" w:rsidP="00CA64A8">
            <w:pPr>
              <w:suppressAutoHyphens w:val="0"/>
              <w:spacing w:line="240" w:lineRule="auto"/>
              <w:rPr>
                <w:color w:val="000000"/>
                <w:szCs w:val="22"/>
                <w:lang w:eastAsia="en-GB"/>
              </w:rPr>
            </w:pPr>
          </w:p>
        </w:tc>
      </w:tr>
      <w:tr w:rsidR="00D74F86" w:rsidRPr="00D74F86" w14:paraId="2C8CCFA3" w14:textId="77777777" w:rsidTr="0056333D">
        <w:trPr>
          <w:cantSplit/>
        </w:trPr>
        <w:tc>
          <w:tcPr>
            <w:tcW w:w="4520" w:type="dxa"/>
            <w:hideMark/>
          </w:tcPr>
          <w:p w14:paraId="096C3E5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166.249. Refrain from stigmatizing and criminalizing the work of NGOs, human rights defenders and journalists (Norway);</w:t>
            </w:r>
          </w:p>
          <w:p w14:paraId="18A0100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F94C65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98B09D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Norway</w:t>
            </w:r>
          </w:p>
          <w:p w14:paraId="060498E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96B9B8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303B802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5B07C2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7.1. Context, statistics, budget, cooperation with civil society</w:t>
            </w:r>
          </w:p>
          <w:p w14:paraId="0E99085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FE2CA3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human rights defenders</w:t>
            </w:r>
            <w:r w:rsidRPr="00D74F86">
              <w:rPr>
                <w:color w:val="000000"/>
                <w:szCs w:val="22"/>
                <w:lang w:eastAsia="en-GB"/>
              </w:rPr>
              <w:br/>
              <w:t>- media</w:t>
            </w:r>
          </w:p>
          <w:p w14:paraId="5A73EE60" w14:textId="77777777" w:rsidR="00D74F86" w:rsidRPr="00D74F86" w:rsidRDefault="00D74F86" w:rsidP="00CA64A8">
            <w:pPr>
              <w:suppressAutoHyphens w:val="0"/>
              <w:spacing w:line="240" w:lineRule="auto"/>
              <w:rPr>
                <w:color w:val="000000"/>
                <w:szCs w:val="22"/>
                <w:lang w:eastAsia="en-GB"/>
              </w:rPr>
            </w:pPr>
          </w:p>
        </w:tc>
      </w:tr>
      <w:tr w:rsidR="00D74F86" w:rsidRPr="00D74F86" w14:paraId="60951B45" w14:textId="77777777" w:rsidTr="0056333D">
        <w:trPr>
          <w:cantSplit/>
        </w:trPr>
        <w:tc>
          <w:tcPr>
            <w:tcW w:w="4520" w:type="dxa"/>
            <w:hideMark/>
          </w:tcPr>
          <w:p w14:paraId="3106763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166.250. Give due consideration to ensuring a safe and enabling environment for civil society (Japan);</w:t>
            </w:r>
          </w:p>
          <w:p w14:paraId="5FF2A35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A719F7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3FE938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Japan</w:t>
            </w:r>
          </w:p>
          <w:p w14:paraId="086EAE6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924C7A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30D557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195C99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7.1. Context, statistics, budget, cooperation with civil society</w:t>
            </w:r>
          </w:p>
          <w:p w14:paraId="0A62B71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8179B8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CB6EC54" w14:textId="77777777" w:rsidR="00D74F86" w:rsidRPr="00D74F86" w:rsidRDefault="00D74F86" w:rsidP="00CA64A8">
            <w:pPr>
              <w:suppressAutoHyphens w:val="0"/>
              <w:spacing w:line="240" w:lineRule="auto"/>
              <w:rPr>
                <w:color w:val="000000"/>
                <w:szCs w:val="22"/>
                <w:lang w:eastAsia="en-GB"/>
              </w:rPr>
            </w:pPr>
          </w:p>
        </w:tc>
      </w:tr>
      <w:tr w:rsidR="00D74F86" w:rsidRPr="00D74F86" w14:paraId="7CEDF37A" w14:textId="77777777" w:rsidTr="0056333D">
        <w:trPr>
          <w:cantSplit/>
        </w:trPr>
        <w:tc>
          <w:tcPr>
            <w:tcW w:w="4520" w:type="dxa"/>
            <w:hideMark/>
          </w:tcPr>
          <w:p w14:paraId="53440E3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166.233. Reorient the new NGO law to allow the full exercise of the right to freedom of association for both domestic and international organizations, with autonomy and without risk for their continuity (Spain);</w:t>
            </w:r>
          </w:p>
          <w:p w14:paraId="74E2404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6C7C32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89651D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Spain</w:t>
            </w:r>
          </w:p>
          <w:p w14:paraId="19CF429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F3A29E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3566E36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72EC7C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7.1. Context, statistics, budget, cooperation with civil society</w:t>
            </w:r>
            <w:r w:rsidRPr="00D74F86">
              <w:rPr>
                <w:color w:val="000000"/>
                <w:szCs w:val="22"/>
                <w:lang w:eastAsia="en-GB"/>
              </w:rPr>
              <w:br/>
              <w:t>5.1. Constitutional &amp; legislative framework</w:t>
            </w:r>
            <w:r w:rsidRPr="00D74F86">
              <w:rPr>
                <w:color w:val="000000"/>
                <w:szCs w:val="22"/>
                <w:lang w:eastAsia="en-GB"/>
              </w:rPr>
              <w:br/>
              <w:t>14.4. Right to peaceful assembly</w:t>
            </w:r>
          </w:p>
          <w:p w14:paraId="68B1E8B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C3997C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human rights defenders</w:t>
            </w:r>
          </w:p>
          <w:p w14:paraId="187FE12B" w14:textId="77777777" w:rsidR="00D74F86" w:rsidRPr="00D74F86" w:rsidRDefault="00D74F86" w:rsidP="00CA64A8">
            <w:pPr>
              <w:suppressAutoHyphens w:val="0"/>
              <w:spacing w:line="240" w:lineRule="auto"/>
              <w:rPr>
                <w:color w:val="000000"/>
                <w:szCs w:val="22"/>
                <w:lang w:eastAsia="en-GB"/>
              </w:rPr>
            </w:pPr>
          </w:p>
        </w:tc>
      </w:tr>
      <w:tr w:rsidR="00D74F86" w:rsidRPr="00D74F86" w14:paraId="7B34D4FD" w14:textId="77777777" w:rsidTr="0056333D">
        <w:trPr>
          <w:cantSplit/>
        </w:trPr>
        <w:tc>
          <w:tcPr>
            <w:tcW w:w="4520" w:type="dxa"/>
            <w:hideMark/>
          </w:tcPr>
          <w:p w14:paraId="4FA28CC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166.173. Ensure the establishment of a nationally integrated database on trafficking in persons (Philippines);</w:t>
            </w:r>
          </w:p>
          <w:p w14:paraId="29FE7E4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33F9CE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A71F57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Philippines</w:t>
            </w:r>
          </w:p>
          <w:p w14:paraId="60E3E4D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1CF3F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6BAAC6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275CF8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7.1. Context, statistics, budget, cooperation with civil society</w:t>
            </w:r>
            <w:r w:rsidRPr="00D74F86">
              <w:rPr>
                <w:color w:val="000000"/>
                <w:szCs w:val="22"/>
                <w:lang w:eastAsia="en-GB"/>
              </w:rPr>
              <w:br/>
              <w:t>12.7. Prohibition of slavery, trafficking</w:t>
            </w:r>
          </w:p>
          <w:p w14:paraId="5CA83B0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CED371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3681685" w14:textId="77777777" w:rsidR="00D74F86" w:rsidRPr="00D74F86" w:rsidRDefault="00D74F86" w:rsidP="00CA64A8">
            <w:pPr>
              <w:suppressAutoHyphens w:val="0"/>
              <w:spacing w:line="240" w:lineRule="auto"/>
              <w:rPr>
                <w:color w:val="000000"/>
                <w:szCs w:val="22"/>
                <w:lang w:eastAsia="en-GB"/>
              </w:rPr>
            </w:pPr>
          </w:p>
        </w:tc>
      </w:tr>
      <w:tr w:rsidR="00F74414" w:rsidRPr="00D74F86" w14:paraId="274BAC4B" w14:textId="77777777" w:rsidTr="0056333D">
        <w:trPr>
          <w:cantSplit/>
        </w:trPr>
        <w:tc>
          <w:tcPr>
            <w:tcW w:w="10860" w:type="dxa"/>
            <w:gridSpan w:val="4"/>
            <w:hideMark/>
          </w:tcPr>
          <w:p w14:paraId="34DBE4AC"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 xml:space="preserve">Right or area: 8. Non-discrimination </w:t>
            </w:r>
          </w:p>
          <w:p w14:paraId="72E07093"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1AE42778" w14:textId="77777777" w:rsidTr="0056333D">
        <w:trPr>
          <w:cantSplit/>
        </w:trPr>
        <w:tc>
          <w:tcPr>
            <w:tcW w:w="4520" w:type="dxa"/>
            <w:hideMark/>
          </w:tcPr>
          <w:p w14:paraId="1D1D7A8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166.71. Step up measures to eliminate discrimination against vulnerable groups, especially women (Ghana);</w:t>
            </w:r>
          </w:p>
          <w:p w14:paraId="0EF1AF1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8D69B0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C05888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Ghana</w:t>
            </w:r>
          </w:p>
          <w:p w14:paraId="4B534CA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5AF8F0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B1012B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2AB796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8. Non-discrimination </w:t>
            </w:r>
            <w:r w:rsidRPr="00D74F86">
              <w:rPr>
                <w:color w:val="000000"/>
                <w:szCs w:val="22"/>
                <w:lang w:eastAsia="en-GB"/>
              </w:rPr>
              <w:br/>
              <w:t xml:space="preserve">29.1. Discrimination against women </w:t>
            </w:r>
          </w:p>
          <w:p w14:paraId="475E679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BB83A7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women</w:t>
            </w:r>
          </w:p>
          <w:p w14:paraId="35A876D9" w14:textId="77777777" w:rsidR="00D74F86" w:rsidRPr="00D74F86" w:rsidRDefault="00D74F86" w:rsidP="00CA64A8">
            <w:pPr>
              <w:suppressAutoHyphens w:val="0"/>
              <w:spacing w:line="240" w:lineRule="auto"/>
              <w:rPr>
                <w:color w:val="000000"/>
                <w:szCs w:val="22"/>
                <w:lang w:eastAsia="en-GB"/>
              </w:rPr>
            </w:pPr>
          </w:p>
        </w:tc>
      </w:tr>
      <w:tr w:rsidR="00F74414" w:rsidRPr="00D74F86" w14:paraId="18702194" w14:textId="77777777" w:rsidTr="0056333D">
        <w:trPr>
          <w:cantSplit/>
        </w:trPr>
        <w:tc>
          <w:tcPr>
            <w:tcW w:w="10860" w:type="dxa"/>
            <w:gridSpan w:val="4"/>
            <w:hideMark/>
          </w:tcPr>
          <w:p w14:paraId="3DCAE8C2"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10. Discrimination against women</w:t>
            </w:r>
          </w:p>
          <w:p w14:paraId="2C501CDD"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508C58C4" w14:textId="77777777" w:rsidTr="0056333D">
        <w:trPr>
          <w:cantSplit/>
        </w:trPr>
        <w:tc>
          <w:tcPr>
            <w:tcW w:w="4520" w:type="dxa"/>
            <w:hideMark/>
          </w:tcPr>
          <w:p w14:paraId="20C4F5B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166.257. Strengthen the efforts to ensure equal labour opportunities for women (State of Palestine);</w:t>
            </w:r>
          </w:p>
          <w:p w14:paraId="3F1279B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2D4495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50E124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State of Palestine</w:t>
            </w:r>
          </w:p>
          <w:p w14:paraId="67E003C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7FF0A1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E340CA6"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DD5F76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10. Discrimination against women</w:t>
            </w:r>
            <w:r w:rsidRPr="00D74F86">
              <w:rPr>
                <w:color w:val="000000"/>
                <w:szCs w:val="22"/>
                <w:lang w:eastAsia="en-GB"/>
              </w:rPr>
              <w:br/>
              <w:t>23.1. Right to work</w:t>
            </w:r>
          </w:p>
          <w:p w14:paraId="3481D02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31AA9C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60EF1F30" w14:textId="77777777" w:rsidR="00D74F86" w:rsidRPr="00D74F86" w:rsidRDefault="00D74F86" w:rsidP="00CA64A8">
            <w:pPr>
              <w:suppressAutoHyphens w:val="0"/>
              <w:spacing w:line="240" w:lineRule="auto"/>
              <w:rPr>
                <w:color w:val="000000"/>
                <w:szCs w:val="22"/>
                <w:lang w:eastAsia="en-GB"/>
              </w:rPr>
            </w:pPr>
          </w:p>
        </w:tc>
      </w:tr>
      <w:tr w:rsidR="00D74F86" w:rsidRPr="00D74F86" w14:paraId="489B0D28" w14:textId="77777777" w:rsidTr="0056333D">
        <w:trPr>
          <w:cantSplit/>
        </w:trPr>
        <w:tc>
          <w:tcPr>
            <w:tcW w:w="4520" w:type="dxa"/>
            <w:hideMark/>
          </w:tcPr>
          <w:p w14:paraId="3336395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166.258. Continue to work to ensure equal rights for women in the workplace through its institutions, norms and public policies (Bolivia (Plurinational State of));</w:t>
            </w:r>
          </w:p>
          <w:p w14:paraId="4243565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C53176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AB48F5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Bolivia (Plurinational State of)</w:t>
            </w:r>
          </w:p>
          <w:p w14:paraId="4BEB27A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75C72C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0AD137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AD092C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10. Discrimination against women</w:t>
            </w:r>
            <w:r w:rsidRPr="00D74F86">
              <w:rPr>
                <w:color w:val="000000"/>
                <w:szCs w:val="22"/>
                <w:lang w:eastAsia="en-GB"/>
              </w:rPr>
              <w:br/>
              <w:t>23.1. Right to work</w:t>
            </w:r>
          </w:p>
          <w:p w14:paraId="4E9B87E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FB977D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49367108" w14:textId="77777777" w:rsidR="00D74F86" w:rsidRPr="00D74F86" w:rsidRDefault="00D74F86" w:rsidP="00CA64A8">
            <w:pPr>
              <w:suppressAutoHyphens w:val="0"/>
              <w:spacing w:line="240" w:lineRule="auto"/>
              <w:rPr>
                <w:color w:val="000000"/>
                <w:szCs w:val="22"/>
                <w:lang w:eastAsia="en-GB"/>
              </w:rPr>
            </w:pPr>
          </w:p>
        </w:tc>
      </w:tr>
      <w:tr w:rsidR="00D74F86" w:rsidRPr="00D74F86" w14:paraId="4123D967" w14:textId="77777777" w:rsidTr="0056333D">
        <w:trPr>
          <w:cantSplit/>
        </w:trPr>
        <w:tc>
          <w:tcPr>
            <w:tcW w:w="4520" w:type="dxa"/>
            <w:hideMark/>
          </w:tcPr>
          <w:p w14:paraId="7F549BC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166.129. Increase the number of female police officers and consider placing them in decision-making positions (Bahrain);</w:t>
            </w:r>
          </w:p>
          <w:p w14:paraId="6BE9493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FAA525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425B69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Bahrain</w:t>
            </w:r>
          </w:p>
          <w:p w14:paraId="65DA706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8163BF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808315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D5923E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10. Discrimination against women</w:t>
            </w:r>
            <w:r w:rsidRPr="00D74F86">
              <w:rPr>
                <w:color w:val="000000"/>
                <w:szCs w:val="22"/>
                <w:lang w:eastAsia="en-GB"/>
              </w:rPr>
              <w:br/>
              <w:t xml:space="preserve">29.1. Discrimination against women </w:t>
            </w:r>
          </w:p>
          <w:p w14:paraId="6FC249B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B92458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05810184" w14:textId="77777777" w:rsidR="00D74F86" w:rsidRPr="00D74F86" w:rsidRDefault="00D74F86" w:rsidP="00CA64A8">
            <w:pPr>
              <w:suppressAutoHyphens w:val="0"/>
              <w:spacing w:line="240" w:lineRule="auto"/>
              <w:rPr>
                <w:color w:val="000000"/>
                <w:szCs w:val="22"/>
                <w:lang w:eastAsia="en-GB"/>
              </w:rPr>
            </w:pPr>
          </w:p>
        </w:tc>
      </w:tr>
      <w:tr w:rsidR="00D74F86" w:rsidRPr="00D74F86" w14:paraId="47D90C06" w14:textId="77777777" w:rsidTr="0056333D">
        <w:trPr>
          <w:cantSplit/>
        </w:trPr>
        <w:tc>
          <w:tcPr>
            <w:tcW w:w="4520" w:type="dxa"/>
            <w:hideMark/>
          </w:tcPr>
          <w:p w14:paraId="175823F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166.130. Increase the number of women in law enforcement agencies, including the police department (Bosnia and Herzegovina);</w:t>
            </w:r>
          </w:p>
          <w:p w14:paraId="2B6811D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280786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597324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Bosnia and Herzegovina</w:t>
            </w:r>
          </w:p>
          <w:p w14:paraId="347180A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1604D0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676A86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1285CF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10. Discrimination against women</w:t>
            </w:r>
            <w:r w:rsidRPr="00D74F86">
              <w:rPr>
                <w:color w:val="000000"/>
                <w:szCs w:val="22"/>
                <w:lang w:eastAsia="en-GB"/>
              </w:rPr>
              <w:br/>
              <w:t xml:space="preserve">29.1. Discrimination against women </w:t>
            </w:r>
          </w:p>
          <w:p w14:paraId="3483C00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D6ACB3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45040FA5" w14:textId="77777777" w:rsidR="00D74F86" w:rsidRPr="00D74F86" w:rsidRDefault="00D74F86" w:rsidP="00CA64A8">
            <w:pPr>
              <w:suppressAutoHyphens w:val="0"/>
              <w:spacing w:line="240" w:lineRule="auto"/>
              <w:rPr>
                <w:color w:val="000000"/>
                <w:szCs w:val="22"/>
                <w:lang w:eastAsia="en-GB"/>
              </w:rPr>
            </w:pPr>
          </w:p>
        </w:tc>
      </w:tr>
      <w:tr w:rsidR="00D74F86" w:rsidRPr="00D74F86" w14:paraId="19E29E17" w14:textId="77777777" w:rsidTr="0056333D">
        <w:trPr>
          <w:cantSplit/>
        </w:trPr>
        <w:tc>
          <w:tcPr>
            <w:tcW w:w="4520" w:type="dxa"/>
            <w:hideMark/>
          </w:tcPr>
          <w:p w14:paraId="6CAF2F4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166.145. Intensify efforts to ensure gender equality and eliminate sexual and gender-based violence, including through considering development of a national action plan on implementation of Security Council resolution 1325 (2000) (Rwanda);</w:t>
            </w:r>
          </w:p>
          <w:p w14:paraId="17B57C4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86C8BC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73B13A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Rwanda</w:t>
            </w:r>
          </w:p>
          <w:p w14:paraId="606ED18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6680CC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30BF93C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095E0F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10. Discrimination against women</w:t>
            </w:r>
            <w:r w:rsidRPr="00D74F86">
              <w:rPr>
                <w:color w:val="000000"/>
                <w:szCs w:val="22"/>
                <w:lang w:eastAsia="en-GB"/>
              </w:rPr>
              <w:br/>
              <w:t xml:space="preserve">29.1. Discrimination against women </w:t>
            </w:r>
            <w:r w:rsidRPr="00D74F86">
              <w:rPr>
                <w:color w:val="000000"/>
                <w:szCs w:val="22"/>
                <w:lang w:eastAsia="en-GB"/>
              </w:rPr>
              <w:br/>
              <w:t>5.2. Institutions &amp; policies</w:t>
            </w:r>
          </w:p>
          <w:p w14:paraId="50E40DC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7F0EE3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50EFC843" w14:textId="77777777" w:rsidR="00D74F86" w:rsidRPr="00D74F86" w:rsidRDefault="00D74F86" w:rsidP="00CA64A8">
            <w:pPr>
              <w:suppressAutoHyphens w:val="0"/>
              <w:spacing w:line="240" w:lineRule="auto"/>
              <w:rPr>
                <w:color w:val="000000"/>
                <w:szCs w:val="22"/>
                <w:lang w:eastAsia="en-GB"/>
              </w:rPr>
            </w:pPr>
          </w:p>
        </w:tc>
      </w:tr>
      <w:tr w:rsidR="00D74F86" w:rsidRPr="00D74F86" w14:paraId="1D400EE8" w14:textId="77777777" w:rsidTr="0056333D">
        <w:trPr>
          <w:cantSplit/>
        </w:trPr>
        <w:tc>
          <w:tcPr>
            <w:tcW w:w="4520" w:type="dxa"/>
            <w:hideMark/>
          </w:tcPr>
          <w:p w14:paraId="25D7937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166.78. Enhance its efforts to support social rights for women, such as the right to education and health (Turkmenistan);</w:t>
            </w:r>
          </w:p>
          <w:p w14:paraId="5A416ED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B46C8F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598537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Turkmenistan</w:t>
            </w:r>
          </w:p>
          <w:p w14:paraId="3FC5FA3B"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91D7DA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B6A4FC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884470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10. Discrimination against women</w:t>
            </w:r>
            <w:r w:rsidRPr="00D74F86">
              <w:rPr>
                <w:color w:val="000000"/>
                <w:szCs w:val="22"/>
                <w:lang w:eastAsia="en-GB"/>
              </w:rPr>
              <w:br/>
              <w:t xml:space="preserve">29.1. Discrimination against women </w:t>
            </w:r>
            <w:r w:rsidRPr="00D74F86">
              <w:rPr>
                <w:color w:val="000000"/>
                <w:szCs w:val="22"/>
                <w:lang w:eastAsia="en-GB"/>
              </w:rPr>
              <w:br/>
              <w:t>25. Right to education</w:t>
            </w:r>
            <w:r w:rsidRPr="00D74F86">
              <w:rPr>
                <w:color w:val="000000"/>
                <w:szCs w:val="22"/>
                <w:lang w:eastAsia="en-GB"/>
              </w:rPr>
              <w:br/>
              <w:t>24. Right to health</w:t>
            </w:r>
          </w:p>
          <w:p w14:paraId="35A5FCE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BE44BE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40411E9C" w14:textId="77777777" w:rsidR="00D74F86" w:rsidRPr="00D74F86" w:rsidRDefault="00D74F86" w:rsidP="00CA64A8">
            <w:pPr>
              <w:suppressAutoHyphens w:val="0"/>
              <w:spacing w:line="240" w:lineRule="auto"/>
              <w:rPr>
                <w:color w:val="000000"/>
                <w:szCs w:val="22"/>
                <w:lang w:eastAsia="en-GB"/>
              </w:rPr>
            </w:pPr>
          </w:p>
        </w:tc>
      </w:tr>
      <w:tr w:rsidR="00D74F86" w:rsidRPr="00D74F86" w14:paraId="4F3657F1" w14:textId="77777777" w:rsidTr="0056333D">
        <w:trPr>
          <w:cantSplit/>
        </w:trPr>
        <w:tc>
          <w:tcPr>
            <w:tcW w:w="4520" w:type="dxa"/>
            <w:hideMark/>
          </w:tcPr>
          <w:p w14:paraId="3D8891A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166.146. Establish measure to effectively address discrimination and violence against women and girls (Sierra Leone);</w:t>
            </w:r>
          </w:p>
          <w:p w14:paraId="3B48966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ABF968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2FDDAE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Sierra Leone</w:t>
            </w:r>
          </w:p>
          <w:p w14:paraId="6FC4D74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D8340B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F57885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C178C2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10. Discrimination against women</w:t>
            </w:r>
            <w:r w:rsidRPr="00D74F86">
              <w:rPr>
                <w:color w:val="000000"/>
                <w:szCs w:val="22"/>
                <w:lang w:eastAsia="en-GB"/>
              </w:rPr>
              <w:br/>
              <w:t xml:space="preserve">29.1. Discrimination against women </w:t>
            </w:r>
            <w:r w:rsidRPr="00D74F86">
              <w:rPr>
                <w:color w:val="000000"/>
                <w:szCs w:val="22"/>
                <w:lang w:eastAsia="en-GB"/>
              </w:rPr>
              <w:br/>
              <w:t>29.2. Gender-based violence</w:t>
            </w:r>
          </w:p>
          <w:p w14:paraId="6E67FC9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6514F6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r w:rsidRPr="00D74F86">
              <w:rPr>
                <w:color w:val="000000"/>
                <w:szCs w:val="22"/>
                <w:lang w:eastAsia="en-GB"/>
              </w:rPr>
              <w:br/>
              <w:t>- girls</w:t>
            </w:r>
          </w:p>
          <w:p w14:paraId="1860A8BF" w14:textId="77777777" w:rsidR="00D74F86" w:rsidRPr="00D74F86" w:rsidRDefault="00D74F86" w:rsidP="00CA64A8">
            <w:pPr>
              <w:suppressAutoHyphens w:val="0"/>
              <w:spacing w:line="240" w:lineRule="auto"/>
              <w:rPr>
                <w:color w:val="000000"/>
                <w:szCs w:val="22"/>
                <w:lang w:eastAsia="en-GB"/>
              </w:rPr>
            </w:pPr>
          </w:p>
        </w:tc>
      </w:tr>
      <w:tr w:rsidR="00F74414" w:rsidRPr="00D74F86" w14:paraId="18C07229" w14:textId="77777777" w:rsidTr="0056333D">
        <w:trPr>
          <w:cantSplit/>
        </w:trPr>
        <w:tc>
          <w:tcPr>
            <w:tcW w:w="10860" w:type="dxa"/>
            <w:gridSpan w:val="4"/>
            <w:hideMark/>
          </w:tcPr>
          <w:p w14:paraId="72D886FF"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12.4. Death penalty</w:t>
            </w:r>
          </w:p>
          <w:p w14:paraId="77BFEBA8"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27119975" w14:textId="77777777" w:rsidTr="0056333D">
        <w:trPr>
          <w:cantSplit/>
        </w:trPr>
        <w:tc>
          <w:tcPr>
            <w:tcW w:w="4520" w:type="dxa"/>
            <w:hideMark/>
          </w:tcPr>
          <w:p w14:paraId="29E8588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166.101. Consider establishing a formal moratorium on executions of persons sentenced to death (Argentina);</w:t>
            </w:r>
          </w:p>
          <w:p w14:paraId="5199E1E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77C3C1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41A7B7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Argentina</w:t>
            </w:r>
          </w:p>
          <w:p w14:paraId="56FFBC7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BEE87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78C7E13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718E17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12.4. Death penalty</w:t>
            </w:r>
          </w:p>
          <w:p w14:paraId="008D5E5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A6891C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28AD9A9F" w14:textId="77777777" w:rsidR="00D74F86" w:rsidRPr="00D74F86" w:rsidRDefault="00D74F86" w:rsidP="00CA64A8">
            <w:pPr>
              <w:suppressAutoHyphens w:val="0"/>
              <w:spacing w:line="240" w:lineRule="auto"/>
              <w:rPr>
                <w:color w:val="000000"/>
                <w:szCs w:val="22"/>
                <w:lang w:eastAsia="en-GB"/>
              </w:rPr>
            </w:pPr>
          </w:p>
        </w:tc>
      </w:tr>
      <w:tr w:rsidR="00D74F86" w:rsidRPr="00D74F86" w14:paraId="7732629E" w14:textId="77777777" w:rsidTr="0056333D">
        <w:trPr>
          <w:cantSplit/>
        </w:trPr>
        <w:tc>
          <w:tcPr>
            <w:tcW w:w="4520" w:type="dxa"/>
            <w:hideMark/>
          </w:tcPr>
          <w:p w14:paraId="6938F33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166.102. Consider the introduction of a moratorium on the application of the death penalty (Romania);</w:t>
            </w:r>
          </w:p>
          <w:p w14:paraId="48D7A3C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3B1F8F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DA9952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Romania</w:t>
            </w:r>
          </w:p>
          <w:p w14:paraId="5DCC603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49531A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6A9D675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39278D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12.4. Death penalty</w:t>
            </w:r>
          </w:p>
          <w:p w14:paraId="153333E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85A6C7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0012697" w14:textId="77777777" w:rsidR="00D74F86" w:rsidRPr="00D74F86" w:rsidRDefault="00D74F86" w:rsidP="00CA64A8">
            <w:pPr>
              <w:suppressAutoHyphens w:val="0"/>
              <w:spacing w:line="240" w:lineRule="auto"/>
              <w:rPr>
                <w:color w:val="000000"/>
                <w:szCs w:val="22"/>
                <w:lang w:eastAsia="en-GB"/>
              </w:rPr>
            </w:pPr>
          </w:p>
        </w:tc>
      </w:tr>
      <w:tr w:rsidR="00D74F86" w:rsidRPr="00D74F86" w14:paraId="1C5DBE9B" w14:textId="77777777" w:rsidTr="0056333D">
        <w:trPr>
          <w:cantSplit/>
        </w:trPr>
        <w:tc>
          <w:tcPr>
            <w:tcW w:w="4520" w:type="dxa"/>
            <w:hideMark/>
          </w:tcPr>
          <w:p w14:paraId="62FE39A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166.103. Take the necessary measures to establish a moratorium on executions (Spain);</w:t>
            </w:r>
          </w:p>
          <w:p w14:paraId="4DF708B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91766F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1D715C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Spain</w:t>
            </w:r>
          </w:p>
          <w:p w14:paraId="236B8EF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059915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3729CC7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995AF7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12.4. Death penalty</w:t>
            </w:r>
          </w:p>
          <w:p w14:paraId="5E7A72C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A93103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6E2F856" w14:textId="77777777" w:rsidR="00D74F86" w:rsidRPr="00D74F86" w:rsidRDefault="00D74F86" w:rsidP="00CA64A8">
            <w:pPr>
              <w:suppressAutoHyphens w:val="0"/>
              <w:spacing w:line="240" w:lineRule="auto"/>
              <w:rPr>
                <w:color w:val="000000"/>
                <w:szCs w:val="22"/>
                <w:lang w:eastAsia="en-GB"/>
              </w:rPr>
            </w:pPr>
          </w:p>
        </w:tc>
      </w:tr>
      <w:tr w:rsidR="00D74F86" w:rsidRPr="00D74F86" w14:paraId="193BE97B" w14:textId="77777777" w:rsidTr="0056333D">
        <w:trPr>
          <w:cantSplit/>
        </w:trPr>
        <w:tc>
          <w:tcPr>
            <w:tcW w:w="4520" w:type="dxa"/>
            <w:hideMark/>
          </w:tcPr>
          <w:p w14:paraId="5365FF1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166.104. Impose an immediate moratorium on all death sentences (Turkey); Establish a moratorium on the application of the death penalty with a view to its abolition (Togo); Establish a moratorium on the use of the death penalty in view of its abolition (France); Announce a moratorium on the death penalty with a view to its eventual abolition. Pending abolition, its application should be limited (Germany); Reinstate a moratorium on executions with a view of abolishing the death penalty (Hungary);</w:t>
            </w:r>
          </w:p>
          <w:p w14:paraId="0AF8442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15BD02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A4E552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Turkey</w:t>
            </w:r>
            <w:r w:rsidRPr="00D74F86">
              <w:rPr>
                <w:color w:val="000000"/>
                <w:szCs w:val="22"/>
                <w:lang w:eastAsia="en-GB"/>
              </w:rPr>
              <w:br/>
              <w:t>Togo</w:t>
            </w:r>
            <w:r w:rsidRPr="00D74F86">
              <w:rPr>
                <w:color w:val="000000"/>
                <w:szCs w:val="22"/>
                <w:lang w:eastAsia="en-GB"/>
              </w:rPr>
              <w:br/>
              <w:t>France</w:t>
            </w:r>
            <w:r w:rsidRPr="00D74F86">
              <w:rPr>
                <w:color w:val="000000"/>
                <w:szCs w:val="22"/>
                <w:lang w:eastAsia="en-GB"/>
              </w:rPr>
              <w:br/>
              <w:t>Germany</w:t>
            </w:r>
            <w:r w:rsidRPr="00D74F86">
              <w:rPr>
                <w:color w:val="000000"/>
                <w:szCs w:val="22"/>
                <w:lang w:eastAsia="en-GB"/>
              </w:rPr>
              <w:br/>
              <w:t>Hungary</w:t>
            </w:r>
          </w:p>
          <w:p w14:paraId="5A253D9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1B898D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01CBE81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693837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12.4. Death penalty</w:t>
            </w:r>
          </w:p>
          <w:p w14:paraId="642810A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014AB8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4046FA5" w14:textId="77777777" w:rsidR="00D74F86" w:rsidRPr="00D74F86" w:rsidRDefault="00D74F86" w:rsidP="00CA64A8">
            <w:pPr>
              <w:suppressAutoHyphens w:val="0"/>
              <w:spacing w:line="240" w:lineRule="auto"/>
              <w:rPr>
                <w:color w:val="000000"/>
                <w:szCs w:val="22"/>
                <w:lang w:eastAsia="en-GB"/>
              </w:rPr>
            </w:pPr>
          </w:p>
        </w:tc>
      </w:tr>
      <w:tr w:rsidR="00D74F86" w:rsidRPr="00D74F86" w14:paraId="7250E342" w14:textId="77777777" w:rsidTr="0056333D">
        <w:trPr>
          <w:cantSplit/>
        </w:trPr>
        <w:tc>
          <w:tcPr>
            <w:tcW w:w="4520" w:type="dxa"/>
            <w:hideMark/>
          </w:tcPr>
          <w:p w14:paraId="2A78D3A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166.105. Establish a moratorium on the death penalty (Australia);</w:t>
            </w:r>
          </w:p>
          <w:p w14:paraId="785D4BF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E3844C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FB479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Australia</w:t>
            </w:r>
          </w:p>
          <w:p w14:paraId="099CE4C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302175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6246250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807F8E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12.4. Death penalty</w:t>
            </w:r>
          </w:p>
          <w:p w14:paraId="24E5857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43D4F1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F0FF5AF" w14:textId="77777777" w:rsidR="00D74F86" w:rsidRPr="00D74F86" w:rsidRDefault="00D74F86" w:rsidP="00CA64A8">
            <w:pPr>
              <w:suppressAutoHyphens w:val="0"/>
              <w:spacing w:line="240" w:lineRule="auto"/>
              <w:rPr>
                <w:color w:val="000000"/>
                <w:szCs w:val="22"/>
                <w:lang w:eastAsia="en-GB"/>
              </w:rPr>
            </w:pPr>
          </w:p>
        </w:tc>
      </w:tr>
      <w:tr w:rsidR="00D74F86" w:rsidRPr="00D74F86" w14:paraId="41E0A2C9" w14:textId="77777777" w:rsidTr="0056333D">
        <w:trPr>
          <w:cantSplit/>
        </w:trPr>
        <w:tc>
          <w:tcPr>
            <w:tcW w:w="4520" w:type="dxa"/>
            <w:hideMark/>
          </w:tcPr>
          <w:p w14:paraId="242B4D0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166.106. Establish a moratorium on the death penalty (Luxembourg);</w:t>
            </w:r>
          </w:p>
          <w:p w14:paraId="2C367DF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18BAC6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66190F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Luxembourg</w:t>
            </w:r>
          </w:p>
          <w:p w14:paraId="0802E0E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17B700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2784F85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338B02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12.4. Death penalty</w:t>
            </w:r>
          </w:p>
          <w:p w14:paraId="20CB5E2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4E7D3A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CAFDDE6" w14:textId="77777777" w:rsidR="00D74F86" w:rsidRPr="00D74F86" w:rsidRDefault="00D74F86" w:rsidP="00CA64A8">
            <w:pPr>
              <w:suppressAutoHyphens w:val="0"/>
              <w:spacing w:line="240" w:lineRule="auto"/>
              <w:rPr>
                <w:color w:val="000000"/>
                <w:szCs w:val="22"/>
                <w:lang w:eastAsia="en-GB"/>
              </w:rPr>
            </w:pPr>
          </w:p>
        </w:tc>
      </w:tr>
      <w:tr w:rsidR="00D74F86" w:rsidRPr="00D74F86" w14:paraId="07C8BD31" w14:textId="77777777" w:rsidTr="0056333D">
        <w:trPr>
          <w:cantSplit/>
        </w:trPr>
        <w:tc>
          <w:tcPr>
            <w:tcW w:w="4520" w:type="dxa"/>
            <w:hideMark/>
          </w:tcPr>
          <w:p w14:paraId="61D1D7E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166.107. Establish a moratorium on executions (Italy); </w:t>
            </w:r>
          </w:p>
          <w:p w14:paraId="4A53AAE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6D13E4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44F377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Italy</w:t>
            </w:r>
          </w:p>
          <w:p w14:paraId="0E10560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3C13D6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475DAA1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F529F4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12.4. Death penalty</w:t>
            </w:r>
          </w:p>
          <w:p w14:paraId="4FB6253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9BF6E1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FEFA639" w14:textId="77777777" w:rsidR="00D74F86" w:rsidRPr="00D74F86" w:rsidRDefault="00D74F86" w:rsidP="00CA64A8">
            <w:pPr>
              <w:suppressAutoHyphens w:val="0"/>
              <w:spacing w:line="240" w:lineRule="auto"/>
              <w:rPr>
                <w:color w:val="000000"/>
                <w:szCs w:val="22"/>
                <w:lang w:eastAsia="en-GB"/>
              </w:rPr>
            </w:pPr>
          </w:p>
        </w:tc>
      </w:tr>
      <w:tr w:rsidR="00D74F86" w:rsidRPr="00D74F86" w14:paraId="5A00AB66" w14:textId="77777777" w:rsidTr="0056333D">
        <w:trPr>
          <w:cantSplit/>
        </w:trPr>
        <w:tc>
          <w:tcPr>
            <w:tcW w:w="4520" w:type="dxa"/>
            <w:hideMark/>
          </w:tcPr>
          <w:p w14:paraId="3B0EA42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166.108. Establish an official moratorium on executions with the view to abolishing the death penalty (Switzerland);</w:t>
            </w:r>
          </w:p>
          <w:p w14:paraId="3BBCD54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64E952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FBBDD6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Switzerland</w:t>
            </w:r>
          </w:p>
          <w:p w14:paraId="05292D5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7BCCDD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4131F1F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41CA5C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12.4. Death penalty</w:t>
            </w:r>
          </w:p>
          <w:p w14:paraId="4A100E8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50AC92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9D2E0A3" w14:textId="77777777" w:rsidR="00D74F86" w:rsidRPr="00D74F86" w:rsidRDefault="00D74F86" w:rsidP="00CA64A8">
            <w:pPr>
              <w:suppressAutoHyphens w:val="0"/>
              <w:spacing w:line="240" w:lineRule="auto"/>
              <w:rPr>
                <w:color w:val="000000"/>
                <w:szCs w:val="22"/>
                <w:lang w:eastAsia="en-GB"/>
              </w:rPr>
            </w:pPr>
          </w:p>
        </w:tc>
      </w:tr>
      <w:tr w:rsidR="00D74F86" w:rsidRPr="00D74F86" w14:paraId="777EB1F2" w14:textId="77777777" w:rsidTr="0056333D">
        <w:trPr>
          <w:cantSplit/>
        </w:trPr>
        <w:tc>
          <w:tcPr>
            <w:tcW w:w="4520" w:type="dxa"/>
            <w:hideMark/>
          </w:tcPr>
          <w:p w14:paraId="66BC4E4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166.109. Declare a moratorium on the death penalty until its complete abolition (Uruguay);</w:t>
            </w:r>
          </w:p>
          <w:p w14:paraId="61130A8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2879AA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7441E8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Uruguay</w:t>
            </w:r>
          </w:p>
          <w:p w14:paraId="2B540D8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298419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3618611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051B48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12.4. Death penalty</w:t>
            </w:r>
          </w:p>
          <w:p w14:paraId="39868A1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96C43E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49770EC7" w14:textId="77777777" w:rsidR="00D74F86" w:rsidRPr="00D74F86" w:rsidRDefault="00D74F86" w:rsidP="00CA64A8">
            <w:pPr>
              <w:suppressAutoHyphens w:val="0"/>
              <w:spacing w:line="240" w:lineRule="auto"/>
              <w:rPr>
                <w:color w:val="000000"/>
                <w:szCs w:val="22"/>
                <w:lang w:eastAsia="en-GB"/>
              </w:rPr>
            </w:pPr>
          </w:p>
        </w:tc>
      </w:tr>
      <w:tr w:rsidR="00D74F86" w:rsidRPr="00D74F86" w14:paraId="08A589C9" w14:textId="77777777" w:rsidTr="0056333D">
        <w:trPr>
          <w:cantSplit/>
        </w:trPr>
        <w:tc>
          <w:tcPr>
            <w:tcW w:w="4520" w:type="dxa"/>
            <w:hideMark/>
          </w:tcPr>
          <w:p w14:paraId="527D7FF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166.110. Issue an immediate moratorium on the use of the death penalty, particularly in instances of mass trials (Montenegro);</w:t>
            </w:r>
          </w:p>
          <w:p w14:paraId="33A2BB5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4F9AA3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903968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Montenegro</w:t>
            </w:r>
          </w:p>
          <w:p w14:paraId="19B2D31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C592AF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03D1369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C2927F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12.4. Death penalty</w:t>
            </w:r>
          </w:p>
          <w:p w14:paraId="21EDE22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E0AB6D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C14E517" w14:textId="77777777" w:rsidR="00D74F86" w:rsidRPr="00D74F86" w:rsidRDefault="00D74F86" w:rsidP="00CA64A8">
            <w:pPr>
              <w:suppressAutoHyphens w:val="0"/>
              <w:spacing w:line="240" w:lineRule="auto"/>
              <w:rPr>
                <w:color w:val="000000"/>
                <w:szCs w:val="22"/>
                <w:lang w:eastAsia="en-GB"/>
              </w:rPr>
            </w:pPr>
          </w:p>
        </w:tc>
      </w:tr>
      <w:tr w:rsidR="00D74F86" w:rsidRPr="00D74F86" w14:paraId="2C6ADECF" w14:textId="77777777" w:rsidTr="0056333D">
        <w:trPr>
          <w:cantSplit/>
        </w:trPr>
        <w:tc>
          <w:tcPr>
            <w:tcW w:w="4520" w:type="dxa"/>
            <w:hideMark/>
          </w:tcPr>
          <w:p w14:paraId="51A3A31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166.111. Commute the sentences of persons sentenced to death and establish a moratorium on executions (Portugal);</w:t>
            </w:r>
          </w:p>
          <w:p w14:paraId="0DB540C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D825FA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D9BF88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Portugal</w:t>
            </w:r>
          </w:p>
          <w:p w14:paraId="33997CA7"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24FDBF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6CB5C57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465CF1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12.4. Death penalty</w:t>
            </w:r>
          </w:p>
          <w:p w14:paraId="20C72D5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422C64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51D9F09" w14:textId="77777777" w:rsidR="00D74F86" w:rsidRPr="00D74F86" w:rsidRDefault="00D74F86" w:rsidP="00CA64A8">
            <w:pPr>
              <w:suppressAutoHyphens w:val="0"/>
              <w:spacing w:line="240" w:lineRule="auto"/>
              <w:rPr>
                <w:color w:val="000000"/>
                <w:szCs w:val="22"/>
                <w:lang w:eastAsia="en-GB"/>
              </w:rPr>
            </w:pPr>
          </w:p>
        </w:tc>
      </w:tr>
      <w:tr w:rsidR="00F74414" w:rsidRPr="00D74F86" w14:paraId="6BE87B16" w14:textId="77777777" w:rsidTr="0056333D">
        <w:trPr>
          <w:cantSplit/>
        </w:trPr>
        <w:tc>
          <w:tcPr>
            <w:tcW w:w="10860" w:type="dxa"/>
            <w:gridSpan w:val="4"/>
            <w:hideMark/>
          </w:tcPr>
          <w:p w14:paraId="1AF26A11"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12.5. Prohibition of torture and cruel, inhuman or degrading treatment</w:t>
            </w:r>
          </w:p>
          <w:p w14:paraId="60DBD0DC"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106DEE26" w14:textId="77777777" w:rsidTr="0056333D">
        <w:trPr>
          <w:cantSplit/>
        </w:trPr>
        <w:tc>
          <w:tcPr>
            <w:tcW w:w="4520" w:type="dxa"/>
            <w:hideMark/>
          </w:tcPr>
          <w:p w14:paraId="50C6DBC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166.112. Harmonize the definition of torture in their national legislation with the internationally accepted definition as outlined in the Convention against Torture (Slovenia);</w:t>
            </w:r>
          </w:p>
          <w:p w14:paraId="77EB150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09260F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A9DEEC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Slovenia</w:t>
            </w:r>
          </w:p>
          <w:p w14:paraId="77DDC0A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1348C4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7F64FE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F63BE5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12.5. Prohibition of torture and cruel, inhuman or degrading treatment</w:t>
            </w:r>
          </w:p>
          <w:p w14:paraId="2089C14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FC8D16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6164BFD" w14:textId="77777777" w:rsidR="00D74F86" w:rsidRPr="00D74F86" w:rsidRDefault="00D74F86" w:rsidP="00CA64A8">
            <w:pPr>
              <w:suppressAutoHyphens w:val="0"/>
              <w:spacing w:line="240" w:lineRule="auto"/>
              <w:rPr>
                <w:color w:val="000000"/>
                <w:szCs w:val="22"/>
                <w:lang w:eastAsia="en-GB"/>
              </w:rPr>
            </w:pPr>
          </w:p>
        </w:tc>
      </w:tr>
      <w:tr w:rsidR="00D74F86" w:rsidRPr="00D74F86" w14:paraId="30D76DD9" w14:textId="77777777" w:rsidTr="0056333D">
        <w:trPr>
          <w:cantSplit/>
        </w:trPr>
        <w:tc>
          <w:tcPr>
            <w:tcW w:w="4520" w:type="dxa"/>
            <w:hideMark/>
          </w:tcPr>
          <w:p w14:paraId="6455D4F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166.113. Adopt in its Penal Code the definition of torture in article 1(1) of the United Nations Convention against Torture (Australia);</w:t>
            </w:r>
          </w:p>
          <w:p w14:paraId="4BD8B5B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3BF219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67872F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Australia</w:t>
            </w:r>
          </w:p>
          <w:p w14:paraId="35DFA17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F42E28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3F8E54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E81A4C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12.5. Prohibition of torture and cruel, inhuman or degrading treatment</w:t>
            </w:r>
          </w:p>
          <w:p w14:paraId="6E9B05A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C360EE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0E65F00" w14:textId="77777777" w:rsidR="00D74F86" w:rsidRPr="00D74F86" w:rsidRDefault="00D74F86" w:rsidP="00CA64A8">
            <w:pPr>
              <w:suppressAutoHyphens w:val="0"/>
              <w:spacing w:line="240" w:lineRule="auto"/>
              <w:rPr>
                <w:color w:val="000000"/>
                <w:szCs w:val="22"/>
                <w:lang w:eastAsia="en-GB"/>
              </w:rPr>
            </w:pPr>
          </w:p>
        </w:tc>
      </w:tr>
      <w:tr w:rsidR="00D74F86" w:rsidRPr="00D74F86" w14:paraId="65D6160D" w14:textId="77777777" w:rsidTr="0056333D">
        <w:trPr>
          <w:cantSplit/>
        </w:trPr>
        <w:tc>
          <w:tcPr>
            <w:tcW w:w="4520" w:type="dxa"/>
            <w:hideMark/>
          </w:tcPr>
          <w:p w14:paraId="539DF86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166.114. Amend article 126 of the penal code in conformity with CAT (Nigeria);</w:t>
            </w:r>
          </w:p>
          <w:p w14:paraId="6E5011D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0CA21D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580941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Nigeria</w:t>
            </w:r>
          </w:p>
          <w:p w14:paraId="20BCFFA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DA9963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DF3C9C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C912B1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12.5. Prohibition of torture and cruel, inhuman or degrading treatment</w:t>
            </w:r>
          </w:p>
          <w:p w14:paraId="782FE47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05D209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FB74B71" w14:textId="77777777" w:rsidR="00D74F86" w:rsidRPr="00D74F86" w:rsidRDefault="00D74F86" w:rsidP="00CA64A8">
            <w:pPr>
              <w:suppressAutoHyphens w:val="0"/>
              <w:spacing w:line="240" w:lineRule="auto"/>
              <w:rPr>
                <w:color w:val="000000"/>
                <w:szCs w:val="22"/>
                <w:lang w:eastAsia="en-GB"/>
              </w:rPr>
            </w:pPr>
          </w:p>
        </w:tc>
      </w:tr>
      <w:tr w:rsidR="00D74F86" w:rsidRPr="00D74F86" w14:paraId="4E8398F1" w14:textId="77777777" w:rsidTr="0056333D">
        <w:trPr>
          <w:cantSplit/>
        </w:trPr>
        <w:tc>
          <w:tcPr>
            <w:tcW w:w="4520" w:type="dxa"/>
            <w:hideMark/>
          </w:tcPr>
          <w:p w14:paraId="6118CF0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166.115. Consider amending article 26 of the Penal Code to criminalize torture in line with article 52 of the new Constitution adopted in 2014 (State of Palestine);</w:t>
            </w:r>
          </w:p>
          <w:p w14:paraId="0FCC403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9C8B96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47C7C9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State of Palestine</w:t>
            </w:r>
          </w:p>
          <w:p w14:paraId="06C41867"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BE8EAB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180D99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727C29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12.5. Prohibition of torture and cruel, inhuman or degrading treatment</w:t>
            </w:r>
          </w:p>
          <w:p w14:paraId="7B6184D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732A98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D9DEC6B" w14:textId="77777777" w:rsidR="00D74F86" w:rsidRPr="00D74F86" w:rsidRDefault="00D74F86" w:rsidP="00CA64A8">
            <w:pPr>
              <w:suppressAutoHyphens w:val="0"/>
              <w:spacing w:line="240" w:lineRule="auto"/>
              <w:rPr>
                <w:color w:val="000000"/>
                <w:szCs w:val="22"/>
                <w:lang w:eastAsia="en-GB"/>
              </w:rPr>
            </w:pPr>
          </w:p>
        </w:tc>
      </w:tr>
      <w:tr w:rsidR="00D74F86" w:rsidRPr="00D74F86" w14:paraId="0881588E" w14:textId="77777777" w:rsidTr="0056333D">
        <w:trPr>
          <w:cantSplit/>
        </w:trPr>
        <w:tc>
          <w:tcPr>
            <w:tcW w:w="4520" w:type="dxa"/>
            <w:hideMark/>
          </w:tcPr>
          <w:p w14:paraId="298F27C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166.123. Ensure the effective respect of the constitutional prohibition of torture (France);</w:t>
            </w:r>
          </w:p>
          <w:p w14:paraId="73F4AE3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CCB658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20353F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France</w:t>
            </w:r>
          </w:p>
          <w:p w14:paraId="04B84B9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D38062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951693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33DB19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12.5. Prohibition of torture and cruel, inhuman or degrading treatment</w:t>
            </w:r>
          </w:p>
          <w:p w14:paraId="10D3464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43ACEE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2F2062F7" w14:textId="77777777" w:rsidR="00D74F86" w:rsidRPr="00D74F86" w:rsidRDefault="00D74F86" w:rsidP="00CA64A8">
            <w:pPr>
              <w:suppressAutoHyphens w:val="0"/>
              <w:spacing w:line="240" w:lineRule="auto"/>
              <w:rPr>
                <w:color w:val="000000"/>
                <w:szCs w:val="22"/>
                <w:lang w:eastAsia="en-GB"/>
              </w:rPr>
            </w:pPr>
          </w:p>
        </w:tc>
      </w:tr>
      <w:tr w:rsidR="00D74F86" w:rsidRPr="00D74F86" w14:paraId="029E5EB9" w14:textId="77777777" w:rsidTr="0056333D">
        <w:trPr>
          <w:cantSplit/>
        </w:trPr>
        <w:tc>
          <w:tcPr>
            <w:tcW w:w="4520" w:type="dxa"/>
            <w:hideMark/>
          </w:tcPr>
          <w:p w14:paraId="652EE34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166.117. Ensure that all detained persons are protected by law and physically against torture and all other ill-treatment in accordance with its obligations under the Convention against Torture (Switzerland);</w:t>
            </w:r>
          </w:p>
          <w:p w14:paraId="52D0F9C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60AED8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C46602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Switzerland</w:t>
            </w:r>
          </w:p>
          <w:p w14:paraId="12E2ABE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CE9959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81B643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DE086F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12.5. Prohibition of torture and cruel, inhuman or degrading treatment</w:t>
            </w:r>
            <w:r w:rsidRPr="00D74F86">
              <w:rPr>
                <w:color w:val="000000"/>
                <w:szCs w:val="22"/>
                <w:lang w:eastAsia="en-GB"/>
              </w:rPr>
              <w:br/>
              <w:t>12.6. Conditions of detention</w:t>
            </w:r>
          </w:p>
          <w:p w14:paraId="09A5BA2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5E2FB2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deprived of their liberty</w:t>
            </w:r>
          </w:p>
          <w:p w14:paraId="5FCAD01A" w14:textId="77777777" w:rsidR="00D74F86" w:rsidRPr="00D74F86" w:rsidRDefault="00D74F86" w:rsidP="00CA64A8">
            <w:pPr>
              <w:suppressAutoHyphens w:val="0"/>
              <w:spacing w:line="240" w:lineRule="auto"/>
              <w:rPr>
                <w:color w:val="000000"/>
                <w:szCs w:val="22"/>
                <w:lang w:eastAsia="en-GB"/>
              </w:rPr>
            </w:pPr>
          </w:p>
        </w:tc>
      </w:tr>
      <w:tr w:rsidR="00D74F86" w:rsidRPr="00D74F86" w14:paraId="2333D39D" w14:textId="77777777" w:rsidTr="0056333D">
        <w:trPr>
          <w:cantSplit/>
        </w:trPr>
        <w:tc>
          <w:tcPr>
            <w:tcW w:w="4520" w:type="dxa"/>
            <w:hideMark/>
          </w:tcPr>
          <w:p w14:paraId="10A49A8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166.118. Ensure that all detainees are protected from torture or other ill-treatment and that detention conditions meet the Standard Minimum Rules for the Treatment of Prisoners and the Basic Principles for the Treatment of Prisoners (Denmark);</w:t>
            </w:r>
          </w:p>
          <w:p w14:paraId="15C9E7A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DC970C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3F92E9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Denmark</w:t>
            </w:r>
          </w:p>
          <w:p w14:paraId="797DCAB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9D7E47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A63A1F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B4A1FB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12.5. Prohibition of torture and cruel, inhuman or degrading treatment</w:t>
            </w:r>
            <w:r w:rsidRPr="00D74F86">
              <w:rPr>
                <w:color w:val="000000"/>
                <w:szCs w:val="22"/>
                <w:lang w:eastAsia="en-GB"/>
              </w:rPr>
              <w:br/>
              <w:t>12.6. Conditions of detention</w:t>
            </w:r>
          </w:p>
          <w:p w14:paraId="65AF307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CE2B9E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deprived of their liberty</w:t>
            </w:r>
          </w:p>
          <w:p w14:paraId="710335CC" w14:textId="77777777" w:rsidR="00D74F86" w:rsidRPr="00D74F86" w:rsidRDefault="00D74F86" w:rsidP="00CA64A8">
            <w:pPr>
              <w:suppressAutoHyphens w:val="0"/>
              <w:spacing w:line="240" w:lineRule="auto"/>
              <w:rPr>
                <w:color w:val="000000"/>
                <w:szCs w:val="22"/>
                <w:lang w:eastAsia="en-GB"/>
              </w:rPr>
            </w:pPr>
          </w:p>
        </w:tc>
      </w:tr>
      <w:tr w:rsidR="00D74F86" w:rsidRPr="00D74F86" w14:paraId="6001A769" w14:textId="77777777" w:rsidTr="0056333D">
        <w:trPr>
          <w:cantSplit/>
        </w:trPr>
        <w:tc>
          <w:tcPr>
            <w:tcW w:w="4520" w:type="dxa"/>
            <w:hideMark/>
          </w:tcPr>
          <w:p w14:paraId="1649F54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166.124. Enforce the ban that does not allow confessions obtained through torture or other unlawful methods to be used as evidence (Uruguay);</w:t>
            </w:r>
          </w:p>
          <w:p w14:paraId="2E540E1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9AE86D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778B0B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Uruguay</w:t>
            </w:r>
          </w:p>
          <w:p w14:paraId="1C1F391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4DCEE9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AB9A6D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F416DE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12.5. Prohibition of torture and cruel, inhuman or degrading treatment</w:t>
            </w:r>
            <w:r w:rsidRPr="00D74F86">
              <w:rPr>
                <w:color w:val="000000"/>
                <w:szCs w:val="22"/>
                <w:lang w:eastAsia="en-GB"/>
              </w:rPr>
              <w:br/>
              <w:t>15.1. Administration of justice &amp; fair trial</w:t>
            </w:r>
          </w:p>
          <w:p w14:paraId="2C22FA4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4E9810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D083C65" w14:textId="77777777" w:rsidR="00D74F86" w:rsidRPr="00D74F86" w:rsidRDefault="00D74F86" w:rsidP="00CA64A8">
            <w:pPr>
              <w:suppressAutoHyphens w:val="0"/>
              <w:spacing w:line="240" w:lineRule="auto"/>
              <w:rPr>
                <w:color w:val="000000"/>
                <w:szCs w:val="22"/>
                <w:lang w:eastAsia="en-GB"/>
              </w:rPr>
            </w:pPr>
          </w:p>
        </w:tc>
      </w:tr>
      <w:tr w:rsidR="00D74F86" w:rsidRPr="00D74F86" w14:paraId="466E1CB0" w14:textId="77777777" w:rsidTr="0056333D">
        <w:trPr>
          <w:cantSplit/>
        </w:trPr>
        <w:tc>
          <w:tcPr>
            <w:tcW w:w="4520" w:type="dxa"/>
            <w:hideMark/>
          </w:tcPr>
          <w:p w14:paraId="3A80543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166.122. Investigate allegations of torture and ensure access to effective remedy for victims (Botswana);</w:t>
            </w:r>
          </w:p>
          <w:p w14:paraId="682C93F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135ECA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CC3E4A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Botswana</w:t>
            </w:r>
          </w:p>
          <w:p w14:paraId="6226F64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BC259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9E7088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F3FDF5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12.5. Prohibition of torture and cruel, inhuman or degrading treatment</w:t>
            </w:r>
            <w:r w:rsidRPr="00D74F86">
              <w:rPr>
                <w:color w:val="000000"/>
                <w:szCs w:val="22"/>
                <w:lang w:eastAsia="en-GB"/>
              </w:rPr>
              <w:br/>
              <w:t>16. Right to an effective remedy, impunity</w:t>
            </w:r>
          </w:p>
          <w:p w14:paraId="0066F4F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8CFF5E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2D1980C7" w14:textId="77777777" w:rsidR="00D74F86" w:rsidRPr="00D74F86" w:rsidRDefault="00D74F86" w:rsidP="00CA64A8">
            <w:pPr>
              <w:suppressAutoHyphens w:val="0"/>
              <w:spacing w:line="240" w:lineRule="auto"/>
              <w:rPr>
                <w:color w:val="000000"/>
                <w:szCs w:val="22"/>
                <w:lang w:eastAsia="en-GB"/>
              </w:rPr>
            </w:pPr>
          </w:p>
        </w:tc>
      </w:tr>
      <w:tr w:rsidR="00D74F86" w:rsidRPr="00D74F86" w14:paraId="1C1C63B0" w14:textId="77777777" w:rsidTr="0056333D">
        <w:trPr>
          <w:cantSplit/>
        </w:trPr>
        <w:tc>
          <w:tcPr>
            <w:tcW w:w="4520" w:type="dxa"/>
            <w:hideMark/>
          </w:tcPr>
          <w:p w14:paraId="094F64B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166.187. Investigate all cases of the use of excessive force against protestors by the security forces and hold accountable those responsible for the incidents, stop the practice of military trials of civilians (Lithuania);</w:t>
            </w:r>
          </w:p>
          <w:p w14:paraId="45D6A6E1" w14:textId="77777777" w:rsidR="00D977E5"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6CCD1A4" w14:textId="77777777" w:rsidR="00D977E5" w:rsidRDefault="00D977E5" w:rsidP="00CA64A8">
            <w:pPr>
              <w:suppressAutoHyphens w:val="0"/>
              <w:spacing w:line="240" w:lineRule="auto"/>
              <w:rPr>
                <w:color w:val="000000"/>
                <w:szCs w:val="22"/>
                <w:lang w:eastAsia="en-GB"/>
              </w:rPr>
            </w:pPr>
          </w:p>
          <w:p w14:paraId="0A935A7F" w14:textId="77777777" w:rsidR="00D977E5" w:rsidRDefault="00D977E5" w:rsidP="00CA64A8">
            <w:pPr>
              <w:suppressAutoHyphens w:val="0"/>
              <w:spacing w:line="240" w:lineRule="auto"/>
              <w:rPr>
                <w:color w:val="000000"/>
                <w:szCs w:val="22"/>
                <w:lang w:eastAsia="en-GB"/>
              </w:rPr>
            </w:pPr>
          </w:p>
          <w:p w14:paraId="52036C6A" w14:textId="77777777" w:rsidR="00D977E5" w:rsidRDefault="00D977E5" w:rsidP="00CA64A8">
            <w:pPr>
              <w:suppressAutoHyphens w:val="0"/>
              <w:spacing w:line="240" w:lineRule="auto"/>
              <w:rPr>
                <w:color w:val="000000"/>
                <w:szCs w:val="22"/>
                <w:lang w:eastAsia="en-GB"/>
              </w:rPr>
            </w:pPr>
          </w:p>
          <w:p w14:paraId="6862F3C6" w14:textId="77777777" w:rsidR="00D977E5" w:rsidRDefault="00D977E5" w:rsidP="00CA64A8">
            <w:pPr>
              <w:suppressAutoHyphens w:val="0"/>
              <w:spacing w:line="240" w:lineRule="auto"/>
              <w:rPr>
                <w:color w:val="000000"/>
                <w:szCs w:val="22"/>
                <w:lang w:eastAsia="en-GB"/>
              </w:rPr>
            </w:pPr>
          </w:p>
          <w:p w14:paraId="372EE7E5" w14:textId="77777777" w:rsidR="00D977E5" w:rsidRDefault="00D977E5" w:rsidP="00CA64A8">
            <w:pPr>
              <w:suppressAutoHyphens w:val="0"/>
              <w:spacing w:line="240" w:lineRule="auto"/>
              <w:rPr>
                <w:color w:val="000000"/>
                <w:szCs w:val="22"/>
                <w:lang w:eastAsia="en-GB"/>
              </w:rPr>
            </w:pPr>
          </w:p>
          <w:p w14:paraId="1D83046D" w14:textId="77777777" w:rsidR="00D977E5" w:rsidRDefault="00D977E5" w:rsidP="00CA64A8">
            <w:pPr>
              <w:suppressAutoHyphens w:val="0"/>
              <w:spacing w:line="240" w:lineRule="auto"/>
              <w:rPr>
                <w:color w:val="000000"/>
                <w:szCs w:val="22"/>
                <w:lang w:eastAsia="en-GB"/>
              </w:rPr>
            </w:pPr>
          </w:p>
          <w:p w14:paraId="464D80F8" w14:textId="77777777" w:rsidR="00D977E5" w:rsidRDefault="00D977E5" w:rsidP="00CA64A8">
            <w:pPr>
              <w:suppressAutoHyphens w:val="0"/>
              <w:spacing w:line="240" w:lineRule="auto"/>
              <w:rPr>
                <w:color w:val="000000"/>
                <w:szCs w:val="22"/>
                <w:lang w:eastAsia="en-GB"/>
              </w:rPr>
            </w:pPr>
          </w:p>
          <w:p w14:paraId="26598CD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47D4A1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Lithuania</w:t>
            </w:r>
          </w:p>
          <w:p w14:paraId="6590CF8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F75CF6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65A24AB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E19B74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12.5. Prohibition of torture and cruel, inhuman or degrading treatment</w:t>
            </w:r>
            <w:r w:rsidRPr="00D74F86">
              <w:rPr>
                <w:color w:val="000000"/>
                <w:szCs w:val="22"/>
                <w:lang w:eastAsia="en-GB"/>
              </w:rPr>
              <w:br/>
              <w:t>16. Right to an effective remedy, impunity</w:t>
            </w:r>
            <w:r w:rsidRPr="00D74F86">
              <w:rPr>
                <w:color w:val="000000"/>
                <w:szCs w:val="22"/>
                <w:lang w:eastAsia="en-GB"/>
              </w:rPr>
              <w:br/>
              <w:t>15.1. Administration of justice &amp; fair trial</w:t>
            </w:r>
          </w:p>
          <w:p w14:paraId="5B992CB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E54F6A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C86D815" w14:textId="77777777" w:rsidR="00D74F86" w:rsidRPr="00D74F86" w:rsidRDefault="00D74F86" w:rsidP="00CA64A8">
            <w:pPr>
              <w:suppressAutoHyphens w:val="0"/>
              <w:spacing w:line="240" w:lineRule="auto"/>
              <w:rPr>
                <w:color w:val="000000"/>
                <w:szCs w:val="22"/>
                <w:lang w:eastAsia="en-GB"/>
              </w:rPr>
            </w:pPr>
          </w:p>
        </w:tc>
      </w:tr>
      <w:tr w:rsidR="00F74414" w:rsidRPr="00D74F86" w14:paraId="51469B6A" w14:textId="77777777" w:rsidTr="0056333D">
        <w:trPr>
          <w:cantSplit/>
        </w:trPr>
        <w:tc>
          <w:tcPr>
            <w:tcW w:w="10860" w:type="dxa"/>
            <w:gridSpan w:val="4"/>
            <w:hideMark/>
          </w:tcPr>
          <w:p w14:paraId="08292A69"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12.6. Conditions of detention</w:t>
            </w:r>
          </w:p>
          <w:p w14:paraId="2E4CBEF5"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2133A8CC" w14:textId="77777777" w:rsidTr="0056333D">
        <w:trPr>
          <w:cantSplit/>
        </w:trPr>
        <w:tc>
          <w:tcPr>
            <w:tcW w:w="4520" w:type="dxa"/>
            <w:hideMark/>
          </w:tcPr>
          <w:p w14:paraId="1CC5064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166.140. Continue working on the reform and improvement of prisons and detention centres in accordance with international norms on this issue (Nicaragua); </w:t>
            </w:r>
          </w:p>
          <w:p w14:paraId="4D8DAFCC"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F9E0A3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CF9AE8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Nicaragua</w:t>
            </w:r>
          </w:p>
          <w:p w14:paraId="11AA2C4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8710CD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406494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0370DD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12.6. Conditions of detention</w:t>
            </w:r>
          </w:p>
          <w:p w14:paraId="0B1A455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9E33E2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deprived of their liberty</w:t>
            </w:r>
          </w:p>
          <w:p w14:paraId="6DD50BD4" w14:textId="77777777" w:rsidR="00D74F86" w:rsidRPr="00D74F86" w:rsidRDefault="00D74F86" w:rsidP="00CA64A8">
            <w:pPr>
              <w:suppressAutoHyphens w:val="0"/>
              <w:spacing w:line="240" w:lineRule="auto"/>
              <w:rPr>
                <w:color w:val="000000"/>
                <w:szCs w:val="22"/>
                <w:lang w:eastAsia="en-GB"/>
              </w:rPr>
            </w:pPr>
          </w:p>
        </w:tc>
      </w:tr>
      <w:tr w:rsidR="00F74414" w:rsidRPr="00D74F86" w14:paraId="7ECF905E" w14:textId="77777777" w:rsidTr="0056333D">
        <w:trPr>
          <w:cantSplit/>
        </w:trPr>
        <w:tc>
          <w:tcPr>
            <w:tcW w:w="10860" w:type="dxa"/>
            <w:gridSpan w:val="4"/>
            <w:hideMark/>
          </w:tcPr>
          <w:p w14:paraId="55DF596C"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12.7. Prohibition of slavery, trafficking</w:t>
            </w:r>
          </w:p>
          <w:p w14:paraId="747670BA"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5B5C352E" w14:textId="77777777" w:rsidTr="0056333D">
        <w:trPr>
          <w:cantSplit/>
        </w:trPr>
        <w:tc>
          <w:tcPr>
            <w:tcW w:w="4520" w:type="dxa"/>
            <w:hideMark/>
          </w:tcPr>
          <w:p w14:paraId="7BE26FA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166.169. In collaboration with the international community, intensify efforts to combat human trafficking (Rwanda);</w:t>
            </w:r>
          </w:p>
          <w:p w14:paraId="38E1CC6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96B85E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CFDAE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Rwanda</w:t>
            </w:r>
          </w:p>
          <w:p w14:paraId="6B13200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7C05E4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9EE547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72B1E5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12.7. Prohibition of slavery, trafficking</w:t>
            </w:r>
            <w:r w:rsidRPr="00D74F86">
              <w:rPr>
                <w:color w:val="000000"/>
                <w:szCs w:val="22"/>
                <w:lang w:eastAsia="en-GB"/>
              </w:rPr>
              <w:br/>
              <w:t>4. Inter-state cooperation &amp; development assistance</w:t>
            </w:r>
          </w:p>
          <w:p w14:paraId="6C36CF0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DB15C4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82E82C9" w14:textId="77777777" w:rsidR="00D74F86" w:rsidRPr="00D74F86" w:rsidRDefault="00D74F86" w:rsidP="00CA64A8">
            <w:pPr>
              <w:suppressAutoHyphens w:val="0"/>
              <w:spacing w:line="240" w:lineRule="auto"/>
              <w:rPr>
                <w:color w:val="000000"/>
                <w:szCs w:val="22"/>
                <w:lang w:eastAsia="en-GB"/>
              </w:rPr>
            </w:pPr>
          </w:p>
        </w:tc>
      </w:tr>
      <w:tr w:rsidR="00D74F86" w:rsidRPr="00D74F86" w14:paraId="17564D85" w14:textId="77777777" w:rsidTr="0056333D">
        <w:trPr>
          <w:cantSplit/>
        </w:trPr>
        <w:tc>
          <w:tcPr>
            <w:tcW w:w="4520" w:type="dxa"/>
            <w:hideMark/>
          </w:tcPr>
          <w:p w14:paraId="7B710F9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166.172. Continue its national efforts aimed at combating trafficking in persons, including through international and regional cooperation (Kazakhstan);</w:t>
            </w:r>
          </w:p>
          <w:p w14:paraId="3B6FBA3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847D02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60A6CC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Kazakhstan</w:t>
            </w:r>
          </w:p>
          <w:p w14:paraId="58FAB4C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4F6048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D182E1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3AC348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12.7. Prohibition of slavery, trafficking</w:t>
            </w:r>
            <w:r w:rsidRPr="00D74F86">
              <w:rPr>
                <w:color w:val="000000"/>
                <w:szCs w:val="22"/>
                <w:lang w:eastAsia="en-GB"/>
              </w:rPr>
              <w:br/>
              <w:t>4. Inter-state cooperation &amp; development assistance</w:t>
            </w:r>
          </w:p>
          <w:p w14:paraId="30678CD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F92C25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C3639DB" w14:textId="77777777" w:rsidR="00D74F86" w:rsidRPr="00D74F86" w:rsidRDefault="00D74F86" w:rsidP="00CA64A8">
            <w:pPr>
              <w:suppressAutoHyphens w:val="0"/>
              <w:spacing w:line="240" w:lineRule="auto"/>
              <w:rPr>
                <w:color w:val="000000"/>
                <w:szCs w:val="22"/>
                <w:lang w:eastAsia="en-GB"/>
              </w:rPr>
            </w:pPr>
          </w:p>
        </w:tc>
      </w:tr>
      <w:tr w:rsidR="00F74414" w:rsidRPr="00D74F86" w14:paraId="431FDA7F" w14:textId="77777777" w:rsidTr="0056333D">
        <w:trPr>
          <w:cantSplit/>
        </w:trPr>
        <w:tc>
          <w:tcPr>
            <w:tcW w:w="10860" w:type="dxa"/>
            <w:gridSpan w:val="4"/>
            <w:hideMark/>
          </w:tcPr>
          <w:p w14:paraId="64E89B51"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13.1. Liberty &amp; security – general</w:t>
            </w:r>
          </w:p>
          <w:p w14:paraId="4A9B4E83"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3BB78669" w14:textId="77777777" w:rsidTr="0056333D">
        <w:trPr>
          <w:cantSplit/>
        </w:trPr>
        <w:tc>
          <w:tcPr>
            <w:tcW w:w="4520" w:type="dxa"/>
            <w:hideMark/>
          </w:tcPr>
          <w:p w14:paraId="380E0AF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166.120. Appropriately investigate excessive use of force by security forces, publically release findings, and prosecute those identified as being responsible (United States of America);</w:t>
            </w:r>
          </w:p>
          <w:p w14:paraId="0DC83F0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6262B48"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157572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United States of America</w:t>
            </w:r>
          </w:p>
          <w:p w14:paraId="5EB73F8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70CAEA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C96091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2E8E82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13.1. Liberty &amp; security – general</w:t>
            </w:r>
          </w:p>
          <w:p w14:paraId="5C1E8CE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B10ACB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9BE11A3" w14:textId="77777777" w:rsidR="00D74F86" w:rsidRPr="00D74F86" w:rsidRDefault="00D74F86" w:rsidP="00CA64A8">
            <w:pPr>
              <w:suppressAutoHyphens w:val="0"/>
              <w:spacing w:line="240" w:lineRule="auto"/>
              <w:rPr>
                <w:color w:val="000000"/>
                <w:szCs w:val="22"/>
                <w:lang w:eastAsia="en-GB"/>
              </w:rPr>
            </w:pPr>
          </w:p>
        </w:tc>
      </w:tr>
      <w:tr w:rsidR="00D74F86" w:rsidRPr="00D74F86" w14:paraId="6C7C9DCD" w14:textId="77777777" w:rsidTr="0056333D">
        <w:trPr>
          <w:cantSplit/>
        </w:trPr>
        <w:tc>
          <w:tcPr>
            <w:tcW w:w="4520" w:type="dxa"/>
            <w:hideMark/>
          </w:tcPr>
          <w:p w14:paraId="0AAC4F1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166.125. Ensure that the defence and security forces act in accordance with international human rights norms regarding the use of force (Central African Republic);</w:t>
            </w:r>
          </w:p>
          <w:p w14:paraId="0F62591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B00318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179CD8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Central African Republic</w:t>
            </w:r>
          </w:p>
          <w:p w14:paraId="18CEB60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D2AA37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7CD82B6"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21C7DB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13.1. Liberty &amp; security – general</w:t>
            </w:r>
          </w:p>
          <w:p w14:paraId="3A0EFFF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C7F5D1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D22D61A" w14:textId="77777777" w:rsidR="00D74F86" w:rsidRPr="00D74F86" w:rsidRDefault="00D74F86" w:rsidP="00CA64A8">
            <w:pPr>
              <w:suppressAutoHyphens w:val="0"/>
              <w:spacing w:line="240" w:lineRule="auto"/>
              <w:rPr>
                <w:color w:val="000000"/>
                <w:szCs w:val="22"/>
                <w:lang w:eastAsia="en-GB"/>
              </w:rPr>
            </w:pPr>
          </w:p>
        </w:tc>
      </w:tr>
      <w:tr w:rsidR="00D74F86" w:rsidRPr="00D74F86" w14:paraId="70F6BEBB" w14:textId="77777777" w:rsidTr="0056333D">
        <w:trPr>
          <w:cantSplit/>
        </w:trPr>
        <w:tc>
          <w:tcPr>
            <w:tcW w:w="4520" w:type="dxa"/>
            <w:hideMark/>
          </w:tcPr>
          <w:p w14:paraId="03BEB32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166.127. Ensure that the security forces act in accordance with international human rights norms on the use of force and do not carry out arbitrary detentions (Costa Rica); </w:t>
            </w:r>
          </w:p>
          <w:p w14:paraId="45EB34A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B50F7C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C3ECE8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Costa Rica</w:t>
            </w:r>
          </w:p>
          <w:p w14:paraId="308622A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4EB518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2A490F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E5A78E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13.1. Liberty &amp; security – general</w:t>
            </w:r>
            <w:r w:rsidRPr="00D74F86">
              <w:rPr>
                <w:color w:val="000000"/>
                <w:szCs w:val="22"/>
                <w:lang w:eastAsia="en-GB"/>
              </w:rPr>
              <w:br/>
              <w:t>13.3. Arbitrary arrest and detention</w:t>
            </w:r>
          </w:p>
          <w:p w14:paraId="5FDBE9B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2A2D2A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B770B3C" w14:textId="77777777" w:rsidR="00D74F86" w:rsidRPr="00D74F86" w:rsidRDefault="00D74F86" w:rsidP="00CA64A8">
            <w:pPr>
              <w:suppressAutoHyphens w:val="0"/>
              <w:spacing w:line="240" w:lineRule="auto"/>
              <w:rPr>
                <w:color w:val="000000"/>
                <w:szCs w:val="22"/>
                <w:lang w:eastAsia="en-GB"/>
              </w:rPr>
            </w:pPr>
          </w:p>
        </w:tc>
      </w:tr>
      <w:tr w:rsidR="00D74F86" w:rsidRPr="00D74F86" w14:paraId="003948BE" w14:textId="77777777" w:rsidTr="0056333D">
        <w:trPr>
          <w:cantSplit/>
        </w:trPr>
        <w:tc>
          <w:tcPr>
            <w:tcW w:w="4520" w:type="dxa"/>
            <w:hideMark/>
          </w:tcPr>
          <w:p w14:paraId="4500062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166.121. Carry out investigations, in accordance with international norms, regarding the perpetrators, police or military, of the violence which resulted in serious injuries or deaths during demonstrations and as appropriate bring those responsible to justice (Belgium);</w:t>
            </w:r>
          </w:p>
          <w:p w14:paraId="2CF876C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2F2B3F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3EF29F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Belgium</w:t>
            </w:r>
          </w:p>
          <w:p w14:paraId="49294EF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0C6D4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6C9DE36"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95EAF9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13.1. Liberty &amp; security – general</w:t>
            </w:r>
            <w:r w:rsidRPr="00D74F86">
              <w:rPr>
                <w:color w:val="000000"/>
                <w:szCs w:val="22"/>
                <w:lang w:eastAsia="en-GB"/>
              </w:rPr>
              <w:br/>
              <w:t>14.4. Right to peaceful assembly</w:t>
            </w:r>
            <w:r w:rsidRPr="00D74F86">
              <w:rPr>
                <w:color w:val="000000"/>
                <w:szCs w:val="22"/>
                <w:lang w:eastAsia="en-GB"/>
              </w:rPr>
              <w:br/>
              <w:t>16. Right to an effective remedy, impunity</w:t>
            </w:r>
          </w:p>
          <w:p w14:paraId="0082CB9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4C9E96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410BE411" w14:textId="77777777" w:rsidR="00D74F86" w:rsidRPr="00D74F86" w:rsidRDefault="00D74F86" w:rsidP="00CA64A8">
            <w:pPr>
              <w:suppressAutoHyphens w:val="0"/>
              <w:spacing w:line="240" w:lineRule="auto"/>
              <w:rPr>
                <w:color w:val="000000"/>
                <w:szCs w:val="22"/>
                <w:lang w:eastAsia="en-GB"/>
              </w:rPr>
            </w:pPr>
          </w:p>
        </w:tc>
      </w:tr>
      <w:tr w:rsidR="00D74F86" w:rsidRPr="00D74F86" w14:paraId="2920A6A4" w14:textId="77777777" w:rsidTr="0056333D">
        <w:trPr>
          <w:cantSplit/>
        </w:trPr>
        <w:tc>
          <w:tcPr>
            <w:tcW w:w="4520" w:type="dxa"/>
            <w:hideMark/>
          </w:tcPr>
          <w:p w14:paraId="30A853A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166.126. Ensure that the security forces act in accordance with human rights laws and international norms on the use of force, and investigate allegations of abuse committed by them (Chile);</w:t>
            </w:r>
          </w:p>
          <w:p w14:paraId="449EE59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EDAE6F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EDB570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Chile</w:t>
            </w:r>
          </w:p>
          <w:p w14:paraId="4FA6F52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317767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6288DE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CD85BC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13.1. Liberty &amp; security – general</w:t>
            </w:r>
            <w:r w:rsidRPr="00D74F86">
              <w:rPr>
                <w:color w:val="000000"/>
                <w:szCs w:val="22"/>
                <w:lang w:eastAsia="en-GB"/>
              </w:rPr>
              <w:br/>
              <w:t>16. Right to an effective remedy, impunity</w:t>
            </w:r>
          </w:p>
          <w:p w14:paraId="334626C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54B7F2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C5AF973" w14:textId="77777777" w:rsidR="00D74F86" w:rsidRPr="00D74F86" w:rsidRDefault="00D74F86" w:rsidP="00CA64A8">
            <w:pPr>
              <w:suppressAutoHyphens w:val="0"/>
              <w:spacing w:line="240" w:lineRule="auto"/>
              <w:rPr>
                <w:color w:val="000000"/>
                <w:szCs w:val="22"/>
                <w:lang w:eastAsia="en-GB"/>
              </w:rPr>
            </w:pPr>
          </w:p>
        </w:tc>
      </w:tr>
      <w:tr w:rsidR="00F74414" w:rsidRPr="00D74F86" w14:paraId="09D28C86" w14:textId="77777777" w:rsidTr="0056333D">
        <w:trPr>
          <w:cantSplit/>
        </w:trPr>
        <w:tc>
          <w:tcPr>
            <w:tcW w:w="10860" w:type="dxa"/>
            <w:gridSpan w:val="4"/>
            <w:hideMark/>
          </w:tcPr>
          <w:p w14:paraId="64A5B0B3"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13.3. Arbitrary arrest and detention</w:t>
            </w:r>
          </w:p>
          <w:p w14:paraId="4378BC09"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098E55CB" w14:textId="77777777" w:rsidTr="0056333D">
        <w:trPr>
          <w:cantSplit/>
        </w:trPr>
        <w:tc>
          <w:tcPr>
            <w:tcW w:w="4520" w:type="dxa"/>
            <w:hideMark/>
          </w:tcPr>
          <w:p w14:paraId="6D65AFB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166.128. Grant immediate release and enforceable right to compensation to remedy the arbitrary detention of Israeli citizen, Mr. </w:t>
            </w:r>
            <w:proofErr w:type="spellStart"/>
            <w:r w:rsidRPr="00D74F86">
              <w:rPr>
                <w:color w:val="000000"/>
                <w:szCs w:val="22"/>
                <w:lang w:eastAsia="en-GB"/>
              </w:rPr>
              <w:t>Ouda</w:t>
            </w:r>
            <w:proofErr w:type="spellEnd"/>
            <w:r w:rsidRPr="00D74F86">
              <w:rPr>
                <w:color w:val="000000"/>
                <w:szCs w:val="22"/>
                <w:lang w:eastAsia="en-GB"/>
              </w:rPr>
              <w:t xml:space="preserve"> Tarabin, imprisoned for over 14 years (Israel);</w:t>
            </w:r>
          </w:p>
          <w:p w14:paraId="7112104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D07AB7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A48EFB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Israel</w:t>
            </w:r>
          </w:p>
          <w:p w14:paraId="2B1FDA0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FFCF78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26B0782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AFDDA3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13.3. Arbitrary arrest and detention</w:t>
            </w:r>
          </w:p>
          <w:p w14:paraId="57A9415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33CFD9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deprived of their liberty</w:t>
            </w:r>
          </w:p>
          <w:p w14:paraId="25D8CF1D" w14:textId="77777777" w:rsidR="00D74F86" w:rsidRPr="00D74F86" w:rsidRDefault="00D74F86" w:rsidP="00CA64A8">
            <w:pPr>
              <w:suppressAutoHyphens w:val="0"/>
              <w:spacing w:line="240" w:lineRule="auto"/>
              <w:rPr>
                <w:color w:val="000000"/>
                <w:szCs w:val="22"/>
                <w:lang w:eastAsia="en-GB"/>
              </w:rPr>
            </w:pPr>
          </w:p>
        </w:tc>
      </w:tr>
      <w:tr w:rsidR="00D74F86" w:rsidRPr="00D74F86" w14:paraId="03EC3A8B" w14:textId="77777777" w:rsidTr="0056333D">
        <w:trPr>
          <w:cantSplit/>
        </w:trPr>
        <w:tc>
          <w:tcPr>
            <w:tcW w:w="4520" w:type="dxa"/>
            <w:hideMark/>
          </w:tcPr>
          <w:p w14:paraId="347E007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166.138. Implement effectively the instrument of pretrial detention on exceptional basis (Slovakia);</w:t>
            </w:r>
          </w:p>
          <w:p w14:paraId="60E3FBF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5470C4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1AFB55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Slovakia</w:t>
            </w:r>
          </w:p>
          <w:p w14:paraId="3CCBF257"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71CCE7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272A9E4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906CFD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13.3. Arbitrary arrest and detention</w:t>
            </w:r>
            <w:r w:rsidRPr="00D74F86">
              <w:rPr>
                <w:color w:val="000000"/>
                <w:szCs w:val="22"/>
                <w:lang w:eastAsia="en-GB"/>
              </w:rPr>
              <w:br/>
              <w:t>15.1. Administration of justice &amp; fair trial</w:t>
            </w:r>
          </w:p>
          <w:p w14:paraId="0560B1A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98CADE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deprived of their liberty</w:t>
            </w:r>
          </w:p>
          <w:p w14:paraId="54F9883C" w14:textId="77777777" w:rsidR="00D74F86" w:rsidRPr="00D74F86" w:rsidRDefault="00D74F86" w:rsidP="00CA64A8">
            <w:pPr>
              <w:suppressAutoHyphens w:val="0"/>
              <w:spacing w:line="240" w:lineRule="auto"/>
              <w:rPr>
                <w:color w:val="000000"/>
                <w:szCs w:val="22"/>
                <w:lang w:eastAsia="en-GB"/>
              </w:rPr>
            </w:pPr>
          </w:p>
        </w:tc>
      </w:tr>
      <w:tr w:rsidR="00D74F86" w:rsidRPr="00D74F86" w14:paraId="62089517" w14:textId="77777777" w:rsidTr="0056333D">
        <w:trPr>
          <w:cantSplit/>
        </w:trPr>
        <w:tc>
          <w:tcPr>
            <w:tcW w:w="4520" w:type="dxa"/>
            <w:hideMark/>
          </w:tcPr>
          <w:p w14:paraId="188EAAA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166.139. In accordance with article 54 of its Constitution, stop using the preventive detention orders by prosecutors as a measure to punish or to prolong the incarceration of activists and protestors (Netherlands);</w:t>
            </w:r>
          </w:p>
          <w:p w14:paraId="3436BA4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29583F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CF5A2A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Netherlands</w:t>
            </w:r>
          </w:p>
          <w:p w14:paraId="666ECD4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3C5A4A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104AC402"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F4E47B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13.3. Arbitrary arrest and detention</w:t>
            </w:r>
            <w:r w:rsidRPr="00D74F86">
              <w:rPr>
                <w:color w:val="000000"/>
                <w:szCs w:val="22"/>
                <w:lang w:eastAsia="en-GB"/>
              </w:rPr>
              <w:br/>
              <w:t>15.1. Administration of justice &amp; fair trial</w:t>
            </w:r>
          </w:p>
          <w:p w14:paraId="1920DEF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D15794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deprived of their liberty</w:t>
            </w:r>
          </w:p>
          <w:p w14:paraId="5BDA5555" w14:textId="77777777" w:rsidR="00D74F86" w:rsidRPr="00D74F86" w:rsidRDefault="00D74F86" w:rsidP="00CA64A8">
            <w:pPr>
              <w:suppressAutoHyphens w:val="0"/>
              <w:spacing w:line="240" w:lineRule="auto"/>
              <w:rPr>
                <w:color w:val="000000"/>
                <w:szCs w:val="22"/>
                <w:lang w:eastAsia="en-GB"/>
              </w:rPr>
            </w:pPr>
          </w:p>
        </w:tc>
      </w:tr>
      <w:tr w:rsidR="00F74414" w:rsidRPr="00D74F86" w14:paraId="376221C1" w14:textId="77777777" w:rsidTr="0056333D">
        <w:trPr>
          <w:cantSplit/>
        </w:trPr>
        <w:tc>
          <w:tcPr>
            <w:tcW w:w="10860" w:type="dxa"/>
            <w:gridSpan w:val="4"/>
            <w:hideMark/>
          </w:tcPr>
          <w:p w14:paraId="7E4C6CD1"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14.2. Freedom of thought, conscience and religion</w:t>
            </w:r>
          </w:p>
          <w:p w14:paraId="54F7897B"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750CC757" w14:textId="77777777" w:rsidTr="0056333D">
        <w:trPr>
          <w:cantSplit/>
        </w:trPr>
        <w:tc>
          <w:tcPr>
            <w:tcW w:w="4520" w:type="dxa"/>
            <w:hideMark/>
          </w:tcPr>
          <w:p w14:paraId="4AB5BC6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166.197. Encourage initiatives aimed at promoting respect and religious tolerance and cultural diversity (South Sudan);</w:t>
            </w:r>
          </w:p>
          <w:p w14:paraId="390AC79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D96C5F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C3568B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South Sudan</w:t>
            </w:r>
          </w:p>
          <w:p w14:paraId="37FF72E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DE6C3E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8F66E86"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0FB035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14.2. Freedom of thought, conscience and religion</w:t>
            </w:r>
          </w:p>
          <w:p w14:paraId="58BAFEF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8D4EB1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B4C3151" w14:textId="77777777" w:rsidR="00D74F86" w:rsidRPr="00D74F86" w:rsidRDefault="00D74F86" w:rsidP="00CA64A8">
            <w:pPr>
              <w:suppressAutoHyphens w:val="0"/>
              <w:spacing w:line="240" w:lineRule="auto"/>
              <w:rPr>
                <w:color w:val="000000"/>
                <w:szCs w:val="22"/>
                <w:lang w:eastAsia="en-GB"/>
              </w:rPr>
            </w:pPr>
          </w:p>
        </w:tc>
      </w:tr>
      <w:tr w:rsidR="00D74F86" w:rsidRPr="00D74F86" w14:paraId="05DA1170" w14:textId="77777777" w:rsidTr="0056333D">
        <w:trPr>
          <w:cantSplit/>
        </w:trPr>
        <w:tc>
          <w:tcPr>
            <w:tcW w:w="4520" w:type="dxa"/>
            <w:hideMark/>
          </w:tcPr>
          <w:p w14:paraId="0648496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166.198. Continue its activities to serve a better understanding between all people and religions (Azerbaijan);</w:t>
            </w:r>
          </w:p>
          <w:p w14:paraId="1E356E9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2E0F6E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B6C66B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Azerbaijan</w:t>
            </w:r>
          </w:p>
          <w:p w14:paraId="58AD44C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A35B13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8DCC82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8F8327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14.2. Freedom of thought, conscience and religion</w:t>
            </w:r>
          </w:p>
          <w:p w14:paraId="44B53AC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79CB09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12EA76E" w14:textId="77777777" w:rsidR="00D74F86" w:rsidRPr="00D74F86" w:rsidRDefault="00D74F86" w:rsidP="00CA64A8">
            <w:pPr>
              <w:suppressAutoHyphens w:val="0"/>
              <w:spacing w:line="240" w:lineRule="auto"/>
              <w:rPr>
                <w:color w:val="000000"/>
                <w:szCs w:val="22"/>
                <w:lang w:eastAsia="en-GB"/>
              </w:rPr>
            </w:pPr>
          </w:p>
        </w:tc>
      </w:tr>
      <w:tr w:rsidR="00D74F86" w:rsidRPr="00D74F86" w14:paraId="5B0B6FB5" w14:textId="77777777" w:rsidTr="0056333D">
        <w:trPr>
          <w:cantSplit/>
        </w:trPr>
        <w:tc>
          <w:tcPr>
            <w:tcW w:w="4520" w:type="dxa"/>
            <w:hideMark/>
          </w:tcPr>
          <w:p w14:paraId="19DBAD7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166.200. Continue to encourage and support initiatives and activities to promote religious respect and tolerance (Cuba);</w:t>
            </w:r>
          </w:p>
          <w:p w14:paraId="1B995A9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533F49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53C34F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Cuba</w:t>
            </w:r>
          </w:p>
          <w:p w14:paraId="41C9440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1434E8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E297626"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7A6847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14.2. Freedom of thought, conscience and religion</w:t>
            </w:r>
          </w:p>
          <w:p w14:paraId="5A34C26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512452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8F3C64E" w14:textId="77777777" w:rsidR="00D74F86" w:rsidRPr="00D74F86" w:rsidRDefault="00D74F86" w:rsidP="00CA64A8">
            <w:pPr>
              <w:suppressAutoHyphens w:val="0"/>
              <w:spacing w:line="240" w:lineRule="auto"/>
              <w:rPr>
                <w:color w:val="000000"/>
                <w:szCs w:val="22"/>
                <w:lang w:eastAsia="en-GB"/>
              </w:rPr>
            </w:pPr>
          </w:p>
        </w:tc>
      </w:tr>
      <w:tr w:rsidR="00D74F86" w:rsidRPr="00D74F86" w14:paraId="413A5DDC" w14:textId="77777777" w:rsidTr="0056333D">
        <w:trPr>
          <w:cantSplit/>
        </w:trPr>
        <w:tc>
          <w:tcPr>
            <w:tcW w:w="4520" w:type="dxa"/>
            <w:hideMark/>
          </w:tcPr>
          <w:p w14:paraId="60C956A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166.201. Launch social dialogue to improve religious discourse emphasizing the positive values and bright example of the Egyptian religious heritage (Jordan);</w:t>
            </w:r>
          </w:p>
          <w:p w14:paraId="270D639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7B1559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92C75B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Jordan</w:t>
            </w:r>
          </w:p>
          <w:p w14:paraId="39ADBA3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8CE83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58E77A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5914B7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14.2. Freedom of thought, conscience and religion</w:t>
            </w:r>
          </w:p>
          <w:p w14:paraId="7208C92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618D9F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26ED6FD" w14:textId="77777777" w:rsidR="00D74F86" w:rsidRPr="00D74F86" w:rsidRDefault="00D74F86" w:rsidP="00CA64A8">
            <w:pPr>
              <w:suppressAutoHyphens w:val="0"/>
              <w:spacing w:line="240" w:lineRule="auto"/>
              <w:rPr>
                <w:color w:val="000000"/>
                <w:szCs w:val="22"/>
                <w:lang w:eastAsia="en-GB"/>
              </w:rPr>
            </w:pPr>
          </w:p>
        </w:tc>
      </w:tr>
      <w:tr w:rsidR="00D74F86" w:rsidRPr="00D74F86" w14:paraId="178381A2" w14:textId="77777777" w:rsidTr="0056333D">
        <w:trPr>
          <w:cantSplit/>
        </w:trPr>
        <w:tc>
          <w:tcPr>
            <w:tcW w:w="4520" w:type="dxa"/>
            <w:hideMark/>
          </w:tcPr>
          <w:p w14:paraId="772F925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166.202. Continue to encourage community initiatives for religious dialogue (Morocco);</w:t>
            </w:r>
          </w:p>
          <w:p w14:paraId="770F0AF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725B36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C5F428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Morocco</w:t>
            </w:r>
          </w:p>
          <w:p w14:paraId="0D87973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5C1344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00082E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EABC23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14.2. Freedom of thought, conscience and religion</w:t>
            </w:r>
          </w:p>
          <w:p w14:paraId="0E45DAE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8EC606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F3C4DDB" w14:textId="77777777" w:rsidR="00D74F86" w:rsidRPr="00D74F86" w:rsidRDefault="00D74F86" w:rsidP="00CA64A8">
            <w:pPr>
              <w:suppressAutoHyphens w:val="0"/>
              <w:spacing w:line="240" w:lineRule="auto"/>
              <w:rPr>
                <w:color w:val="000000"/>
                <w:szCs w:val="22"/>
                <w:lang w:eastAsia="en-GB"/>
              </w:rPr>
            </w:pPr>
          </w:p>
        </w:tc>
      </w:tr>
      <w:tr w:rsidR="00D74F86" w:rsidRPr="00D74F86" w14:paraId="5B176054" w14:textId="77777777" w:rsidTr="0056333D">
        <w:trPr>
          <w:cantSplit/>
        </w:trPr>
        <w:tc>
          <w:tcPr>
            <w:tcW w:w="4520" w:type="dxa"/>
            <w:hideMark/>
          </w:tcPr>
          <w:p w14:paraId="2B10EAB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166.203. Continue to encourage the initiatives aimed at disseminating the values of respect and religious tolerance in the community (Oman);</w:t>
            </w:r>
          </w:p>
          <w:p w14:paraId="430A01B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1EFC38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62C34C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Oman</w:t>
            </w:r>
          </w:p>
          <w:p w14:paraId="38F0CAE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8A58E6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255215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6ED069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14.2. Freedom of thought, conscience and religion</w:t>
            </w:r>
          </w:p>
          <w:p w14:paraId="6E22654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8937AB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CD82530" w14:textId="77777777" w:rsidR="00D74F86" w:rsidRPr="00D74F86" w:rsidRDefault="00D74F86" w:rsidP="00CA64A8">
            <w:pPr>
              <w:suppressAutoHyphens w:val="0"/>
              <w:spacing w:line="240" w:lineRule="auto"/>
              <w:rPr>
                <w:color w:val="000000"/>
                <w:szCs w:val="22"/>
                <w:lang w:eastAsia="en-GB"/>
              </w:rPr>
            </w:pPr>
          </w:p>
        </w:tc>
      </w:tr>
      <w:tr w:rsidR="00D74F86" w:rsidRPr="00D74F86" w14:paraId="0CF1703F" w14:textId="77777777" w:rsidTr="0056333D">
        <w:trPr>
          <w:cantSplit/>
        </w:trPr>
        <w:tc>
          <w:tcPr>
            <w:tcW w:w="4520" w:type="dxa"/>
            <w:hideMark/>
          </w:tcPr>
          <w:p w14:paraId="2AD751B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166.204. Promote societal dialogue aimed at developing religious discourse supportive of the values of tolerance, social cohesion and mutual understanding (Pakistan);</w:t>
            </w:r>
          </w:p>
          <w:p w14:paraId="2166426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B0E455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D87890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Pakistan</w:t>
            </w:r>
          </w:p>
          <w:p w14:paraId="73A0AAC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5C4A14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36D27D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D9E62B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14.2. Freedom of thought, conscience and religion</w:t>
            </w:r>
          </w:p>
          <w:p w14:paraId="203DA06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73F89C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B956285" w14:textId="77777777" w:rsidR="00D74F86" w:rsidRPr="00D74F86" w:rsidRDefault="00D74F86" w:rsidP="00CA64A8">
            <w:pPr>
              <w:suppressAutoHyphens w:val="0"/>
              <w:spacing w:line="240" w:lineRule="auto"/>
              <w:rPr>
                <w:color w:val="000000"/>
                <w:szCs w:val="22"/>
                <w:lang w:eastAsia="en-GB"/>
              </w:rPr>
            </w:pPr>
          </w:p>
        </w:tc>
      </w:tr>
      <w:tr w:rsidR="00D74F86" w:rsidRPr="00D74F86" w14:paraId="2818DCD5" w14:textId="77777777" w:rsidTr="0056333D">
        <w:trPr>
          <w:cantSplit/>
        </w:trPr>
        <w:tc>
          <w:tcPr>
            <w:tcW w:w="4520" w:type="dxa"/>
            <w:hideMark/>
          </w:tcPr>
          <w:p w14:paraId="256BD1E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166.205. Ensure the respect for freedom of religion or belief for all its citizens (Romania);</w:t>
            </w:r>
          </w:p>
          <w:p w14:paraId="345FE9B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E964C8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701B2B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Romania</w:t>
            </w:r>
          </w:p>
          <w:p w14:paraId="2732567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12B3B3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28A903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8CC019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14.2. Freedom of thought, conscience and religion</w:t>
            </w:r>
          </w:p>
          <w:p w14:paraId="65652B9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545F96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87DAB14" w14:textId="77777777" w:rsidR="00D74F86" w:rsidRPr="00D74F86" w:rsidRDefault="00D74F86" w:rsidP="00CA64A8">
            <w:pPr>
              <w:suppressAutoHyphens w:val="0"/>
              <w:spacing w:line="240" w:lineRule="auto"/>
              <w:rPr>
                <w:color w:val="000000"/>
                <w:szCs w:val="22"/>
                <w:lang w:eastAsia="en-GB"/>
              </w:rPr>
            </w:pPr>
          </w:p>
        </w:tc>
      </w:tr>
      <w:tr w:rsidR="00D74F86" w:rsidRPr="00D74F86" w14:paraId="3F6B7A07" w14:textId="77777777" w:rsidTr="0056333D">
        <w:trPr>
          <w:cantSplit/>
        </w:trPr>
        <w:tc>
          <w:tcPr>
            <w:tcW w:w="4520" w:type="dxa"/>
            <w:hideMark/>
          </w:tcPr>
          <w:p w14:paraId="5CDCA48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166.199. Strengthen protection of the rights of religious minorities, in particular the conditions for the exercise of freedom of worship, and put an end to all impunity for violations of these rights (Cabo Verde);</w:t>
            </w:r>
          </w:p>
          <w:p w14:paraId="17A1B8E0"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23E225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4B77F6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Cabo Verde</w:t>
            </w:r>
          </w:p>
          <w:p w14:paraId="5EA0580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85EFAA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7EC2FC9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961D6F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14.2. Freedom of thought, conscience and religion</w:t>
            </w:r>
            <w:r w:rsidRPr="00D74F86">
              <w:rPr>
                <w:color w:val="000000"/>
                <w:szCs w:val="22"/>
                <w:lang w:eastAsia="en-GB"/>
              </w:rPr>
              <w:br/>
              <w:t>16. Right to an effective remedy, impunity</w:t>
            </w:r>
          </w:p>
          <w:p w14:paraId="5981C4E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26B008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E00CAA9" w14:textId="77777777" w:rsidR="00D74F86" w:rsidRPr="00D74F86" w:rsidRDefault="00D74F86" w:rsidP="00CA64A8">
            <w:pPr>
              <w:suppressAutoHyphens w:val="0"/>
              <w:spacing w:line="240" w:lineRule="auto"/>
              <w:rPr>
                <w:color w:val="000000"/>
                <w:szCs w:val="22"/>
                <w:lang w:eastAsia="en-GB"/>
              </w:rPr>
            </w:pPr>
          </w:p>
        </w:tc>
      </w:tr>
      <w:tr w:rsidR="00F74414" w:rsidRPr="00D74F86" w14:paraId="54453E63" w14:textId="77777777" w:rsidTr="0056333D">
        <w:trPr>
          <w:cantSplit/>
        </w:trPr>
        <w:tc>
          <w:tcPr>
            <w:tcW w:w="10860" w:type="dxa"/>
            <w:gridSpan w:val="4"/>
            <w:hideMark/>
          </w:tcPr>
          <w:p w14:paraId="19354712"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14.3. Freedom of opinion and expression</w:t>
            </w:r>
          </w:p>
          <w:p w14:paraId="2BF43FED"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138F235F" w14:textId="77777777" w:rsidTr="0056333D">
        <w:trPr>
          <w:cantSplit/>
        </w:trPr>
        <w:tc>
          <w:tcPr>
            <w:tcW w:w="4520" w:type="dxa"/>
            <w:hideMark/>
          </w:tcPr>
          <w:p w14:paraId="7F774D4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166.209. Take necessary measures to enhance the enjoyment of the freedom of expression (Brazil);</w:t>
            </w:r>
          </w:p>
          <w:p w14:paraId="1EDBA90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BF0597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EA527F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Brazil</w:t>
            </w:r>
          </w:p>
          <w:p w14:paraId="20FADA6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299EA7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5C424B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0C1E37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p>
          <w:p w14:paraId="293F20D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5DCD50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media</w:t>
            </w:r>
          </w:p>
          <w:p w14:paraId="33E5D7A8" w14:textId="77777777" w:rsidR="00D74F86" w:rsidRPr="00D74F86" w:rsidRDefault="00D74F86" w:rsidP="00CA64A8">
            <w:pPr>
              <w:suppressAutoHyphens w:val="0"/>
              <w:spacing w:line="240" w:lineRule="auto"/>
              <w:rPr>
                <w:color w:val="000000"/>
                <w:szCs w:val="22"/>
                <w:lang w:eastAsia="en-GB"/>
              </w:rPr>
            </w:pPr>
          </w:p>
        </w:tc>
      </w:tr>
      <w:tr w:rsidR="00D74F86" w:rsidRPr="00D74F86" w14:paraId="53A5457F" w14:textId="77777777" w:rsidTr="0056333D">
        <w:trPr>
          <w:cantSplit/>
        </w:trPr>
        <w:tc>
          <w:tcPr>
            <w:tcW w:w="4520" w:type="dxa"/>
            <w:hideMark/>
          </w:tcPr>
          <w:p w14:paraId="754CB71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166.219. Ensure that freedom of expression is safeguarded in all its forms, including artistic expressions (Norway);</w:t>
            </w:r>
          </w:p>
          <w:p w14:paraId="1B190DC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B32611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6C3620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Norway</w:t>
            </w:r>
          </w:p>
          <w:p w14:paraId="5093B87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E18DA5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A7C1F8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6D2708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p>
          <w:p w14:paraId="0234003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FF97D6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414D7599" w14:textId="77777777" w:rsidR="00D74F86" w:rsidRPr="00D74F86" w:rsidRDefault="00D74F86" w:rsidP="00CA64A8">
            <w:pPr>
              <w:suppressAutoHyphens w:val="0"/>
              <w:spacing w:line="240" w:lineRule="auto"/>
              <w:rPr>
                <w:color w:val="000000"/>
                <w:szCs w:val="22"/>
                <w:lang w:eastAsia="en-GB"/>
              </w:rPr>
            </w:pPr>
          </w:p>
        </w:tc>
      </w:tr>
      <w:tr w:rsidR="00D74F86" w:rsidRPr="00D74F86" w14:paraId="49C239B3" w14:textId="77777777" w:rsidTr="0056333D">
        <w:trPr>
          <w:cantSplit/>
        </w:trPr>
        <w:tc>
          <w:tcPr>
            <w:tcW w:w="4520" w:type="dxa"/>
            <w:hideMark/>
          </w:tcPr>
          <w:p w14:paraId="06680DF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166.208. Amend the Penal Code to implement the guarantees of freedom of thought, of the press and of publication enshrined in the 2014 Constitution (Australia);</w:t>
            </w:r>
          </w:p>
          <w:p w14:paraId="60EC03E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95FCDC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B67137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Australia</w:t>
            </w:r>
          </w:p>
          <w:p w14:paraId="4C631FA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1C194C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A751A4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97D6E3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r w:rsidRPr="00D74F86">
              <w:rPr>
                <w:color w:val="000000"/>
                <w:szCs w:val="22"/>
                <w:lang w:eastAsia="en-GB"/>
              </w:rPr>
              <w:br/>
              <w:t>5.1. Constitutional &amp; legislative framework</w:t>
            </w:r>
          </w:p>
          <w:p w14:paraId="2BFAAAD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A79F3E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media</w:t>
            </w:r>
          </w:p>
          <w:p w14:paraId="438E6B96" w14:textId="77777777" w:rsidR="00D74F86" w:rsidRPr="00D74F86" w:rsidRDefault="00D74F86" w:rsidP="00CA64A8">
            <w:pPr>
              <w:suppressAutoHyphens w:val="0"/>
              <w:spacing w:line="240" w:lineRule="auto"/>
              <w:rPr>
                <w:color w:val="000000"/>
                <w:szCs w:val="22"/>
                <w:lang w:eastAsia="en-GB"/>
              </w:rPr>
            </w:pPr>
          </w:p>
        </w:tc>
      </w:tr>
      <w:tr w:rsidR="00D74F86" w:rsidRPr="00D74F86" w14:paraId="2D6D429C" w14:textId="77777777" w:rsidTr="0056333D">
        <w:trPr>
          <w:cantSplit/>
        </w:trPr>
        <w:tc>
          <w:tcPr>
            <w:tcW w:w="4520" w:type="dxa"/>
            <w:hideMark/>
          </w:tcPr>
          <w:p w14:paraId="3B2C6A8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166.214. Revise the penal code in order to guarantee the freedom of expression and protect journalists from violence and harassment (Germany);</w:t>
            </w:r>
          </w:p>
          <w:p w14:paraId="3200C45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278457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B0EEC7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Germany</w:t>
            </w:r>
          </w:p>
          <w:p w14:paraId="46921DB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E8BE8A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86A08D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6E211C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r w:rsidRPr="00D74F86">
              <w:rPr>
                <w:color w:val="000000"/>
                <w:szCs w:val="22"/>
                <w:lang w:eastAsia="en-GB"/>
              </w:rPr>
              <w:br/>
              <w:t>12. Right to physical and moral integrity</w:t>
            </w:r>
          </w:p>
          <w:p w14:paraId="09D0A17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3CEFF1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media</w:t>
            </w:r>
          </w:p>
          <w:p w14:paraId="571DCDCE" w14:textId="77777777" w:rsidR="00D74F86" w:rsidRPr="00D74F86" w:rsidRDefault="00D74F86" w:rsidP="00CA64A8">
            <w:pPr>
              <w:suppressAutoHyphens w:val="0"/>
              <w:spacing w:line="240" w:lineRule="auto"/>
              <w:rPr>
                <w:color w:val="000000"/>
                <w:szCs w:val="22"/>
                <w:lang w:eastAsia="en-GB"/>
              </w:rPr>
            </w:pPr>
          </w:p>
        </w:tc>
      </w:tr>
      <w:tr w:rsidR="00D74F86" w:rsidRPr="00D74F86" w14:paraId="5DB482DF" w14:textId="77777777" w:rsidTr="0056333D">
        <w:trPr>
          <w:cantSplit/>
        </w:trPr>
        <w:tc>
          <w:tcPr>
            <w:tcW w:w="4520" w:type="dxa"/>
            <w:hideMark/>
          </w:tcPr>
          <w:p w14:paraId="53A12E4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166.206. Strengthen the freedom of expression and the media so that all journalists can carry out their activities freely and without intimidation and those imprisoned in connection with their work can be released without delay (Czech Republic);</w:t>
            </w:r>
          </w:p>
          <w:p w14:paraId="6979C1F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F1429C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394995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Czech Republic</w:t>
            </w:r>
          </w:p>
          <w:p w14:paraId="36CB0F1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70EF4E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03D6B61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F1528B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r w:rsidRPr="00D74F86">
              <w:rPr>
                <w:color w:val="000000"/>
                <w:szCs w:val="22"/>
                <w:lang w:eastAsia="en-GB"/>
              </w:rPr>
              <w:br/>
              <w:t>13.3. Arbitrary arrest and detention</w:t>
            </w:r>
          </w:p>
          <w:p w14:paraId="49C8A8F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206B81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media</w:t>
            </w:r>
          </w:p>
          <w:p w14:paraId="46D11236" w14:textId="77777777" w:rsidR="00D74F86" w:rsidRPr="00D74F86" w:rsidRDefault="00D74F86" w:rsidP="00CA64A8">
            <w:pPr>
              <w:suppressAutoHyphens w:val="0"/>
              <w:spacing w:line="240" w:lineRule="auto"/>
              <w:rPr>
                <w:color w:val="000000"/>
                <w:szCs w:val="22"/>
                <w:lang w:eastAsia="en-GB"/>
              </w:rPr>
            </w:pPr>
          </w:p>
        </w:tc>
      </w:tr>
      <w:tr w:rsidR="00D74F86" w:rsidRPr="00D74F86" w14:paraId="7697FDE2" w14:textId="77777777" w:rsidTr="0056333D">
        <w:trPr>
          <w:cantSplit/>
        </w:trPr>
        <w:tc>
          <w:tcPr>
            <w:tcW w:w="4520" w:type="dxa"/>
            <w:hideMark/>
          </w:tcPr>
          <w:p w14:paraId="710D9C5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166.216. Release and drop charges against all journalists and media workers arrested in the context of performing their duties (Austria);</w:t>
            </w:r>
          </w:p>
          <w:p w14:paraId="3234CFE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F1910F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FAC75B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Austria</w:t>
            </w:r>
          </w:p>
          <w:p w14:paraId="462E0C0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F91760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3A6A284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59768E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r w:rsidRPr="00D74F86">
              <w:rPr>
                <w:color w:val="000000"/>
                <w:szCs w:val="22"/>
                <w:lang w:eastAsia="en-GB"/>
              </w:rPr>
              <w:br/>
              <w:t>13.3. Arbitrary arrest and detention</w:t>
            </w:r>
          </w:p>
          <w:p w14:paraId="6C9F781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CCE3FC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media</w:t>
            </w:r>
          </w:p>
          <w:p w14:paraId="4F727FA7" w14:textId="77777777" w:rsidR="00D74F86" w:rsidRPr="00D74F86" w:rsidRDefault="00D74F86" w:rsidP="00CA64A8">
            <w:pPr>
              <w:suppressAutoHyphens w:val="0"/>
              <w:spacing w:line="240" w:lineRule="auto"/>
              <w:rPr>
                <w:color w:val="000000"/>
                <w:szCs w:val="22"/>
                <w:lang w:eastAsia="en-GB"/>
              </w:rPr>
            </w:pPr>
          </w:p>
        </w:tc>
      </w:tr>
      <w:tr w:rsidR="00D74F86" w:rsidRPr="00D74F86" w14:paraId="6FBA4343" w14:textId="77777777" w:rsidTr="0056333D">
        <w:trPr>
          <w:cantSplit/>
        </w:trPr>
        <w:tc>
          <w:tcPr>
            <w:tcW w:w="4520" w:type="dxa"/>
            <w:hideMark/>
          </w:tcPr>
          <w:p w14:paraId="3FF3CD9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166.215. Release those detained solely for exercising rights to freedom of expression or for membership in a political group, and ensure remaining detainees full fair trial guarantees on an individual level (United States of America);</w:t>
            </w:r>
          </w:p>
          <w:p w14:paraId="0723423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EB03DC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A3FCB0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United States of America</w:t>
            </w:r>
          </w:p>
          <w:p w14:paraId="7C5D62A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59E6BA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4995789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63FB07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r w:rsidRPr="00D74F86">
              <w:rPr>
                <w:color w:val="000000"/>
                <w:szCs w:val="22"/>
                <w:lang w:eastAsia="en-GB"/>
              </w:rPr>
              <w:br/>
              <w:t>13.3. Arbitrary arrest and detention</w:t>
            </w:r>
            <w:r w:rsidRPr="00D74F86">
              <w:rPr>
                <w:color w:val="000000"/>
                <w:szCs w:val="22"/>
                <w:lang w:eastAsia="en-GB"/>
              </w:rPr>
              <w:br/>
              <w:t>15.1. Administration of justice &amp; fair trial</w:t>
            </w:r>
          </w:p>
          <w:p w14:paraId="546191E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E265DF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0EFEF40" w14:textId="77777777" w:rsidR="00D74F86" w:rsidRPr="00D74F86" w:rsidRDefault="00D74F86" w:rsidP="00CA64A8">
            <w:pPr>
              <w:suppressAutoHyphens w:val="0"/>
              <w:spacing w:line="240" w:lineRule="auto"/>
              <w:rPr>
                <w:color w:val="000000"/>
                <w:szCs w:val="22"/>
                <w:lang w:eastAsia="en-GB"/>
              </w:rPr>
            </w:pPr>
          </w:p>
        </w:tc>
      </w:tr>
      <w:tr w:rsidR="00D74F86" w:rsidRPr="00D74F86" w14:paraId="74EC982E" w14:textId="77777777" w:rsidTr="0056333D">
        <w:trPr>
          <w:cantSplit/>
        </w:trPr>
        <w:tc>
          <w:tcPr>
            <w:tcW w:w="4520" w:type="dxa"/>
            <w:hideMark/>
          </w:tcPr>
          <w:p w14:paraId="57B3597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166.217. Immediately release all imprisoned journalists, prisoners of conscience and human rights defenders (Norway);</w:t>
            </w:r>
          </w:p>
          <w:p w14:paraId="167B713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8B2F5B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4884F4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Norway</w:t>
            </w:r>
          </w:p>
          <w:p w14:paraId="1C57528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D05F42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4874B10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FB8DF4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r w:rsidRPr="00D74F86">
              <w:rPr>
                <w:color w:val="000000"/>
                <w:szCs w:val="22"/>
                <w:lang w:eastAsia="en-GB"/>
              </w:rPr>
              <w:br/>
              <w:t>13.3. Arbitrary arrest and detention</w:t>
            </w:r>
            <w:r w:rsidRPr="00D74F86">
              <w:rPr>
                <w:color w:val="000000"/>
                <w:szCs w:val="22"/>
                <w:lang w:eastAsia="en-GB"/>
              </w:rPr>
              <w:br/>
              <w:t>36. Human rights defenders</w:t>
            </w:r>
          </w:p>
          <w:p w14:paraId="325A1F9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67B200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human rights defenders</w:t>
            </w:r>
            <w:r w:rsidRPr="00D74F86">
              <w:rPr>
                <w:color w:val="000000"/>
                <w:szCs w:val="22"/>
                <w:lang w:eastAsia="en-GB"/>
              </w:rPr>
              <w:br/>
              <w:t>- media</w:t>
            </w:r>
          </w:p>
          <w:p w14:paraId="7C877DA8" w14:textId="77777777" w:rsidR="00D74F86" w:rsidRPr="00D74F86" w:rsidRDefault="00D74F86" w:rsidP="00CA64A8">
            <w:pPr>
              <w:suppressAutoHyphens w:val="0"/>
              <w:spacing w:line="240" w:lineRule="auto"/>
              <w:rPr>
                <w:color w:val="000000"/>
                <w:szCs w:val="22"/>
                <w:lang w:eastAsia="en-GB"/>
              </w:rPr>
            </w:pPr>
          </w:p>
        </w:tc>
      </w:tr>
      <w:tr w:rsidR="00D74F86" w:rsidRPr="00D74F86" w14:paraId="07302EDD" w14:textId="77777777" w:rsidTr="0056333D">
        <w:trPr>
          <w:cantSplit/>
        </w:trPr>
        <w:tc>
          <w:tcPr>
            <w:tcW w:w="4520" w:type="dxa"/>
            <w:hideMark/>
          </w:tcPr>
          <w:p w14:paraId="33970A2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166.213. Respect freedom of opinion and expression, in particular for journalists, and freedom of peaceful demonstration, without recourse to the excessive use of force (France);</w:t>
            </w:r>
          </w:p>
          <w:p w14:paraId="446E6F1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BA879C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955B35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France</w:t>
            </w:r>
          </w:p>
          <w:p w14:paraId="17CF0DB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D4D126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0C7976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407A3F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r w:rsidRPr="00D74F86">
              <w:rPr>
                <w:color w:val="000000"/>
                <w:szCs w:val="22"/>
                <w:lang w:eastAsia="en-GB"/>
              </w:rPr>
              <w:br/>
              <w:t>14.4. Right to peaceful assembly</w:t>
            </w:r>
          </w:p>
          <w:p w14:paraId="442AA70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35799E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media</w:t>
            </w:r>
          </w:p>
          <w:p w14:paraId="42B725C1" w14:textId="77777777" w:rsidR="00D74F86" w:rsidRPr="00D74F86" w:rsidRDefault="00D74F86" w:rsidP="00CA64A8">
            <w:pPr>
              <w:suppressAutoHyphens w:val="0"/>
              <w:spacing w:line="240" w:lineRule="auto"/>
              <w:rPr>
                <w:color w:val="000000"/>
                <w:szCs w:val="22"/>
                <w:lang w:eastAsia="en-GB"/>
              </w:rPr>
            </w:pPr>
          </w:p>
        </w:tc>
      </w:tr>
      <w:tr w:rsidR="00D74F86" w:rsidRPr="00D74F86" w14:paraId="21E1CB10" w14:textId="77777777" w:rsidTr="0056333D">
        <w:trPr>
          <w:cantSplit/>
        </w:trPr>
        <w:tc>
          <w:tcPr>
            <w:tcW w:w="4520" w:type="dxa"/>
            <w:hideMark/>
          </w:tcPr>
          <w:p w14:paraId="5E828E4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166.210. Effectively guarantee the exercise of freedom of expression, association and peaceful assembly and, in this context, ensure that the law regulating demonstrations in Egypt complies with its commitments under the Covenant on Civil and Political Rights (Luxembourg);</w:t>
            </w:r>
          </w:p>
          <w:p w14:paraId="51992A4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BF7187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1727C0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Luxembourg</w:t>
            </w:r>
          </w:p>
          <w:p w14:paraId="300DCB1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C34754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383719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4AA91E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r w:rsidRPr="00D74F86">
              <w:rPr>
                <w:color w:val="000000"/>
                <w:szCs w:val="22"/>
                <w:lang w:eastAsia="en-GB"/>
              </w:rPr>
              <w:br/>
              <w:t>14.4. Right to peaceful assembly</w:t>
            </w:r>
            <w:r w:rsidRPr="00D74F86">
              <w:rPr>
                <w:color w:val="000000"/>
                <w:szCs w:val="22"/>
                <w:lang w:eastAsia="en-GB"/>
              </w:rPr>
              <w:br/>
              <w:t>5.1. Constitutional &amp; legislative framework</w:t>
            </w:r>
          </w:p>
          <w:p w14:paraId="1EAC9DD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F30272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media</w:t>
            </w:r>
          </w:p>
          <w:p w14:paraId="555B1281" w14:textId="77777777" w:rsidR="00D74F86" w:rsidRPr="00D74F86" w:rsidRDefault="00D74F86" w:rsidP="00CA64A8">
            <w:pPr>
              <w:suppressAutoHyphens w:val="0"/>
              <w:spacing w:line="240" w:lineRule="auto"/>
              <w:rPr>
                <w:color w:val="000000"/>
                <w:szCs w:val="22"/>
                <w:lang w:eastAsia="en-GB"/>
              </w:rPr>
            </w:pPr>
          </w:p>
        </w:tc>
      </w:tr>
      <w:tr w:rsidR="00D74F86" w:rsidRPr="00D74F86" w14:paraId="04B675C1" w14:textId="77777777" w:rsidTr="0056333D">
        <w:trPr>
          <w:cantSplit/>
        </w:trPr>
        <w:tc>
          <w:tcPr>
            <w:tcW w:w="4520" w:type="dxa"/>
            <w:hideMark/>
          </w:tcPr>
          <w:p w14:paraId="6E37E36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166.207. Stop limits on Constitutional rights of peaceful assembly and freedom of expression and release all those imprisoned for exercising their constitutional rights, including media representatives (Estonia);</w:t>
            </w:r>
          </w:p>
          <w:p w14:paraId="711ACD6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C4738F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36062D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Estonia</w:t>
            </w:r>
          </w:p>
          <w:p w14:paraId="63BDDF6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62F41F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5E025D4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BC1174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r w:rsidRPr="00D74F86">
              <w:rPr>
                <w:color w:val="000000"/>
                <w:szCs w:val="22"/>
                <w:lang w:eastAsia="en-GB"/>
              </w:rPr>
              <w:br/>
              <w:t>14.4. Right to peaceful assembly</w:t>
            </w:r>
            <w:r w:rsidRPr="00D74F86">
              <w:rPr>
                <w:color w:val="000000"/>
                <w:szCs w:val="22"/>
                <w:lang w:eastAsia="en-GB"/>
              </w:rPr>
              <w:br/>
              <w:t>13.3. Arbitrary arrest and detention</w:t>
            </w:r>
          </w:p>
          <w:p w14:paraId="59A6D84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0C3312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media</w:t>
            </w:r>
          </w:p>
          <w:p w14:paraId="0B422C9F" w14:textId="77777777" w:rsidR="00D74F86" w:rsidRPr="00D74F86" w:rsidRDefault="00D74F86" w:rsidP="00CA64A8">
            <w:pPr>
              <w:suppressAutoHyphens w:val="0"/>
              <w:spacing w:line="240" w:lineRule="auto"/>
              <w:rPr>
                <w:color w:val="000000"/>
                <w:szCs w:val="22"/>
                <w:lang w:eastAsia="en-GB"/>
              </w:rPr>
            </w:pPr>
          </w:p>
        </w:tc>
      </w:tr>
      <w:tr w:rsidR="00D74F86" w:rsidRPr="00D74F86" w14:paraId="21C67C66" w14:textId="77777777" w:rsidTr="0056333D">
        <w:trPr>
          <w:cantSplit/>
        </w:trPr>
        <w:tc>
          <w:tcPr>
            <w:tcW w:w="4520" w:type="dxa"/>
            <w:hideMark/>
          </w:tcPr>
          <w:p w14:paraId="66D0241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166.221. Ensure that the legislative framework guarantees the full enjoyment of freedom of expression and association (Mexico);</w:t>
            </w:r>
          </w:p>
          <w:p w14:paraId="5A062C7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9E40F4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D2B901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Mexico</w:t>
            </w:r>
          </w:p>
          <w:p w14:paraId="0B43355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C614D8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BE8EDF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1FF05F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r w:rsidRPr="00D74F86">
              <w:rPr>
                <w:color w:val="000000"/>
                <w:szCs w:val="22"/>
                <w:lang w:eastAsia="en-GB"/>
              </w:rPr>
              <w:br/>
              <w:t>14.5. Freedom of association</w:t>
            </w:r>
          </w:p>
          <w:p w14:paraId="4F947C4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E711F7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24D1DAE0" w14:textId="77777777" w:rsidR="00D74F86" w:rsidRPr="00D74F86" w:rsidRDefault="00D74F86" w:rsidP="00CA64A8">
            <w:pPr>
              <w:suppressAutoHyphens w:val="0"/>
              <w:spacing w:line="240" w:lineRule="auto"/>
              <w:rPr>
                <w:color w:val="000000"/>
                <w:szCs w:val="22"/>
                <w:lang w:eastAsia="en-GB"/>
              </w:rPr>
            </w:pPr>
          </w:p>
        </w:tc>
      </w:tr>
      <w:tr w:rsidR="00D74F86" w:rsidRPr="00D74F86" w14:paraId="39CA5409" w14:textId="77777777" w:rsidTr="0056333D">
        <w:trPr>
          <w:cantSplit/>
        </w:trPr>
        <w:tc>
          <w:tcPr>
            <w:tcW w:w="4520" w:type="dxa"/>
            <w:hideMark/>
          </w:tcPr>
          <w:p w14:paraId="569F114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166.218. Take all the necessary measures to protect journalists and human rights defenders from threats and attacks, and ensure that the perpetrators of such violence are brought to justice (Luxembourg);</w:t>
            </w:r>
          </w:p>
          <w:p w14:paraId="2F676BF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DA50CD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FEB4DF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Luxembourg</w:t>
            </w:r>
          </w:p>
          <w:p w14:paraId="711B6BE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4074EF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76D2FA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2CAC06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r w:rsidRPr="00D74F86">
              <w:rPr>
                <w:color w:val="000000"/>
                <w:szCs w:val="22"/>
                <w:lang w:eastAsia="en-GB"/>
              </w:rPr>
              <w:br/>
              <w:t>16. Right to an effective remedy, impunity</w:t>
            </w:r>
          </w:p>
          <w:p w14:paraId="1745523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96F02E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human rights defenders</w:t>
            </w:r>
            <w:r w:rsidRPr="00D74F86">
              <w:rPr>
                <w:color w:val="000000"/>
                <w:szCs w:val="22"/>
                <w:lang w:eastAsia="en-GB"/>
              </w:rPr>
              <w:br/>
              <w:t>- media</w:t>
            </w:r>
          </w:p>
          <w:p w14:paraId="12CF67B5" w14:textId="77777777" w:rsidR="00D74F86" w:rsidRPr="00D74F86" w:rsidRDefault="00D74F86" w:rsidP="00CA64A8">
            <w:pPr>
              <w:suppressAutoHyphens w:val="0"/>
              <w:spacing w:line="240" w:lineRule="auto"/>
              <w:rPr>
                <w:color w:val="000000"/>
                <w:szCs w:val="22"/>
                <w:lang w:eastAsia="en-GB"/>
              </w:rPr>
            </w:pPr>
          </w:p>
        </w:tc>
      </w:tr>
      <w:tr w:rsidR="00D74F86" w:rsidRPr="00D74F86" w14:paraId="53543719" w14:textId="77777777" w:rsidTr="0056333D">
        <w:trPr>
          <w:cantSplit/>
        </w:trPr>
        <w:tc>
          <w:tcPr>
            <w:tcW w:w="4520" w:type="dxa"/>
            <w:hideMark/>
          </w:tcPr>
          <w:p w14:paraId="2206A97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166.212. Guarantee an environment conducive to the work of journalists, human rights defenders and civil society organizations (Tunisia);</w:t>
            </w:r>
          </w:p>
          <w:p w14:paraId="74A05661"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61EB5C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32FAA5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Tunisia</w:t>
            </w:r>
          </w:p>
          <w:p w14:paraId="76A5D34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2A6E2D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7595E2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A7D9DE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14.3. Freedom of opinion and expression</w:t>
            </w:r>
            <w:r w:rsidRPr="00D74F86">
              <w:rPr>
                <w:color w:val="000000"/>
                <w:szCs w:val="22"/>
                <w:lang w:eastAsia="en-GB"/>
              </w:rPr>
              <w:br/>
              <w:t>36. Human rights defenders</w:t>
            </w:r>
            <w:r w:rsidRPr="00D74F86">
              <w:rPr>
                <w:color w:val="000000"/>
                <w:szCs w:val="22"/>
                <w:lang w:eastAsia="en-GB"/>
              </w:rPr>
              <w:br/>
              <w:t>7.1. Context, statistics, budget, cooperation with civil society</w:t>
            </w:r>
          </w:p>
          <w:p w14:paraId="7020DAA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7700F2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human rights defenders</w:t>
            </w:r>
            <w:r w:rsidRPr="00D74F86">
              <w:rPr>
                <w:color w:val="000000"/>
                <w:szCs w:val="22"/>
                <w:lang w:eastAsia="en-GB"/>
              </w:rPr>
              <w:br/>
              <w:t>- media</w:t>
            </w:r>
          </w:p>
          <w:p w14:paraId="610336A5" w14:textId="77777777" w:rsidR="00D74F86" w:rsidRPr="00D74F86" w:rsidRDefault="00D74F86" w:rsidP="00CA64A8">
            <w:pPr>
              <w:suppressAutoHyphens w:val="0"/>
              <w:spacing w:line="240" w:lineRule="auto"/>
              <w:rPr>
                <w:color w:val="000000"/>
                <w:szCs w:val="22"/>
                <w:lang w:eastAsia="en-GB"/>
              </w:rPr>
            </w:pPr>
          </w:p>
        </w:tc>
      </w:tr>
      <w:tr w:rsidR="00F74414" w:rsidRPr="00D74F86" w14:paraId="0FB8B2E8" w14:textId="77777777" w:rsidTr="0056333D">
        <w:trPr>
          <w:cantSplit/>
        </w:trPr>
        <w:tc>
          <w:tcPr>
            <w:tcW w:w="10860" w:type="dxa"/>
            <w:gridSpan w:val="4"/>
            <w:hideMark/>
          </w:tcPr>
          <w:p w14:paraId="60D2AE25"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14.4. Right to peaceful assembly</w:t>
            </w:r>
          </w:p>
          <w:p w14:paraId="0D6FA925"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68DD781B" w14:textId="77777777" w:rsidTr="0056333D">
        <w:trPr>
          <w:cantSplit/>
        </w:trPr>
        <w:tc>
          <w:tcPr>
            <w:tcW w:w="4520" w:type="dxa"/>
            <w:hideMark/>
          </w:tcPr>
          <w:p w14:paraId="3BB4262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166.220. Respect the freedom of association and assembly of its citizens (Romania);</w:t>
            </w:r>
          </w:p>
          <w:p w14:paraId="0929798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727AFB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88DF05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Romania</w:t>
            </w:r>
          </w:p>
          <w:p w14:paraId="284A8ED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F57191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B6A3D4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5BEAAC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14.4. Right to peaceful assembly</w:t>
            </w:r>
            <w:r w:rsidRPr="00D74F86">
              <w:rPr>
                <w:color w:val="000000"/>
                <w:szCs w:val="22"/>
                <w:lang w:eastAsia="en-GB"/>
              </w:rPr>
              <w:br/>
              <w:t>14.5. Freedom of association</w:t>
            </w:r>
          </w:p>
          <w:p w14:paraId="4EAAA58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39C207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795CCC6" w14:textId="77777777" w:rsidR="00D74F86" w:rsidRPr="00D74F86" w:rsidRDefault="00D74F86" w:rsidP="00CA64A8">
            <w:pPr>
              <w:suppressAutoHyphens w:val="0"/>
              <w:spacing w:line="240" w:lineRule="auto"/>
              <w:rPr>
                <w:color w:val="000000"/>
                <w:szCs w:val="22"/>
                <w:lang w:eastAsia="en-GB"/>
              </w:rPr>
            </w:pPr>
          </w:p>
        </w:tc>
      </w:tr>
      <w:tr w:rsidR="00F74414" w:rsidRPr="00D74F86" w14:paraId="70841BB5" w14:textId="77777777" w:rsidTr="0056333D">
        <w:trPr>
          <w:cantSplit/>
        </w:trPr>
        <w:tc>
          <w:tcPr>
            <w:tcW w:w="10860" w:type="dxa"/>
            <w:gridSpan w:val="4"/>
            <w:hideMark/>
          </w:tcPr>
          <w:p w14:paraId="13559C25"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14.5. Freedom of association</w:t>
            </w:r>
          </w:p>
          <w:p w14:paraId="56540657"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7AED030F" w14:textId="77777777" w:rsidTr="0056333D">
        <w:trPr>
          <w:cantSplit/>
        </w:trPr>
        <w:tc>
          <w:tcPr>
            <w:tcW w:w="4520" w:type="dxa"/>
            <w:hideMark/>
          </w:tcPr>
          <w:p w14:paraId="1727E25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166.246. Respect the free exercise of the associations defending human rights, ensure that the Egyptian legislation complies with the International Covenant on Civil and Political Rights, and guarantee the right to freedom of association (France);</w:t>
            </w:r>
          </w:p>
          <w:p w14:paraId="7024147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3326E7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0C5165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France</w:t>
            </w:r>
          </w:p>
          <w:p w14:paraId="13F7B1A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067DCB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B8A378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081565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14.5. Freedom of association</w:t>
            </w:r>
          </w:p>
          <w:p w14:paraId="4CD9293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20EB08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human rights defenders</w:t>
            </w:r>
          </w:p>
          <w:p w14:paraId="4897999D" w14:textId="77777777" w:rsidR="00D74F86" w:rsidRPr="00D74F86" w:rsidRDefault="00D74F86" w:rsidP="00CA64A8">
            <w:pPr>
              <w:suppressAutoHyphens w:val="0"/>
              <w:spacing w:line="240" w:lineRule="auto"/>
              <w:rPr>
                <w:color w:val="000000"/>
                <w:szCs w:val="22"/>
                <w:lang w:eastAsia="en-GB"/>
              </w:rPr>
            </w:pPr>
          </w:p>
        </w:tc>
      </w:tr>
      <w:tr w:rsidR="00F74414" w:rsidRPr="00D74F86" w14:paraId="4901EC7A" w14:textId="77777777" w:rsidTr="0056333D">
        <w:trPr>
          <w:cantSplit/>
        </w:trPr>
        <w:tc>
          <w:tcPr>
            <w:tcW w:w="10860" w:type="dxa"/>
            <w:gridSpan w:val="4"/>
            <w:hideMark/>
          </w:tcPr>
          <w:p w14:paraId="719B4D48"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15.1. Administration of justice &amp; fair trial</w:t>
            </w:r>
          </w:p>
          <w:p w14:paraId="6DF0C6A7"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5D69D6B0" w14:textId="77777777" w:rsidTr="0056333D">
        <w:trPr>
          <w:cantSplit/>
        </w:trPr>
        <w:tc>
          <w:tcPr>
            <w:tcW w:w="4520" w:type="dxa"/>
            <w:hideMark/>
          </w:tcPr>
          <w:p w14:paraId="69D9EF3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166.177. Improve significantly the respect of the right to due process, in accordance with article 14 of the International Covenant on Civil and Political Rights (Belgium);</w:t>
            </w:r>
          </w:p>
          <w:p w14:paraId="68BBFF1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F358F2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4C108A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Belgium</w:t>
            </w:r>
          </w:p>
          <w:p w14:paraId="4C74FD4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F2653A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C632D7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3D4103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p>
          <w:p w14:paraId="397FBE1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4AD431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judiciary</w:t>
            </w:r>
          </w:p>
          <w:p w14:paraId="35F39A0E" w14:textId="77777777" w:rsidR="00D74F86" w:rsidRPr="00D74F86" w:rsidRDefault="00D74F86" w:rsidP="00CA64A8">
            <w:pPr>
              <w:suppressAutoHyphens w:val="0"/>
              <w:spacing w:line="240" w:lineRule="auto"/>
              <w:rPr>
                <w:color w:val="000000"/>
                <w:szCs w:val="22"/>
                <w:lang w:eastAsia="en-GB"/>
              </w:rPr>
            </w:pPr>
          </w:p>
        </w:tc>
      </w:tr>
      <w:tr w:rsidR="00D74F86" w:rsidRPr="00D74F86" w14:paraId="5369DD63" w14:textId="77777777" w:rsidTr="0056333D">
        <w:trPr>
          <w:cantSplit/>
        </w:trPr>
        <w:tc>
          <w:tcPr>
            <w:tcW w:w="4520" w:type="dxa"/>
            <w:hideMark/>
          </w:tcPr>
          <w:p w14:paraId="405E025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166.178. Guarantee the right to fair trial and ensure that civilians are tried in civilian courts at all times (Czech Republic);</w:t>
            </w:r>
          </w:p>
          <w:p w14:paraId="718CACB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CCB55B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FA3B73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Czech Republic</w:t>
            </w:r>
          </w:p>
          <w:p w14:paraId="26B907E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37229D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6DBB60D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87FD6A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p>
          <w:p w14:paraId="6B5997F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727780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judiciary</w:t>
            </w:r>
          </w:p>
          <w:p w14:paraId="70359A35" w14:textId="77777777" w:rsidR="00D74F86" w:rsidRPr="00D74F86" w:rsidRDefault="00D74F86" w:rsidP="00CA64A8">
            <w:pPr>
              <w:suppressAutoHyphens w:val="0"/>
              <w:spacing w:line="240" w:lineRule="auto"/>
              <w:rPr>
                <w:color w:val="000000"/>
                <w:szCs w:val="22"/>
                <w:lang w:eastAsia="en-GB"/>
              </w:rPr>
            </w:pPr>
          </w:p>
        </w:tc>
      </w:tr>
      <w:tr w:rsidR="00D74F86" w:rsidRPr="00D74F86" w14:paraId="3AF9E7D1" w14:textId="77777777" w:rsidTr="0056333D">
        <w:trPr>
          <w:cantSplit/>
        </w:trPr>
        <w:tc>
          <w:tcPr>
            <w:tcW w:w="4520" w:type="dxa"/>
            <w:hideMark/>
          </w:tcPr>
          <w:p w14:paraId="1F5EFBC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166.179. Ensure fair, equitable and independent judicial procedures, in accordance with international standards (France); </w:t>
            </w:r>
          </w:p>
          <w:p w14:paraId="19EEC35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7C8883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31F8FB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France</w:t>
            </w:r>
          </w:p>
          <w:p w14:paraId="4CD9F7A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0FE07F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C84BA8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AF52D3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p>
          <w:p w14:paraId="0AD4F5E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6EA144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judiciary</w:t>
            </w:r>
          </w:p>
          <w:p w14:paraId="7D18C992" w14:textId="77777777" w:rsidR="00D74F86" w:rsidRPr="00D74F86" w:rsidRDefault="00D74F86" w:rsidP="00CA64A8">
            <w:pPr>
              <w:suppressAutoHyphens w:val="0"/>
              <w:spacing w:line="240" w:lineRule="auto"/>
              <w:rPr>
                <w:color w:val="000000"/>
                <w:szCs w:val="22"/>
                <w:lang w:eastAsia="en-GB"/>
              </w:rPr>
            </w:pPr>
          </w:p>
        </w:tc>
      </w:tr>
      <w:tr w:rsidR="00D74F86" w:rsidRPr="00D74F86" w14:paraId="3FDC06D9" w14:textId="77777777" w:rsidTr="0056333D">
        <w:trPr>
          <w:cantSplit/>
        </w:trPr>
        <w:tc>
          <w:tcPr>
            <w:tcW w:w="4520" w:type="dxa"/>
            <w:hideMark/>
          </w:tcPr>
          <w:p w14:paraId="203F077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166.180. Ensure compliance with its international obligations on the right to a fair and timely trial based on clear charges and independent investigations, respecting the right of access and contact to lawyers and family (Ireland);</w:t>
            </w:r>
          </w:p>
          <w:p w14:paraId="2D0EC94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B4BBF1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3EDE41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Ireland</w:t>
            </w:r>
          </w:p>
          <w:p w14:paraId="2853217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836A78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3C661E2"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CA5BB2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p>
          <w:p w14:paraId="2D0A56E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0B5E17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judiciary</w:t>
            </w:r>
            <w:r w:rsidRPr="00D74F86">
              <w:rPr>
                <w:color w:val="000000"/>
                <w:szCs w:val="22"/>
                <w:lang w:eastAsia="en-GB"/>
              </w:rPr>
              <w:br/>
              <w:t>- persons deprived of their liberty</w:t>
            </w:r>
          </w:p>
          <w:p w14:paraId="5C979FD8" w14:textId="77777777" w:rsidR="00D74F86" w:rsidRPr="00D74F86" w:rsidRDefault="00D74F86" w:rsidP="00CA64A8">
            <w:pPr>
              <w:suppressAutoHyphens w:val="0"/>
              <w:spacing w:line="240" w:lineRule="auto"/>
              <w:rPr>
                <w:color w:val="000000"/>
                <w:szCs w:val="22"/>
                <w:lang w:eastAsia="en-GB"/>
              </w:rPr>
            </w:pPr>
          </w:p>
        </w:tc>
      </w:tr>
      <w:tr w:rsidR="00D74F86" w:rsidRPr="00D74F86" w14:paraId="74921B1D" w14:textId="77777777" w:rsidTr="0056333D">
        <w:trPr>
          <w:cantSplit/>
        </w:trPr>
        <w:tc>
          <w:tcPr>
            <w:tcW w:w="4520" w:type="dxa"/>
            <w:hideMark/>
          </w:tcPr>
          <w:p w14:paraId="76FF8EE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166.181. Undertake the necessary reforms to guarantee defendants a fair trial within a reasonable time, and reduce the use of remand (Luxembourg);</w:t>
            </w:r>
          </w:p>
          <w:p w14:paraId="451AB04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BE964A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3C6C10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Luxembourg</w:t>
            </w:r>
          </w:p>
          <w:p w14:paraId="6AE8983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823576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7EDE09A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7260F4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p>
          <w:p w14:paraId="7A252A7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EDB64A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judiciary</w:t>
            </w:r>
          </w:p>
          <w:p w14:paraId="41B269D0" w14:textId="77777777" w:rsidR="00D74F86" w:rsidRPr="00D74F86" w:rsidRDefault="00D74F86" w:rsidP="00CA64A8">
            <w:pPr>
              <w:suppressAutoHyphens w:val="0"/>
              <w:spacing w:line="240" w:lineRule="auto"/>
              <w:rPr>
                <w:color w:val="000000"/>
                <w:szCs w:val="22"/>
                <w:lang w:eastAsia="en-GB"/>
              </w:rPr>
            </w:pPr>
          </w:p>
        </w:tc>
      </w:tr>
      <w:tr w:rsidR="00D74F86" w:rsidRPr="00D74F86" w14:paraId="04E86337" w14:textId="77777777" w:rsidTr="0056333D">
        <w:trPr>
          <w:cantSplit/>
        </w:trPr>
        <w:tc>
          <w:tcPr>
            <w:tcW w:w="4520" w:type="dxa"/>
            <w:hideMark/>
          </w:tcPr>
          <w:p w14:paraId="24271D7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166.183. Ensure due process of law for detainees, because a fair and independent judicial system is a fundamental pillar of a future democratic and stable Egypt (Canada);</w:t>
            </w:r>
          </w:p>
          <w:p w14:paraId="0BA2813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4435DF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779924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Canada</w:t>
            </w:r>
          </w:p>
          <w:p w14:paraId="6DEE29E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4CB4B6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618943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7FC08F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p>
          <w:p w14:paraId="7AF0713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533955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judiciary</w:t>
            </w:r>
            <w:r w:rsidRPr="00D74F86">
              <w:rPr>
                <w:color w:val="000000"/>
                <w:szCs w:val="22"/>
                <w:lang w:eastAsia="en-GB"/>
              </w:rPr>
              <w:br/>
              <w:t>- persons deprived of their liberty</w:t>
            </w:r>
          </w:p>
          <w:p w14:paraId="56F4B59E" w14:textId="77777777" w:rsidR="00D74F86" w:rsidRPr="00D74F86" w:rsidRDefault="00D74F86" w:rsidP="00CA64A8">
            <w:pPr>
              <w:suppressAutoHyphens w:val="0"/>
              <w:spacing w:line="240" w:lineRule="auto"/>
              <w:rPr>
                <w:color w:val="000000"/>
                <w:szCs w:val="22"/>
                <w:lang w:eastAsia="en-GB"/>
              </w:rPr>
            </w:pPr>
          </w:p>
        </w:tc>
      </w:tr>
      <w:tr w:rsidR="00D74F86" w:rsidRPr="00D74F86" w14:paraId="56BC200E" w14:textId="77777777" w:rsidTr="0056333D">
        <w:trPr>
          <w:cantSplit/>
        </w:trPr>
        <w:tc>
          <w:tcPr>
            <w:tcW w:w="4520" w:type="dxa"/>
            <w:hideMark/>
          </w:tcPr>
          <w:p w14:paraId="6232EF4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166.186. Urgently review the Presidential decree expanding the role of military courts with a view to ensuring fair trial guarantees and limiting the jurisdiction of military courts (Austria);</w:t>
            </w:r>
          </w:p>
          <w:p w14:paraId="5712366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0BE15C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756B05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Austria</w:t>
            </w:r>
          </w:p>
          <w:p w14:paraId="63B7B7D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A15BDA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4F1A839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738223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p>
          <w:p w14:paraId="4F8534F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44E3FF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judiciary</w:t>
            </w:r>
          </w:p>
          <w:p w14:paraId="08F9158B" w14:textId="77777777" w:rsidR="00D74F86" w:rsidRPr="00D74F86" w:rsidRDefault="00D74F86" w:rsidP="00CA64A8">
            <w:pPr>
              <w:suppressAutoHyphens w:val="0"/>
              <w:spacing w:line="240" w:lineRule="auto"/>
              <w:rPr>
                <w:color w:val="000000"/>
                <w:szCs w:val="22"/>
                <w:lang w:eastAsia="en-GB"/>
              </w:rPr>
            </w:pPr>
          </w:p>
        </w:tc>
      </w:tr>
      <w:tr w:rsidR="00D74F86" w:rsidRPr="00D74F86" w14:paraId="28725013" w14:textId="77777777" w:rsidTr="0056333D">
        <w:trPr>
          <w:cantSplit/>
        </w:trPr>
        <w:tc>
          <w:tcPr>
            <w:tcW w:w="4520" w:type="dxa"/>
            <w:hideMark/>
          </w:tcPr>
          <w:p w14:paraId="0A26998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166.188. Ensure the transparency, effectiveness, impartiality and independence in the processes of investigation of human rights violations (Uruguay);</w:t>
            </w:r>
          </w:p>
          <w:p w14:paraId="05DC546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09E485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349D41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Uruguay</w:t>
            </w:r>
          </w:p>
          <w:p w14:paraId="4259A5A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435063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13B15F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2C7476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p>
          <w:p w14:paraId="420A1E1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9324DF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judiciary</w:t>
            </w:r>
          </w:p>
          <w:p w14:paraId="39E53014" w14:textId="77777777" w:rsidR="00D74F86" w:rsidRPr="00D74F86" w:rsidRDefault="00D74F86" w:rsidP="00CA64A8">
            <w:pPr>
              <w:suppressAutoHyphens w:val="0"/>
              <w:spacing w:line="240" w:lineRule="auto"/>
              <w:rPr>
                <w:color w:val="000000"/>
                <w:szCs w:val="22"/>
                <w:lang w:eastAsia="en-GB"/>
              </w:rPr>
            </w:pPr>
          </w:p>
        </w:tc>
      </w:tr>
      <w:tr w:rsidR="00D74F86" w:rsidRPr="00D74F86" w14:paraId="67181AC7" w14:textId="77777777" w:rsidTr="0056333D">
        <w:trPr>
          <w:cantSplit/>
        </w:trPr>
        <w:tc>
          <w:tcPr>
            <w:tcW w:w="4520" w:type="dxa"/>
            <w:hideMark/>
          </w:tcPr>
          <w:p w14:paraId="4476B67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166.189. Make public, so as to ensure transparency, the conclusions and recommendations of the different national fact-finding commissions (Belgium);</w:t>
            </w:r>
          </w:p>
          <w:p w14:paraId="194259E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17FE3F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25A180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Belgium</w:t>
            </w:r>
          </w:p>
          <w:p w14:paraId="1559C54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FF2EA4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511537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4BC019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p>
          <w:p w14:paraId="4B96571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1973D7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judiciary</w:t>
            </w:r>
          </w:p>
          <w:p w14:paraId="021E7FC3" w14:textId="77777777" w:rsidR="00D74F86" w:rsidRPr="00D74F86" w:rsidRDefault="00D74F86" w:rsidP="00CA64A8">
            <w:pPr>
              <w:suppressAutoHyphens w:val="0"/>
              <w:spacing w:line="240" w:lineRule="auto"/>
              <w:rPr>
                <w:color w:val="000000"/>
                <w:szCs w:val="22"/>
                <w:lang w:eastAsia="en-GB"/>
              </w:rPr>
            </w:pPr>
          </w:p>
        </w:tc>
      </w:tr>
      <w:tr w:rsidR="00D74F86" w:rsidRPr="00D74F86" w14:paraId="412C36EF" w14:textId="77777777" w:rsidTr="0056333D">
        <w:trPr>
          <w:cantSplit/>
        </w:trPr>
        <w:tc>
          <w:tcPr>
            <w:tcW w:w="4520" w:type="dxa"/>
            <w:hideMark/>
          </w:tcPr>
          <w:p w14:paraId="22C8345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166.185. Continue the cooperation with OHCHR to receive technical assistance in the strengthening and guarantee of the independence of the judiciary, ensuring access to justice for all citizens (Mexico);</w:t>
            </w:r>
          </w:p>
          <w:p w14:paraId="758BC0B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D6E378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8541AB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Mexico</w:t>
            </w:r>
          </w:p>
          <w:p w14:paraId="2D91C9E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CFC751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C24039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CA984D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r w:rsidRPr="00D74F86">
              <w:rPr>
                <w:color w:val="000000"/>
                <w:szCs w:val="22"/>
                <w:lang w:eastAsia="en-GB"/>
              </w:rPr>
              <w:br/>
              <w:t>3.3. Cooperation with other international mechanisms and institutions</w:t>
            </w:r>
          </w:p>
          <w:p w14:paraId="6E5A7B5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03B3BE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judiciary</w:t>
            </w:r>
          </w:p>
          <w:p w14:paraId="1B770CA1" w14:textId="77777777" w:rsidR="00D74F86" w:rsidRPr="00D74F86" w:rsidRDefault="00D74F86" w:rsidP="00CA64A8">
            <w:pPr>
              <w:suppressAutoHyphens w:val="0"/>
              <w:spacing w:line="240" w:lineRule="auto"/>
              <w:rPr>
                <w:color w:val="000000"/>
                <w:szCs w:val="22"/>
                <w:lang w:eastAsia="en-GB"/>
              </w:rPr>
            </w:pPr>
          </w:p>
        </w:tc>
      </w:tr>
      <w:tr w:rsidR="00D74F86" w:rsidRPr="00D74F86" w14:paraId="527639E3" w14:textId="77777777" w:rsidTr="0056333D">
        <w:trPr>
          <w:cantSplit/>
        </w:trPr>
        <w:tc>
          <w:tcPr>
            <w:tcW w:w="4520" w:type="dxa"/>
            <w:hideMark/>
          </w:tcPr>
          <w:p w14:paraId="58443C6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166.184. Take measures to ensure due process and fair trials, particularly in any proceeding that could entail the application of the death penalty (Mexico);</w:t>
            </w:r>
          </w:p>
          <w:p w14:paraId="4CCD08A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0D1464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78215A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Mexico</w:t>
            </w:r>
          </w:p>
          <w:p w14:paraId="44860EF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5F935B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48F278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2EBD1F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r w:rsidRPr="00D74F86">
              <w:rPr>
                <w:color w:val="000000"/>
                <w:szCs w:val="22"/>
                <w:lang w:eastAsia="en-GB"/>
              </w:rPr>
              <w:br/>
              <w:t>12.4. Death penalty</w:t>
            </w:r>
          </w:p>
          <w:p w14:paraId="4BE2B07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299C1B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deprived of their liberty</w:t>
            </w:r>
          </w:p>
          <w:p w14:paraId="6FA9718E" w14:textId="77777777" w:rsidR="00D74F86" w:rsidRPr="00D74F86" w:rsidRDefault="00D74F86" w:rsidP="00CA64A8">
            <w:pPr>
              <w:suppressAutoHyphens w:val="0"/>
              <w:spacing w:line="240" w:lineRule="auto"/>
              <w:rPr>
                <w:color w:val="000000"/>
                <w:szCs w:val="22"/>
                <w:lang w:eastAsia="en-GB"/>
              </w:rPr>
            </w:pPr>
          </w:p>
        </w:tc>
      </w:tr>
      <w:tr w:rsidR="00D74F86" w:rsidRPr="00D74F86" w14:paraId="2EA25EC3" w14:textId="77777777" w:rsidTr="0056333D">
        <w:trPr>
          <w:cantSplit/>
        </w:trPr>
        <w:tc>
          <w:tcPr>
            <w:tcW w:w="4520" w:type="dxa"/>
            <w:hideMark/>
          </w:tcPr>
          <w:p w14:paraId="1C97A97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166.182. Ensure that trials and pretrial detention comply with due process rights in ICCPR and articles 54 and 55 of the Constitution, and end all military trials of civilians (Norway);</w:t>
            </w:r>
          </w:p>
          <w:p w14:paraId="014DC2B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F343AC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1BEC82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Norway</w:t>
            </w:r>
          </w:p>
          <w:p w14:paraId="7F11041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AD734A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3D0C76D6"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237CD1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r w:rsidRPr="00D74F86">
              <w:rPr>
                <w:color w:val="000000"/>
                <w:szCs w:val="22"/>
                <w:lang w:eastAsia="en-GB"/>
              </w:rPr>
              <w:br/>
              <w:t>13.3. Arbitrary arrest and detention</w:t>
            </w:r>
          </w:p>
          <w:p w14:paraId="51C444B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18D44B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judiciary</w:t>
            </w:r>
            <w:r w:rsidRPr="00D74F86">
              <w:rPr>
                <w:color w:val="000000"/>
                <w:szCs w:val="22"/>
                <w:lang w:eastAsia="en-GB"/>
              </w:rPr>
              <w:br/>
              <w:t>- persons deprived of their liberty</w:t>
            </w:r>
          </w:p>
          <w:p w14:paraId="53924D0A" w14:textId="77777777" w:rsidR="00D74F86" w:rsidRPr="00D74F86" w:rsidRDefault="00D74F86" w:rsidP="00CA64A8">
            <w:pPr>
              <w:suppressAutoHyphens w:val="0"/>
              <w:spacing w:line="240" w:lineRule="auto"/>
              <w:rPr>
                <w:color w:val="000000"/>
                <w:szCs w:val="22"/>
                <w:lang w:eastAsia="en-GB"/>
              </w:rPr>
            </w:pPr>
          </w:p>
        </w:tc>
      </w:tr>
      <w:tr w:rsidR="00D74F86" w:rsidRPr="00D74F86" w14:paraId="586730DA" w14:textId="77777777" w:rsidTr="0056333D">
        <w:trPr>
          <w:cantSplit/>
        </w:trPr>
        <w:tc>
          <w:tcPr>
            <w:tcW w:w="4520" w:type="dxa"/>
            <w:hideMark/>
          </w:tcPr>
          <w:p w14:paraId="261A286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166.192. Ensure thorough, independent and impartial investigations into the mass killings in </w:t>
            </w:r>
            <w:proofErr w:type="spellStart"/>
            <w:r w:rsidRPr="00D74F86">
              <w:rPr>
                <w:color w:val="000000"/>
                <w:szCs w:val="22"/>
                <w:lang w:eastAsia="en-GB"/>
              </w:rPr>
              <w:t>Raba’a</w:t>
            </w:r>
            <w:proofErr w:type="spellEnd"/>
            <w:r w:rsidRPr="00D74F86">
              <w:rPr>
                <w:color w:val="000000"/>
                <w:szCs w:val="22"/>
                <w:lang w:eastAsia="en-GB"/>
              </w:rPr>
              <w:t xml:space="preserve"> Square in 2013 and make the perpetrators accountable (Iceland);</w:t>
            </w:r>
          </w:p>
          <w:p w14:paraId="548D78F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265C13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4B24B0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Iceland</w:t>
            </w:r>
          </w:p>
          <w:p w14:paraId="66F407A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AD77F6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783F0FB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64AF15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15.1. Administration of justice &amp; fair trial</w:t>
            </w:r>
            <w:r w:rsidRPr="00D74F86">
              <w:rPr>
                <w:color w:val="000000"/>
                <w:szCs w:val="22"/>
                <w:lang w:eastAsia="en-GB"/>
              </w:rPr>
              <w:br/>
              <w:t>16. Right to an effective remedy, impunity</w:t>
            </w:r>
          </w:p>
          <w:p w14:paraId="241A6FC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53FDE5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judiciary</w:t>
            </w:r>
          </w:p>
          <w:p w14:paraId="1E41ABC4" w14:textId="77777777" w:rsidR="00D74F86" w:rsidRPr="00D74F86" w:rsidRDefault="00D74F86" w:rsidP="00CA64A8">
            <w:pPr>
              <w:suppressAutoHyphens w:val="0"/>
              <w:spacing w:line="240" w:lineRule="auto"/>
              <w:rPr>
                <w:color w:val="000000"/>
                <w:szCs w:val="22"/>
                <w:lang w:eastAsia="en-GB"/>
              </w:rPr>
            </w:pPr>
          </w:p>
        </w:tc>
      </w:tr>
      <w:tr w:rsidR="00F74414" w:rsidRPr="00D74F86" w14:paraId="2523B1C5" w14:textId="77777777" w:rsidTr="0056333D">
        <w:trPr>
          <w:cantSplit/>
        </w:trPr>
        <w:tc>
          <w:tcPr>
            <w:tcW w:w="10860" w:type="dxa"/>
            <w:gridSpan w:val="4"/>
            <w:hideMark/>
          </w:tcPr>
          <w:p w14:paraId="09CA134F"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16. Right to an effective remedy, impunity</w:t>
            </w:r>
          </w:p>
          <w:p w14:paraId="285377B2"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4C691579" w14:textId="77777777" w:rsidTr="0056333D">
        <w:trPr>
          <w:cantSplit/>
        </w:trPr>
        <w:tc>
          <w:tcPr>
            <w:tcW w:w="4520" w:type="dxa"/>
            <w:hideMark/>
          </w:tcPr>
          <w:p w14:paraId="65679EB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166.190. Continue efforts to combat impunity for serious violations of human rights committed during the events of 2011 and 2013 (Argentina); </w:t>
            </w:r>
          </w:p>
          <w:p w14:paraId="533FDB1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3C6008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E0F848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Argentina</w:t>
            </w:r>
          </w:p>
          <w:p w14:paraId="645BF31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6891D6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53A022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D70CD0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 Right to an effective remedy, impunity</w:t>
            </w:r>
          </w:p>
          <w:p w14:paraId="4B75ACD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C74187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judiciary</w:t>
            </w:r>
          </w:p>
          <w:p w14:paraId="0CDB195F" w14:textId="77777777" w:rsidR="00D74F86" w:rsidRPr="00D74F86" w:rsidRDefault="00D74F86" w:rsidP="00CA64A8">
            <w:pPr>
              <w:suppressAutoHyphens w:val="0"/>
              <w:spacing w:line="240" w:lineRule="auto"/>
              <w:rPr>
                <w:color w:val="000000"/>
                <w:szCs w:val="22"/>
                <w:lang w:eastAsia="en-GB"/>
              </w:rPr>
            </w:pPr>
          </w:p>
        </w:tc>
      </w:tr>
      <w:tr w:rsidR="00D74F86" w:rsidRPr="00D74F86" w14:paraId="0307B987" w14:textId="77777777" w:rsidTr="0056333D">
        <w:trPr>
          <w:cantSplit/>
        </w:trPr>
        <w:tc>
          <w:tcPr>
            <w:tcW w:w="4520" w:type="dxa"/>
            <w:hideMark/>
          </w:tcPr>
          <w:p w14:paraId="7669932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166.191. Take necessary steps to ensure that individuals suspected of committing crimes under international law and other civil and human rights violations are thoroughly investigated and brought to justice (Lesotho);</w:t>
            </w:r>
          </w:p>
          <w:p w14:paraId="4B3E407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E3BE93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B6F214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Lesotho</w:t>
            </w:r>
          </w:p>
          <w:p w14:paraId="015D488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2B4872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Noted</w:t>
            </w:r>
          </w:p>
          <w:p w14:paraId="12B11B9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F7D299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 Right to an effective remedy, impunity</w:t>
            </w:r>
          </w:p>
          <w:p w14:paraId="6FB100E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47CC4E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judiciary</w:t>
            </w:r>
          </w:p>
          <w:p w14:paraId="719BDA04" w14:textId="77777777" w:rsidR="00D74F86" w:rsidRPr="00D74F86" w:rsidRDefault="00D74F86" w:rsidP="00CA64A8">
            <w:pPr>
              <w:suppressAutoHyphens w:val="0"/>
              <w:spacing w:line="240" w:lineRule="auto"/>
              <w:rPr>
                <w:color w:val="000000"/>
                <w:szCs w:val="22"/>
                <w:lang w:eastAsia="en-GB"/>
              </w:rPr>
            </w:pPr>
          </w:p>
        </w:tc>
      </w:tr>
      <w:tr w:rsidR="00D74F86" w:rsidRPr="00D74F86" w14:paraId="6EDEB4D5" w14:textId="77777777" w:rsidTr="0056333D">
        <w:trPr>
          <w:cantSplit/>
        </w:trPr>
        <w:tc>
          <w:tcPr>
            <w:tcW w:w="4520" w:type="dxa"/>
            <w:hideMark/>
          </w:tcPr>
          <w:p w14:paraId="5A651D1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166.119. Prosecute and punish possible crimes committed by security officers, especially the practice of torture (Spain);</w:t>
            </w:r>
          </w:p>
          <w:p w14:paraId="7419421C"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80A25B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8555C3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Spain</w:t>
            </w:r>
          </w:p>
          <w:p w14:paraId="4DBF33B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B300B3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D2AE9A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251F5F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 Right to an effective remedy, impunity</w:t>
            </w:r>
            <w:r w:rsidRPr="00D74F86">
              <w:rPr>
                <w:color w:val="000000"/>
                <w:szCs w:val="22"/>
                <w:lang w:eastAsia="en-GB"/>
              </w:rPr>
              <w:br/>
              <w:t>12.5. Prohibition of torture and cruel, inhuman or degrading treatment</w:t>
            </w:r>
          </w:p>
          <w:p w14:paraId="0D5515B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42DD37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D1522A4" w14:textId="77777777" w:rsidR="00D74F86" w:rsidRPr="00D74F86" w:rsidRDefault="00D74F86" w:rsidP="00CA64A8">
            <w:pPr>
              <w:suppressAutoHyphens w:val="0"/>
              <w:spacing w:line="240" w:lineRule="auto"/>
              <w:rPr>
                <w:color w:val="000000"/>
                <w:szCs w:val="22"/>
                <w:lang w:eastAsia="en-GB"/>
              </w:rPr>
            </w:pPr>
          </w:p>
        </w:tc>
      </w:tr>
      <w:tr w:rsidR="00F74414" w:rsidRPr="00D74F86" w14:paraId="3B9BC639" w14:textId="77777777" w:rsidTr="0056333D">
        <w:trPr>
          <w:cantSplit/>
        </w:trPr>
        <w:tc>
          <w:tcPr>
            <w:tcW w:w="10860" w:type="dxa"/>
            <w:gridSpan w:val="4"/>
            <w:hideMark/>
          </w:tcPr>
          <w:p w14:paraId="70CC459D"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18. Right to participate in public affairs &amp; right to vote</w:t>
            </w:r>
          </w:p>
          <w:p w14:paraId="67978A26"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24DCE97A" w14:textId="77777777" w:rsidTr="0056333D">
        <w:trPr>
          <w:cantSplit/>
        </w:trPr>
        <w:tc>
          <w:tcPr>
            <w:tcW w:w="4520" w:type="dxa"/>
            <w:hideMark/>
          </w:tcPr>
          <w:p w14:paraId="62103A3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166.251. Improve the quality of the electoral process and ensure implementation of recommendations of Election Observation Missions, especially with regard to equal political participation of women, participation of independent election observers, respect for freedom of assembly and expression and revision of campaign finance regulations (Czech Republic);</w:t>
            </w:r>
          </w:p>
          <w:p w14:paraId="2395609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4A64A5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A7E666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Czech Republic</w:t>
            </w:r>
          </w:p>
          <w:p w14:paraId="0E2C9C1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06C400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3E0E5B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5D99EE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18. Right to participate in public affairs &amp; right to vote</w:t>
            </w:r>
            <w:r w:rsidRPr="00D74F86">
              <w:rPr>
                <w:color w:val="000000"/>
                <w:szCs w:val="22"/>
                <w:lang w:eastAsia="en-GB"/>
              </w:rPr>
              <w:br/>
              <w:t>10. Discrimination against women</w:t>
            </w:r>
            <w:r w:rsidRPr="00D74F86">
              <w:rPr>
                <w:color w:val="000000"/>
                <w:szCs w:val="22"/>
                <w:lang w:eastAsia="en-GB"/>
              </w:rPr>
              <w:br/>
              <w:t>14.3. Freedom of opinion and expression</w:t>
            </w:r>
            <w:r w:rsidRPr="00D74F86">
              <w:rPr>
                <w:color w:val="000000"/>
                <w:szCs w:val="22"/>
                <w:lang w:eastAsia="en-GB"/>
              </w:rPr>
              <w:br/>
              <w:t>14.4. Right to peaceful assembly</w:t>
            </w:r>
          </w:p>
          <w:p w14:paraId="18B1122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C132C8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women</w:t>
            </w:r>
          </w:p>
          <w:p w14:paraId="66A00B43" w14:textId="77777777" w:rsidR="00D74F86" w:rsidRPr="00D74F86" w:rsidRDefault="00D74F86" w:rsidP="00CA64A8">
            <w:pPr>
              <w:suppressAutoHyphens w:val="0"/>
              <w:spacing w:line="240" w:lineRule="auto"/>
              <w:rPr>
                <w:color w:val="000000"/>
                <w:szCs w:val="22"/>
                <w:lang w:eastAsia="en-GB"/>
              </w:rPr>
            </w:pPr>
          </w:p>
        </w:tc>
      </w:tr>
      <w:tr w:rsidR="00F74414" w:rsidRPr="00D74F86" w14:paraId="1BEDEC89" w14:textId="77777777" w:rsidTr="0056333D">
        <w:trPr>
          <w:cantSplit/>
        </w:trPr>
        <w:tc>
          <w:tcPr>
            <w:tcW w:w="10860" w:type="dxa"/>
            <w:gridSpan w:val="4"/>
            <w:hideMark/>
          </w:tcPr>
          <w:p w14:paraId="49F5A285"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19. Rights related to marriage &amp; family</w:t>
            </w:r>
          </w:p>
          <w:p w14:paraId="6F68A0CE"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5A2A4F01" w14:textId="77777777" w:rsidTr="0056333D">
        <w:trPr>
          <w:cantSplit/>
        </w:trPr>
        <w:tc>
          <w:tcPr>
            <w:tcW w:w="4520" w:type="dxa"/>
            <w:hideMark/>
          </w:tcPr>
          <w:p w14:paraId="1197F44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166.194. Continue the policy on the protection and support of the family institution as a fundamental basis of society (Russian Federation);</w:t>
            </w:r>
          </w:p>
          <w:p w14:paraId="0D8202B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FAFA4B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04EBFB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Russian Federation</w:t>
            </w:r>
          </w:p>
          <w:p w14:paraId="081DDB6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C75AA1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90A573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CC0E1B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19. Rights related to marriage &amp; family</w:t>
            </w:r>
          </w:p>
          <w:p w14:paraId="7EA0630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A02ED4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D56E8B6" w14:textId="77777777" w:rsidR="00D74F86" w:rsidRPr="00D74F86" w:rsidRDefault="00D74F86" w:rsidP="00CA64A8">
            <w:pPr>
              <w:suppressAutoHyphens w:val="0"/>
              <w:spacing w:line="240" w:lineRule="auto"/>
              <w:rPr>
                <w:color w:val="000000"/>
                <w:szCs w:val="22"/>
                <w:lang w:eastAsia="en-GB"/>
              </w:rPr>
            </w:pPr>
          </w:p>
        </w:tc>
      </w:tr>
      <w:tr w:rsidR="00D74F86" w:rsidRPr="00D74F86" w14:paraId="5978C0CD" w14:textId="77777777" w:rsidTr="0056333D">
        <w:trPr>
          <w:cantSplit/>
        </w:trPr>
        <w:tc>
          <w:tcPr>
            <w:tcW w:w="4520" w:type="dxa"/>
            <w:hideMark/>
          </w:tcPr>
          <w:p w14:paraId="2425BEB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166.195. Continue to pursue social policies upholding the institution of family unit in line with the traditional family values and socioeconomic aspirations of its people (Bangladesh);</w:t>
            </w:r>
          </w:p>
          <w:p w14:paraId="57134FA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AE357D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EAE9AD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Bangladesh</w:t>
            </w:r>
          </w:p>
          <w:p w14:paraId="2B7716F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2B94BB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99B601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8C2F2D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19. Rights related to marriage &amp; family</w:t>
            </w:r>
          </w:p>
          <w:p w14:paraId="39EA94F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762B64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20F7B21D" w14:textId="77777777" w:rsidR="00D74F86" w:rsidRPr="00D74F86" w:rsidRDefault="00D74F86" w:rsidP="00CA64A8">
            <w:pPr>
              <w:suppressAutoHyphens w:val="0"/>
              <w:spacing w:line="240" w:lineRule="auto"/>
              <w:rPr>
                <w:color w:val="000000"/>
                <w:szCs w:val="22"/>
                <w:lang w:eastAsia="en-GB"/>
              </w:rPr>
            </w:pPr>
          </w:p>
        </w:tc>
      </w:tr>
      <w:tr w:rsidR="00D74F86" w:rsidRPr="00D74F86" w14:paraId="1FFF1BE8" w14:textId="77777777" w:rsidTr="0056333D">
        <w:trPr>
          <w:cantSplit/>
        </w:trPr>
        <w:tc>
          <w:tcPr>
            <w:tcW w:w="4520" w:type="dxa"/>
            <w:hideMark/>
          </w:tcPr>
          <w:p w14:paraId="0889502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166.196. Continue, in line with the international obligations, to provide support to the family as the natural and fundamental unit of society, including by adopting, when necessary, relevant legal measures at the national level (Belarus);</w:t>
            </w:r>
          </w:p>
          <w:p w14:paraId="16D43C7D"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7213ED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175414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Belarus</w:t>
            </w:r>
          </w:p>
          <w:p w14:paraId="0A564C5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BBA54C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653591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68D435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19. Rights related to marriage &amp; family</w:t>
            </w:r>
            <w:r w:rsidRPr="00D74F86">
              <w:rPr>
                <w:color w:val="000000"/>
                <w:szCs w:val="22"/>
                <w:lang w:eastAsia="en-GB"/>
              </w:rPr>
              <w:br/>
              <w:t>5.2. Institutions &amp; policies</w:t>
            </w:r>
          </w:p>
          <w:p w14:paraId="545D7ED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1D6F30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4E369BAD" w14:textId="77777777" w:rsidR="00D74F86" w:rsidRPr="00D74F86" w:rsidRDefault="00D74F86" w:rsidP="00CA64A8">
            <w:pPr>
              <w:suppressAutoHyphens w:val="0"/>
              <w:spacing w:line="240" w:lineRule="auto"/>
              <w:rPr>
                <w:color w:val="000000"/>
                <w:szCs w:val="22"/>
                <w:lang w:eastAsia="en-GB"/>
              </w:rPr>
            </w:pPr>
          </w:p>
        </w:tc>
      </w:tr>
      <w:tr w:rsidR="00F74414" w:rsidRPr="00D74F86" w14:paraId="70E828DD" w14:textId="77777777" w:rsidTr="0056333D">
        <w:trPr>
          <w:cantSplit/>
        </w:trPr>
        <w:tc>
          <w:tcPr>
            <w:tcW w:w="10860" w:type="dxa"/>
            <w:gridSpan w:val="4"/>
            <w:hideMark/>
          </w:tcPr>
          <w:p w14:paraId="18DE67E1"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20.1. Human rights &amp; counter-terrorism</w:t>
            </w:r>
          </w:p>
          <w:p w14:paraId="2743D8FD"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653F6F29" w14:textId="77777777" w:rsidTr="0056333D">
        <w:trPr>
          <w:cantSplit/>
        </w:trPr>
        <w:tc>
          <w:tcPr>
            <w:tcW w:w="4520" w:type="dxa"/>
            <w:hideMark/>
          </w:tcPr>
          <w:p w14:paraId="1574A70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166.295. Step up the efforts to combat all forms and manifestations of terrorism and extremism (Russian Federation);</w:t>
            </w:r>
          </w:p>
          <w:p w14:paraId="3737FA5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98B32F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C30293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Russian Federation</w:t>
            </w:r>
          </w:p>
          <w:p w14:paraId="0EAB09D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2A445C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314EB1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48C5D8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20.1. Human rights &amp; counter-terrorism</w:t>
            </w:r>
          </w:p>
          <w:p w14:paraId="27ECBB0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FD06BE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39C8BE75" w14:textId="77777777" w:rsidR="00D74F86" w:rsidRPr="00D74F86" w:rsidRDefault="00D74F86" w:rsidP="00CA64A8">
            <w:pPr>
              <w:suppressAutoHyphens w:val="0"/>
              <w:spacing w:line="240" w:lineRule="auto"/>
              <w:rPr>
                <w:color w:val="000000"/>
                <w:szCs w:val="22"/>
                <w:lang w:eastAsia="en-GB"/>
              </w:rPr>
            </w:pPr>
          </w:p>
        </w:tc>
      </w:tr>
      <w:tr w:rsidR="00D74F86" w:rsidRPr="00D74F86" w14:paraId="0061CCED" w14:textId="77777777" w:rsidTr="0056333D">
        <w:trPr>
          <w:cantSplit/>
        </w:trPr>
        <w:tc>
          <w:tcPr>
            <w:tcW w:w="4520" w:type="dxa"/>
            <w:hideMark/>
          </w:tcPr>
          <w:p w14:paraId="4D985DD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166.296. Step up the efforts to combat terrorism in all its forms (Saudi Arabia);</w:t>
            </w:r>
          </w:p>
          <w:p w14:paraId="6956160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69787C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E40751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Saudi Arabia</w:t>
            </w:r>
          </w:p>
          <w:p w14:paraId="29D9F6F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9E406E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BE95CA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293535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20.1. Human rights &amp; counter-terrorism</w:t>
            </w:r>
          </w:p>
          <w:p w14:paraId="58F236E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F31427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FD097F0" w14:textId="77777777" w:rsidR="00D74F86" w:rsidRPr="00D74F86" w:rsidRDefault="00D74F86" w:rsidP="00CA64A8">
            <w:pPr>
              <w:suppressAutoHyphens w:val="0"/>
              <w:spacing w:line="240" w:lineRule="auto"/>
              <w:rPr>
                <w:color w:val="000000"/>
                <w:szCs w:val="22"/>
                <w:lang w:eastAsia="en-GB"/>
              </w:rPr>
            </w:pPr>
          </w:p>
        </w:tc>
      </w:tr>
      <w:tr w:rsidR="00D74F86" w:rsidRPr="00D74F86" w14:paraId="2FB3BFBC" w14:textId="77777777" w:rsidTr="0056333D">
        <w:trPr>
          <w:cantSplit/>
        </w:trPr>
        <w:tc>
          <w:tcPr>
            <w:tcW w:w="4520" w:type="dxa"/>
            <w:hideMark/>
          </w:tcPr>
          <w:p w14:paraId="42FF419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166.299. Pursue the fight against terrorism in compliance with human rights (France);</w:t>
            </w:r>
          </w:p>
          <w:p w14:paraId="55841F1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8AA7AE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F3A6BF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France</w:t>
            </w:r>
          </w:p>
          <w:p w14:paraId="0F4D312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F63B57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F36036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62C75F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20.1. Human rights &amp; counter-terrorism</w:t>
            </w:r>
          </w:p>
          <w:p w14:paraId="52B60A0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CAC6A9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D8202D6" w14:textId="77777777" w:rsidR="00D74F86" w:rsidRPr="00D74F86" w:rsidRDefault="00D74F86" w:rsidP="00CA64A8">
            <w:pPr>
              <w:suppressAutoHyphens w:val="0"/>
              <w:spacing w:line="240" w:lineRule="auto"/>
              <w:rPr>
                <w:color w:val="000000"/>
                <w:szCs w:val="22"/>
                <w:lang w:eastAsia="en-GB"/>
              </w:rPr>
            </w:pPr>
          </w:p>
        </w:tc>
      </w:tr>
      <w:tr w:rsidR="00D74F86" w:rsidRPr="00D74F86" w14:paraId="6D89C4E5" w14:textId="77777777" w:rsidTr="0056333D">
        <w:trPr>
          <w:cantSplit/>
        </w:trPr>
        <w:tc>
          <w:tcPr>
            <w:tcW w:w="4520" w:type="dxa"/>
            <w:hideMark/>
          </w:tcPr>
          <w:p w14:paraId="1DCF49A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166.300. Ensure the anti-terrorism measures in line with full respect for fundamental human rights while combating terrorism (Republic of Korea).</w:t>
            </w:r>
          </w:p>
          <w:p w14:paraId="3449EBB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2E4364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8030C1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Republic of Korea</w:t>
            </w:r>
          </w:p>
          <w:p w14:paraId="07F4E24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89A39B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FA47BC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42DE69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20.1. Human rights &amp; counter-terrorism</w:t>
            </w:r>
          </w:p>
          <w:p w14:paraId="7FF3685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7F6FB1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90B9CC4" w14:textId="77777777" w:rsidR="00D74F86" w:rsidRPr="00D74F86" w:rsidRDefault="00D74F86" w:rsidP="00CA64A8">
            <w:pPr>
              <w:suppressAutoHyphens w:val="0"/>
              <w:spacing w:line="240" w:lineRule="auto"/>
              <w:rPr>
                <w:color w:val="000000"/>
                <w:szCs w:val="22"/>
                <w:lang w:eastAsia="en-GB"/>
              </w:rPr>
            </w:pPr>
          </w:p>
        </w:tc>
      </w:tr>
      <w:tr w:rsidR="00F74414" w:rsidRPr="00D74F86" w14:paraId="7A00C5B2" w14:textId="77777777" w:rsidTr="0056333D">
        <w:trPr>
          <w:cantSplit/>
        </w:trPr>
        <w:tc>
          <w:tcPr>
            <w:tcW w:w="10860" w:type="dxa"/>
            <w:gridSpan w:val="4"/>
            <w:hideMark/>
          </w:tcPr>
          <w:p w14:paraId="59538026"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22.1. Right to an adequate standard of living - general</w:t>
            </w:r>
          </w:p>
          <w:p w14:paraId="73680E7D"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13522524" w14:textId="77777777" w:rsidTr="0056333D">
        <w:trPr>
          <w:cantSplit/>
        </w:trPr>
        <w:tc>
          <w:tcPr>
            <w:tcW w:w="4520" w:type="dxa"/>
            <w:hideMark/>
          </w:tcPr>
          <w:p w14:paraId="0AAD3A4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166.263. Ensure the participation of all stakeholders, particularly women, youth and vulnerable groups, in the country’s economic development, so as to foster an inclusive long-term economic growth and well-being for all (Thailand);</w:t>
            </w:r>
          </w:p>
          <w:p w14:paraId="32A1459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FF80B4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9D6411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Thailand</w:t>
            </w:r>
          </w:p>
          <w:p w14:paraId="4B8C118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7886F4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821184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8AE66A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22.1. Right to an adequate standard of living - general</w:t>
            </w:r>
          </w:p>
          <w:p w14:paraId="75A56B0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6082BF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women</w:t>
            </w:r>
            <w:r w:rsidRPr="00D74F86">
              <w:rPr>
                <w:color w:val="000000"/>
                <w:szCs w:val="22"/>
                <w:lang w:eastAsia="en-GB"/>
              </w:rPr>
              <w:br/>
              <w:t>- persons living in poverty</w:t>
            </w:r>
          </w:p>
          <w:p w14:paraId="628B4139" w14:textId="77777777" w:rsidR="00D74F86" w:rsidRPr="00D74F86" w:rsidRDefault="00D74F86" w:rsidP="00CA64A8">
            <w:pPr>
              <w:suppressAutoHyphens w:val="0"/>
              <w:spacing w:line="240" w:lineRule="auto"/>
              <w:rPr>
                <w:color w:val="000000"/>
                <w:szCs w:val="22"/>
                <w:lang w:eastAsia="en-GB"/>
              </w:rPr>
            </w:pPr>
          </w:p>
        </w:tc>
      </w:tr>
      <w:tr w:rsidR="00D74F86" w:rsidRPr="00D74F86" w14:paraId="6B6556CF" w14:textId="77777777" w:rsidTr="0056333D">
        <w:trPr>
          <w:cantSplit/>
        </w:trPr>
        <w:tc>
          <w:tcPr>
            <w:tcW w:w="4520" w:type="dxa"/>
            <w:hideMark/>
          </w:tcPr>
          <w:p w14:paraId="51678C1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166.264. Continue the practice of implementing socially orientated programmes (Turkmenistan);</w:t>
            </w:r>
          </w:p>
          <w:p w14:paraId="0C7699D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CF973A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8D6824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Turkmenistan</w:t>
            </w:r>
          </w:p>
          <w:p w14:paraId="6850582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D53784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63A5C5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7F63F8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22.1. Right to an adequate standard of living - general</w:t>
            </w:r>
          </w:p>
          <w:p w14:paraId="3CEF7BB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A6A613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6E20623B" w14:textId="77777777" w:rsidR="00D74F86" w:rsidRPr="00D74F86" w:rsidRDefault="00D74F86" w:rsidP="00CA64A8">
            <w:pPr>
              <w:suppressAutoHyphens w:val="0"/>
              <w:spacing w:line="240" w:lineRule="auto"/>
              <w:rPr>
                <w:color w:val="000000"/>
                <w:szCs w:val="22"/>
                <w:lang w:eastAsia="en-GB"/>
              </w:rPr>
            </w:pPr>
          </w:p>
        </w:tc>
      </w:tr>
      <w:tr w:rsidR="00D74F86" w:rsidRPr="00D74F86" w14:paraId="164BBE69" w14:textId="77777777" w:rsidTr="0056333D">
        <w:trPr>
          <w:cantSplit/>
        </w:trPr>
        <w:tc>
          <w:tcPr>
            <w:tcW w:w="4520" w:type="dxa"/>
            <w:hideMark/>
          </w:tcPr>
          <w:p w14:paraId="29C03A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166.265. Intensify programmes to enhance economic, social and cultural rights (Algeria);</w:t>
            </w:r>
          </w:p>
          <w:p w14:paraId="4E87E7F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ED9ECF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96435C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Algeria</w:t>
            </w:r>
          </w:p>
          <w:p w14:paraId="346F73F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2C0F42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F62FD5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39ED56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22.1. Right to an adequate standard of living - general</w:t>
            </w:r>
          </w:p>
          <w:p w14:paraId="7F6D39C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C4ED9C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80516E3" w14:textId="77777777" w:rsidR="00D74F86" w:rsidRPr="00D74F86" w:rsidRDefault="00D74F86" w:rsidP="00CA64A8">
            <w:pPr>
              <w:suppressAutoHyphens w:val="0"/>
              <w:spacing w:line="240" w:lineRule="auto"/>
              <w:rPr>
                <w:color w:val="000000"/>
                <w:szCs w:val="22"/>
                <w:lang w:eastAsia="en-GB"/>
              </w:rPr>
            </w:pPr>
          </w:p>
        </w:tc>
      </w:tr>
      <w:tr w:rsidR="00D74F86" w:rsidRPr="00D74F86" w14:paraId="0A511C0C" w14:textId="77777777" w:rsidTr="0056333D">
        <w:trPr>
          <w:cantSplit/>
        </w:trPr>
        <w:tc>
          <w:tcPr>
            <w:tcW w:w="4520" w:type="dxa"/>
            <w:hideMark/>
          </w:tcPr>
          <w:p w14:paraId="72D4819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166.266. Continue to promote the right to social security and adequate standard of living for its people (Iran (Islamic Republic of));</w:t>
            </w:r>
          </w:p>
          <w:p w14:paraId="5D7D11B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21E785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5FC9FE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Iran (Islamic Republic of)</w:t>
            </w:r>
          </w:p>
          <w:p w14:paraId="478EBD5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A020EA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BF87C3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6C27DF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22.1. Right to an adequate standard of living - general</w:t>
            </w:r>
          </w:p>
          <w:p w14:paraId="3E67056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146513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living in poverty</w:t>
            </w:r>
          </w:p>
          <w:p w14:paraId="51A6E2A1" w14:textId="77777777" w:rsidR="00D74F86" w:rsidRPr="00D74F86" w:rsidRDefault="00D74F86" w:rsidP="00CA64A8">
            <w:pPr>
              <w:suppressAutoHyphens w:val="0"/>
              <w:spacing w:line="240" w:lineRule="auto"/>
              <w:rPr>
                <w:color w:val="000000"/>
                <w:szCs w:val="22"/>
                <w:lang w:eastAsia="en-GB"/>
              </w:rPr>
            </w:pPr>
          </w:p>
        </w:tc>
      </w:tr>
      <w:tr w:rsidR="00D74F86" w:rsidRPr="00D74F86" w14:paraId="09E561F9" w14:textId="77777777" w:rsidTr="0056333D">
        <w:trPr>
          <w:cantSplit/>
        </w:trPr>
        <w:tc>
          <w:tcPr>
            <w:tcW w:w="4520" w:type="dxa"/>
            <w:hideMark/>
          </w:tcPr>
          <w:p w14:paraId="64ADBED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166.268. Continue with its efforts to reduce poverty, in particular, to increase its focus on anti-poverty programmes in rural areas (Bhutan);</w:t>
            </w:r>
          </w:p>
          <w:p w14:paraId="7880219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694862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AEA5A5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Bhutan</w:t>
            </w:r>
          </w:p>
          <w:p w14:paraId="3B99420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185FE6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C7D675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1F18D9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22.1. Right to an adequate standard of living - general</w:t>
            </w:r>
          </w:p>
          <w:p w14:paraId="6AD1557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BC8D7E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living in poverty</w:t>
            </w:r>
          </w:p>
          <w:p w14:paraId="63107856" w14:textId="77777777" w:rsidR="00D74F86" w:rsidRPr="00D74F86" w:rsidRDefault="00D74F86" w:rsidP="00CA64A8">
            <w:pPr>
              <w:suppressAutoHyphens w:val="0"/>
              <w:spacing w:line="240" w:lineRule="auto"/>
              <w:rPr>
                <w:color w:val="000000"/>
                <w:szCs w:val="22"/>
                <w:lang w:eastAsia="en-GB"/>
              </w:rPr>
            </w:pPr>
          </w:p>
        </w:tc>
      </w:tr>
      <w:tr w:rsidR="00D74F86" w:rsidRPr="00D74F86" w14:paraId="528C86A7" w14:textId="77777777" w:rsidTr="0056333D">
        <w:trPr>
          <w:cantSplit/>
        </w:trPr>
        <w:tc>
          <w:tcPr>
            <w:tcW w:w="4520" w:type="dxa"/>
            <w:hideMark/>
          </w:tcPr>
          <w:p w14:paraId="3FEC420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166.269. Exert further efforts towards the realization of economic, social and cultural rights, including through strengthening its social protection measures (Kazakhstan);</w:t>
            </w:r>
          </w:p>
          <w:p w14:paraId="65AF008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5B52FE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2FAEB5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Kazakhstan</w:t>
            </w:r>
          </w:p>
          <w:p w14:paraId="3F22195B"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A3381D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509D1E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4C663D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22.1. Right to an adequate standard of living - general</w:t>
            </w:r>
          </w:p>
          <w:p w14:paraId="69F1B9B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96DEC8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living in poverty</w:t>
            </w:r>
          </w:p>
          <w:p w14:paraId="091700F6" w14:textId="77777777" w:rsidR="00D74F86" w:rsidRPr="00D74F86" w:rsidRDefault="00D74F86" w:rsidP="00CA64A8">
            <w:pPr>
              <w:suppressAutoHyphens w:val="0"/>
              <w:spacing w:line="240" w:lineRule="auto"/>
              <w:rPr>
                <w:color w:val="000000"/>
                <w:szCs w:val="22"/>
                <w:lang w:eastAsia="en-GB"/>
              </w:rPr>
            </w:pPr>
          </w:p>
        </w:tc>
      </w:tr>
      <w:tr w:rsidR="00D74F86" w:rsidRPr="00D74F86" w14:paraId="3080FEC7" w14:textId="77777777" w:rsidTr="0056333D">
        <w:trPr>
          <w:cantSplit/>
        </w:trPr>
        <w:tc>
          <w:tcPr>
            <w:tcW w:w="4520" w:type="dxa"/>
            <w:hideMark/>
          </w:tcPr>
          <w:p w14:paraId="741691B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166.270. Continue to devote efforts to the promotion of economic, social and cultural rights (Nicaragua);</w:t>
            </w:r>
          </w:p>
          <w:p w14:paraId="20E17D5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592345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4EDECB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Nicaragua</w:t>
            </w:r>
          </w:p>
          <w:p w14:paraId="469F8B97"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1BAE88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A77B0F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CCC4AB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22.1. Right to an adequate standard of living - general</w:t>
            </w:r>
          </w:p>
          <w:p w14:paraId="545C4D8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416896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FA24D6D" w14:textId="77777777" w:rsidR="00D74F86" w:rsidRPr="00D74F86" w:rsidRDefault="00D74F86" w:rsidP="00CA64A8">
            <w:pPr>
              <w:suppressAutoHyphens w:val="0"/>
              <w:spacing w:line="240" w:lineRule="auto"/>
              <w:rPr>
                <w:color w:val="000000"/>
                <w:szCs w:val="22"/>
                <w:lang w:eastAsia="en-GB"/>
              </w:rPr>
            </w:pPr>
          </w:p>
        </w:tc>
      </w:tr>
      <w:tr w:rsidR="00D74F86" w:rsidRPr="00D74F86" w14:paraId="57199DF3" w14:textId="77777777" w:rsidTr="0056333D">
        <w:trPr>
          <w:cantSplit/>
        </w:trPr>
        <w:tc>
          <w:tcPr>
            <w:tcW w:w="4520" w:type="dxa"/>
            <w:hideMark/>
          </w:tcPr>
          <w:p w14:paraId="5FBAEA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166.271. Continue and strengthen the actions for the improvement of the living condition of its population (Mali); </w:t>
            </w:r>
          </w:p>
          <w:p w14:paraId="20BA019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ADC550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1B7A0F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Mali</w:t>
            </w:r>
          </w:p>
          <w:p w14:paraId="4CA754B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A69A54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1F77D5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E909B4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22.1. Right to an adequate standard of living - general</w:t>
            </w:r>
          </w:p>
          <w:p w14:paraId="2CA17B0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9F9E15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living in poverty</w:t>
            </w:r>
          </w:p>
          <w:p w14:paraId="12475F24" w14:textId="77777777" w:rsidR="00D74F86" w:rsidRPr="00D74F86" w:rsidRDefault="00D74F86" w:rsidP="00CA64A8">
            <w:pPr>
              <w:suppressAutoHyphens w:val="0"/>
              <w:spacing w:line="240" w:lineRule="auto"/>
              <w:rPr>
                <w:color w:val="000000"/>
                <w:szCs w:val="22"/>
                <w:lang w:eastAsia="en-GB"/>
              </w:rPr>
            </w:pPr>
          </w:p>
        </w:tc>
      </w:tr>
      <w:tr w:rsidR="00D74F86" w:rsidRPr="00D74F86" w14:paraId="319F9717" w14:textId="77777777" w:rsidTr="0056333D">
        <w:trPr>
          <w:cantSplit/>
        </w:trPr>
        <w:tc>
          <w:tcPr>
            <w:tcW w:w="4520" w:type="dxa"/>
            <w:hideMark/>
          </w:tcPr>
          <w:p w14:paraId="0CCD641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166.262. Strengthen the national legislative framework to fight illiteracy, reach the integral development of all segments of the population and regions, improve the standard of living of its citizens, including vulnerable groups of the population, and provide housing and other economic and social rights (Tajikistan);</w:t>
            </w:r>
          </w:p>
          <w:p w14:paraId="3E86C1D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2C83BD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6AD5B6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Tajikistan</w:t>
            </w:r>
          </w:p>
          <w:p w14:paraId="23999C7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7149E0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D005F9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260224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22.1. Right to an adequate standard of living - general</w:t>
            </w:r>
            <w:r w:rsidRPr="00D74F86">
              <w:rPr>
                <w:color w:val="000000"/>
                <w:szCs w:val="22"/>
                <w:lang w:eastAsia="en-GB"/>
              </w:rPr>
              <w:br/>
              <w:t>22.3. Right to adequate housing</w:t>
            </w:r>
            <w:r w:rsidRPr="00D74F86">
              <w:rPr>
                <w:color w:val="000000"/>
                <w:szCs w:val="22"/>
                <w:lang w:eastAsia="en-GB"/>
              </w:rPr>
              <w:br/>
              <w:t>25. Right to education</w:t>
            </w:r>
          </w:p>
          <w:p w14:paraId="5D0F283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987024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living in poverty</w:t>
            </w:r>
          </w:p>
          <w:p w14:paraId="3B6F2307" w14:textId="77777777" w:rsidR="00D74F86" w:rsidRPr="00D74F86" w:rsidRDefault="00D74F86" w:rsidP="00CA64A8">
            <w:pPr>
              <w:suppressAutoHyphens w:val="0"/>
              <w:spacing w:line="240" w:lineRule="auto"/>
              <w:rPr>
                <w:color w:val="000000"/>
                <w:szCs w:val="22"/>
                <w:lang w:eastAsia="en-GB"/>
              </w:rPr>
            </w:pPr>
          </w:p>
        </w:tc>
      </w:tr>
      <w:tr w:rsidR="00D74F86" w:rsidRPr="00D74F86" w14:paraId="0A349652" w14:textId="77777777" w:rsidTr="0056333D">
        <w:trPr>
          <w:cantSplit/>
        </w:trPr>
        <w:tc>
          <w:tcPr>
            <w:tcW w:w="4520" w:type="dxa"/>
            <w:hideMark/>
          </w:tcPr>
          <w:p w14:paraId="5274152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166.267. Intensify its efforts towards the realization of economic, social and cultural rights, including in relation to the right to health (Iran (Islamic Republic of));</w:t>
            </w:r>
          </w:p>
          <w:p w14:paraId="4A5BBA01"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BFB8D7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C6F8EB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Iran (Islamic Republic of)</w:t>
            </w:r>
          </w:p>
          <w:p w14:paraId="1EC2AC9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D63F9D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F7496E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6CE080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22.1. Right to an adequate standard of living - general</w:t>
            </w:r>
            <w:r w:rsidRPr="00D74F86">
              <w:rPr>
                <w:color w:val="000000"/>
                <w:szCs w:val="22"/>
                <w:lang w:eastAsia="en-GB"/>
              </w:rPr>
              <w:br/>
              <w:t>24. Right to health</w:t>
            </w:r>
          </w:p>
          <w:p w14:paraId="091745A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CD889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living in poverty</w:t>
            </w:r>
          </w:p>
          <w:p w14:paraId="7A1B73C0" w14:textId="77777777" w:rsidR="00D74F86" w:rsidRPr="00D74F86" w:rsidRDefault="00D74F86" w:rsidP="00CA64A8">
            <w:pPr>
              <w:suppressAutoHyphens w:val="0"/>
              <w:spacing w:line="240" w:lineRule="auto"/>
              <w:rPr>
                <w:color w:val="000000"/>
                <w:szCs w:val="22"/>
                <w:lang w:eastAsia="en-GB"/>
              </w:rPr>
            </w:pPr>
          </w:p>
        </w:tc>
      </w:tr>
      <w:tr w:rsidR="00F74414" w:rsidRPr="00D74F86" w14:paraId="50B1C5B6" w14:textId="77777777" w:rsidTr="0056333D">
        <w:trPr>
          <w:cantSplit/>
        </w:trPr>
        <w:tc>
          <w:tcPr>
            <w:tcW w:w="10860" w:type="dxa"/>
            <w:gridSpan w:val="4"/>
            <w:hideMark/>
          </w:tcPr>
          <w:p w14:paraId="1E778E26"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22.3. Right to adequate housing</w:t>
            </w:r>
          </w:p>
          <w:p w14:paraId="6B9510C8"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44E8312B" w14:textId="77777777" w:rsidTr="0056333D">
        <w:trPr>
          <w:cantSplit/>
        </w:trPr>
        <w:tc>
          <w:tcPr>
            <w:tcW w:w="4520" w:type="dxa"/>
            <w:hideMark/>
          </w:tcPr>
          <w:p w14:paraId="4EFAB71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166.272. Intensify its efforts to ensure the establishment of the housing strategy 2012-2027 (Equatorial Guinea); </w:t>
            </w:r>
          </w:p>
          <w:p w14:paraId="034F2E1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FA7494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FB2C90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Equatorial Guinea</w:t>
            </w:r>
          </w:p>
          <w:p w14:paraId="28D66CFB"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51F9A7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874E94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825DE7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22.3. Right to adequate housing</w:t>
            </w:r>
          </w:p>
          <w:p w14:paraId="0FD3A83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5E8EF9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living in poverty</w:t>
            </w:r>
          </w:p>
          <w:p w14:paraId="143B6040" w14:textId="77777777" w:rsidR="00D74F86" w:rsidRPr="00D74F86" w:rsidRDefault="00D74F86" w:rsidP="00CA64A8">
            <w:pPr>
              <w:suppressAutoHyphens w:val="0"/>
              <w:spacing w:line="240" w:lineRule="auto"/>
              <w:rPr>
                <w:color w:val="000000"/>
                <w:szCs w:val="22"/>
                <w:lang w:eastAsia="en-GB"/>
              </w:rPr>
            </w:pPr>
          </w:p>
        </w:tc>
      </w:tr>
      <w:tr w:rsidR="00F74414" w:rsidRPr="00D74F86" w14:paraId="1B0852AC" w14:textId="77777777" w:rsidTr="0056333D">
        <w:trPr>
          <w:cantSplit/>
        </w:trPr>
        <w:tc>
          <w:tcPr>
            <w:tcW w:w="10860" w:type="dxa"/>
            <w:gridSpan w:val="4"/>
            <w:hideMark/>
          </w:tcPr>
          <w:p w14:paraId="1AB3281F"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22.6. Human rights &amp; drinking water and sanitation</w:t>
            </w:r>
          </w:p>
          <w:p w14:paraId="6616FD82"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1B0C84D8" w14:textId="77777777" w:rsidTr="0056333D">
        <w:trPr>
          <w:cantSplit/>
        </w:trPr>
        <w:tc>
          <w:tcPr>
            <w:tcW w:w="4520" w:type="dxa"/>
            <w:hideMark/>
          </w:tcPr>
          <w:p w14:paraId="2958604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166.273. Take concrete measures to guarantee access to safe drinking water and sanitation for all, particularly for those in rural areas (Maldives);</w:t>
            </w:r>
          </w:p>
          <w:p w14:paraId="3E72952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CD0E1B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46F2C0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Maldives</w:t>
            </w:r>
          </w:p>
          <w:p w14:paraId="37F9C60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42E52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01B45A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14BFF8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22.6. Human rights &amp; drinking water and sanitation</w:t>
            </w:r>
          </w:p>
          <w:p w14:paraId="4B9661B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32F8DE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living in rural areas</w:t>
            </w:r>
          </w:p>
          <w:p w14:paraId="3263003A" w14:textId="77777777" w:rsidR="00D74F86" w:rsidRPr="00D74F86" w:rsidRDefault="00D74F86" w:rsidP="00CA64A8">
            <w:pPr>
              <w:suppressAutoHyphens w:val="0"/>
              <w:spacing w:line="240" w:lineRule="auto"/>
              <w:rPr>
                <w:color w:val="000000"/>
                <w:szCs w:val="22"/>
                <w:lang w:eastAsia="en-GB"/>
              </w:rPr>
            </w:pPr>
          </w:p>
        </w:tc>
      </w:tr>
      <w:tr w:rsidR="00F74414" w:rsidRPr="00D74F86" w14:paraId="08D799BB" w14:textId="77777777" w:rsidTr="0056333D">
        <w:trPr>
          <w:cantSplit/>
        </w:trPr>
        <w:tc>
          <w:tcPr>
            <w:tcW w:w="10860" w:type="dxa"/>
            <w:gridSpan w:val="4"/>
            <w:hideMark/>
          </w:tcPr>
          <w:p w14:paraId="4A5108CB"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23.1. Right to work</w:t>
            </w:r>
          </w:p>
          <w:p w14:paraId="21CB21AC"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698F7C08" w14:textId="77777777" w:rsidTr="0056333D">
        <w:trPr>
          <w:cantSplit/>
        </w:trPr>
        <w:tc>
          <w:tcPr>
            <w:tcW w:w="4520" w:type="dxa"/>
            <w:hideMark/>
          </w:tcPr>
          <w:p w14:paraId="5231510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166.53. Expand social programmes for the promotion of youth employment (Uzbekistan);</w:t>
            </w:r>
          </w:p>
          <w:p w14:paraId="48FE7F4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6661C7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65FC2B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Uzbekistan</w:t>
            </w:r>
          </w:p>
          <w:p w14:paraId="52BF035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4EFCE1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EC205A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45F7B1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23.1. Right to work</w:t>
            </w:r>
          </w:p>
          <w:p w14:paraId="0E02B7D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954794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8BD19B1" w14:textId="77777777" w:rsidR="00D74F86" w:rsidRPr="00D74F86" w:rsidRDefault="00D74F86" w:rsidP="00CA64A8">
            <w:pPr>
              <w:suppressAutoHyphens w:val="0"/>
              <w:spacing w:line="240" w:lineRule="auto"/>
              <w:rPr>
                <w:color w:val="000000"/>
                <w:szCs w:val="22"/>
                <w:lang w:eastAsia="en-GB"/>
              </w:rPr>
            </w:pPr>
          </w:p>
        </w:tc>
      </w:tr>
      <w:tr w:rsidR="00D74F86" w:rsidRPr="00D74F86" w14:paraId="5D21E42B" w14:textId="77777777" w:rsidTr="0056333D">
        <w:trPr>
          <w:cantSplit/>
        </w:trPr>
        <w:tc>
          <w:tcPr>
            <w:tcW w:w="4520" w:type="dxa"/>
            <w:hideMark/>
          </w:tcPr>
          <w:p w14:paraId="40962BD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166.54. Make more efforts to create job opportunities for youth by taking the necessary measures (Oman);</w:t>
            </w:r>
          </w:p>
          <w:p w14:paraId="5C1D281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59777F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EE1D30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Oman</w:t>
            </w:r>
          </w:p>
          <w:p w14:paraId="3869E2B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12BC71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782CA0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F8D394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23.1. Right to work</w:t>
            </w:r>
          </w:p>
          <w:p w14:paraId="37DA036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1C12DE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2B0AEC8F" w14:textId="77777777" w:rsidR="00D74F86" w:rsidRPr="00D74F86" w:rsidRDefault="00D74F86" w:rsidP="00CA64A8">
            <w:pPr>
              <w:suppressAutoHyphens w:val="0"/>
              <w:spacing w:line="240" w:lineRule="auto"/>
              <w:rPr>
                <w:color w:val="000000"/>
                <w:szCs w:val="22"/>
                <w:lang w:eastAsia="en-GB"/>
              </w:rPr>
            </w:pPr>
          </w:p>
        </w:tc>
      </w:tr>
      <w:tr w:rsidR="00D74F86" w:rsidRPr="00D74F86" w14:paraId="27A59025" w14:textId="77777777" w:rsidTr="0056333D">
        <w:trPr>
          <w:cantSplit/>
        </w:trPr>
        <w:tc>
          <w:tcPr>
            <w:tcW w:w="4520" w:type="dxa"/>
            <w:hideMark/>
          </w:tcPr>
          <w:p w14:paraId="783B24A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166.255. Strengthen professional training to promote the rapid integration of young graduates into the labour force (Senegal);</w:t>
            </w:r>
          </w:p>
          <w:p w14:paraId="0FF91A9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27EE90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9BF86C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Senegal</w:t>
            </w:r>
          </w:p>
          <w:p w14:paraId="03A1EE6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64315F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6AF9CC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A1F0AC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23.1. Right to work</w:t>
            </w:r>
          </w:p>
          <w:p w14:paraId="33ECADB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9D0F4E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05067AA" w14:textId="77777777" w:rsidR="00D74F86" w:rsidRPr="00D74F86" w:rsidRDefault="00D74F86" w:rsidP="00CA64A8">
            <w:pPr>
              <w:suppressAutoHyphens w:val="0"/>
              <w:spacing w:line="240" w:lineRule="auto"/>
              <w:rPr>
                <w:color w:val="000000"/>
                <w:szCs w:val="22"/>
                <w:lang w:eastAsia="en-GB"/>
              </w:rPr>
            </w:pPr>
          </w:p>
        </w:tc>
      </w:tr>
      <w:tr w:rsidR="00D74F86" w:rsidRPr="00D74F86" w14:paraId="5C446018" w14:textId="77777777" w:rsidTr="0056333D">
        <w:trPr>
          <w:cantSplit/>
        </w:trPr>
        <w:tc>
          <w:tcPr>
            <w:tcW w:w="4520" w:type="dxa"/>
            <w:hideMark/>
          </w:tcPr>
          <w:p w14:paraId="1597957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166.256. Effectively implement the comprehensive national strategy to combat short- and long-term unemployment, including investment in skills development (South Africa);</w:t>
            </w:r>
          </w:p>
          <w:p w14:paraId="734CC22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2C2260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D3A4AD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South Africa</w:t>
            </w:r>
          </w:p>
          <w:p w14:paraId="5055E19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9BC1C4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09568A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EDD4DA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23.1. Right to work</w:t>
            </w:r>
          </w:p>
          <w:p w14:paraId="1AF8B7D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2B27BF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living in poverty</w:t>
            </w:r>
          </w:p>
          <w:p w14:paraId="244A950A" w14:textId="77777777" w:rsidR="00D74F86" w:rsidRPr="00D74F86" w:rsidRDefault="00D74F86" w:rsidP="00CA64A8">
            <w:pPr>
              <w:suppressAutoHyphens w:val="0"/>
              <w:spacing w:line="240" w:lineRule="auto"/>
              <w:rPr>
                <w:color w:val="000000"/>
                <w:szCs w:val="22"/>
                <w:lang w:eastAsia="en-GB"/>
              </w:rPr>
            </w:pPr>
          </w:p>
        </w:tc>
      </w:tr>
      <w:tr w:rsidR="00D74F86" w:rsidRPr="00D74F86" w14:paraId="7DBA08D3" w14:textId="77777777" w:rsidTr="0056333D">
        <w:trPr>
          <w:cantSplit/>
        </w:trPr>
        <w:tc>
          <w:tcPr>
            <w:tcW w:w="4520" w:type="dxa"/>
            <w:hideMark/>
          </w:tcPr>
          <w:p w14:paraId="4627732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166.259. Take measures to reduce unemployment, especially among young people, and promote their integration into the social and political life of the country, with the goal of maintaining and enhancing its stability and security (Tajikistan);</w:t>
            </w:r>
          </w:p>
          <w:p w14:paraId="7279715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7FEE09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7FAD89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Tajikistan</w:t>
            </w:r>
          </w:p>
          <w:p w14:paraId="7D5433F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25A17B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54BCB7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7C9C98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23.1. Right to work</w:t>
            </w:r>
          </w:p>
          <w:p w14:paraId="13463C4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8844F9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living in poverty</w:t>
            </w:r>
          </w:p>
          <w:p w14:paraId="56EDD966" w14:textId="77777777" w:rsidR="00D74F86" w:rsidRPr="00D74F86" w:rsidRDefault="00D74F86" w:rsidP="00CA64A8">
            <w:pPr>
              <w:suppressAutoHyphens w:val="0"/>
              <w:spacing w:line="240" w:lineRule="auto"/>
              <w:rPr>
                <w:color w:val="000000"/>
                <w:szCs w:val="22"/>
                <w:lang w:eastAsia="en-GB"/>
              </w:rPr>
            </w:pPr>
          </w:p>
        </w:tc>
      </w:tr>
      <w:tr w:rsidR="00D74F86" w:rsidRPr="00D74F86" w14:paraId="65F5C39C" w14:textId="77777777" w:rsidTr="0056333D">
        <w:trPr>
          <w:cantSplit/>
        </w:trPr>
        <w:tc>
          <w:tcPr>
            <w:tcW w:w="4520" w:type="dxa"/>
            <w:hideMark/>
          </w:tcPr>
          <w:p w14:paraId="64F180A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166.260. Continue with its efforts to combat short- and long-term unemployment, in consultation with the private sector and the providers of education (Bhutan);</w:t>
            </w:r>
          </w:p>
          <w:p w14:paraId="1FE0BBF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B97C8E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902F50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Bhutan</w:t>
            </w:r>
          </w:p>
          <w:p w14:paraId="617FB0D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AB0F08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107D6C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4C8C1E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23.1. Right to work</w:t>
            </w:r>
          </w:p>
          <w:p w14:paraId="34C39AC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F149DC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living in poverty</w:t>
            </w:r>
          </w:p>
          <w:p w14:paraId="64F6AA72" w14:textId="77777777" w:rsidR="00D74F86" w:rsidRPr="00D74F86" w:rsidRDefault="00D74F86" w:rsidP="00CA64A8">
            <w:pPr>
              <w:suppressAutoHyphens w:val="0"/>
              <w:spacing w:line="240" w:lineRule="auto"/>
              <w:rPr>
                <w:color w:val="000000"/>
                <w:szCs w:val="22"/>
                <w:lang w:eastAsia="en-GB"/>
              </w:rPr>
            </w:pPr>
          </w:p>
        </w:tc>
      </w:tr>
      <w:tr w:rsidR="00D74F86" w:rsidRPr="00D74F86" w14:paraId="2091C1AC" w14:textId="77777777" w:rsidTr="0056333D">
        <w:trPr>
          <w:cantSplit/>
        </w:trPr>
        <w:tc>
          <w:tcPr>
            <w:tcW w:w="4520" w:type="dxa"/>
            <w:hideMark/>
          </w:tcPr>
          <w:p w14:paraId="205E1C9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166.261. Continue implementing its comprehensive national strategy aimed at combating short- and long-term unemployment (Equatorial Guinea);</w:t>
            </w:r>
          </w:p>
          <w:p w14:paraId="557C0D1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3103B8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0C9492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Equatorial Guinea</w:t>
            </w:r>
          </w:p>
          <w:p w14:paraId="7508D24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E770D8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84E24D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8E84C9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23.1. Right to work</w:t>
            </w:r>
          </w:p>
          <w:p w14:paraId="22CFC3D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799717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persons living in poverty</w:t>
            </w:r>
          </w:p>
          <w:p w14:paraId="74A2B1F4" w14:textId="77777777" w:rsidR="00D74F86" w:rsidRPr="00D74F86" w:rsidRDefault="00D74F86" w:rsidP="00CA64A8">
            <w:pPr>
              <w:suppressAutoHyphens w:val="0"/>
              <w:spacing w:line="240" w:lineRule="auto"/>
              <w:rPr>
                <w:color w:val="000000"/>
                <w:szCs w:val="22"/>
                <w:lang w:eastAsia="en-GB"/>
              </w:rPr>
            </w:pPr>
          </w:p>
        </w:tc>
      </w:tr>
      <w:tr w:rsidR="00D74F86" w:rsidRPr="00D74F86" w14:paraId="69E418AB" w14:textId="77777777" w:rsidTr="0056333D">
        <w:trPr>
          <w:cantSplit/>
        </w:trPr>
        <w:tc>
          <w:tcPr>
            <w:tcW w:w="4520" w:type="dxa"/>
            <w:hideMark/>
          </w:tcPr>
          <w:p w14:paraId="12BFA9D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166.253. Increase monitoring and regulate domestic work (Senegal);</w:t>
            </w:r>
          </w:p>
          <w:p w14:paraId="5DE38C7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D8FEE7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5BC518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Senegal</w:t>
            </w:r>
          </w:p>
          <w:p w14:paraId="748F888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1753B2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96BCD5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7B171F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23.1. Right to work</w:t>
            </w:r>
            <w:r w:rsidRPr="00D74F86">
              <w:rPr>
                <w:color w:val="000000"/>
                <w:szCs w:val="22"/>
                <w:lang w:eastAsia="en-GB"/>
              </w:rPr>
              <w:br/>
              <w:t>23.2. Right to just and favourable conditions of work</w:t>
            </w:r>
          </w:p>
          <w:p w14:paraId="7D6D4DF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555030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r w:rsidRPr="00D74F86">
              <w:rPr>
                <w:color w:val="000000"/>
                <w:szCs w:val="22"/>
                <w:lang w:eastAsia="en-GB"/>
              </w:rPr>
              <w:br/>
              <w:t>- migrant workers</w:t>
            </w:r>
          </w:p>
          <w:p w14:paraId="09610406" w14:textId="77777777" w:rsidR="00D74F86" w:rsidRPr="00D74F86" w:rsidRDefault="00D74F86" w:rsidP="00CA64A8">
            <w:pPr>
              <w:suppressAutoHyphens w:val="0"/>
              <w:spacing w:line="240" w:lineRule="auto"/>
              <w:rPr>
                <w:color w:val="000000"/>
                <w:szCs w:val="22"/>
                <w:lang w:eastAsia="en-GB"/>
              </w:rPr>
            </w:pPr>
          </w:p>
        </w:tc>
      </w:tr>
      <w:tr w:rsidR="00D74F86" w:rsidRPr="00D74F86" w14:paraId="7D646B28" w14:textId="77777777" w:rsidTr="0056333D">
        <w:trPr>
          <w:cantSplit/>
        </w:trPr>
        <w:tc>
          <w:tcPr>
            <w:tcW w:w="4520" w:type="dxa"/>
            <w:hideMark/>
          </w:tcPr>
          <w:p w14:paraId="6E9344B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166.254. Consider amendments to its Labour Code to cover and protect domestic workers and prohibit exploitative form of domestic work (Philippines);</w:t>
            </w:r>
          </w:p>
          <w:p w14:paraId="22BF1BB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896CDB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C5DB81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Philippines</w:t>
            </w:r>
          </w:p>
          <w:p w14:paraId="626C64C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363346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FDF4FC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503794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23.1. Right to work</w:t>
            </w:r>
            <w:r w:rsidRPr="00D74F86">
              <w:rPr>
                <w:color w:val="000000"/>
                <w:szCs w:val="22"/>
                <w:lang w:eastAsia="en-GB"/>
              </w:rPr>
              <w:br/>
              <w:t>23.2. Right to just and favourable conditions of work</w:t>
            </w:r>
          </w:p>
          <w:p w14:paraId="214F79C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100502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r w:rsidRPr="00D74F86">
              <w:rPr>
                <w:color w:val="000000"/>
                <w:szCs w:val="22"/>
                <w:lang w:eastAsia="en-GB"/>
              </w:rPr>
              <w:br/>
              <w:t>- migrant workers</w:t>
            </w:r>
          </w:p>
          <w:p w14:paraId="041038EC" w14:textId="77777777" w:rsidR="00D74F86" w:rsidRPr="00D74F86" w:rsidRDefault="00D74F86" w:rsidP="00CA64A8">
            <w:pPr>
              <w:suppressAutoHyphens w:val="0"/>
              <w:spacing w:line="240" w:lineRule="auto"/>
              <w:rPr>
                <w:color w:val="000000"/>
                <w:szCs w:val="22"/>
                <w:lang w:eastAsia="en-GB"/>
              </w:rPr>
            </w:pPr>
          </w:p>
        </w:tc>
      </w:tr>
      <w:tr w:rsidR="00D74F86" w:rsidRPr="00D74F86" w14:paraId="34066DD2" w14:textId="77777777" w:rsidTr="0056333D">
        <w:trPr>
          <w:cantSplit/>
        </w:trPr>
        <w:tc>
          <w:tcPr>
            <w:tcW w:w="4520" w:type="dxa"/>
            <w:hideMark/>
          </w:tcPr>
          <w:p w14:paraId="106FD66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166.175. Strengthen measures to eradicate economic exploitation of children and to amend the national Labour Code to bring it into conformity with International Labour Organization (ILO) Convention No. 182 concerning the Prohibition and Immediate Action for the Elimination of the Worst Forms of Child Labour (Serbia);</w:t>
            </w:r>
          </w:p>
          <w:p w14:paraId="2D81D59C"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8EC9C7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83C209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Serbia</w:t>
            </w:r>
          </w:p>
          <w:p w14:paraId="15BABE5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823AFC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C1BE972"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5D7871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23.1. Right to work</w:t>
            </w:r>
            <w:r w:rsidRPr="00D74F86">
              <w:rPr>
                <w:color w:val="000000"/>
                <w:szCs w:val="22"/>
                <w:lang w:eastAsia="en-GB"/>
              </w:rPr>
              <w:br/>
              <w:t>30.3. Children: protection against exploitation</w:t>
            </w:r>
          </w:p>
          <w:p w14:paraId="18656A0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5A2242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children</w:t>
            </w:r>
          </w:p>
          <w:p w14:paraId="3851C52F" w14:textId="77777777" w:rsidR="00D74F86" w:rsidRPr="00D74F86" w:rsidRDefault="00D74F86" w:rsidP="00CA64A8">
            <w:pPr>
              <w:suppressAutoHyphens w:val="0"/>
              <w:spacing w:line="240" w:lineRule="auto"/>
              <w:rPr>
                <w:color w:val="000000"/>
                <w:szCs w:val="22"/>
                <w:lang w:eastAsia="en-GB"/>
              </w:rPr>
            </w:pPr>
          </w:p>
        </w:tc>
      </w:tr>
      <w:tr w:rsidR="00F74414" w:rsidRPr="00D74F86" w14:paraId="2A188359" w14:textId="77777777" w:rsidTr="0056333D">
        <w:trPr>
          <w:cantSplit/>
        </w:trPr>
        <w:tc>
          <w:tcPr>
            <w:tcW w:w="10860" w:type="dxa"/>
            <w:gridSpan w:val="4"/>
            <w:hideMark/>
          </w:tcPr>
          <w:p w14:paraId="75AFF1A5"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24. Right to health</w:t>
            </w:r>
          </w:p>
          <w:p w14:paraId="79D63768"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5F7817D3" w14:textId="77777777" w:rsidTr="0056333D">
        <w:trPr>
          <w:cantSplit/>
        </w:trPr>
        <w:tc>
          <w:tcPr>
            <w:tcW w:w="4520" w:type="dxa"/>
            <w:hideMark/>
          </w:tcPr>
          <w:p w14:paraId="0973BCD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166.274. Continue efforts to ensure universal access to quality education and health care (Uzbekistan);</w:t>
            </w:r>
          </w:p>
          <w:p w14:paraId="3820068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FA6558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B2B437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Uzbekistan</w:t>
            </w:r>
          </w:p>
          <w:p w14:paraId="75C884B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89797B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AA4862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4BC2A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24. Right to health</w:t>
            </w:r>
            <w:r w:rsidRPr="00D74F86">
              <w:rPr>
                <w:color w:val="000000"/>
                <w:szCs w:val="22"/>
                <w:lang w:eastAsia="en-GB"/>
              </w:rPr>
              <w:br/>
              <w:t>25. Right to education</w:t>
            </w:r>
          </w:p>
          <w:p w14:paraId="71B3011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B3DA33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06AABF43" w14:textId="77777777" w:rsidR="00D74F86" w:rsidRPr="00D74F86" w:rsidRDefault="00D74F86" w:rsidP="00CA64A8">
            <w:pPr>
              <w:suppressAutoHyphens w:val="0"/>
              <w:spacing w:line="240" w:lineRule="auto"/>
              <w:rPr>
                <w:color w:val="000000"/>
                <w:szCs w:val="22"/>
                <w:lang w:eastAsia="en-GB"/>
              </w:rPr>
            </w:pPr>
          </w:p>
        </w:tc>
      </w:tr>
      <w:tr w:rsidR="00F74414" w:rsidRPr="00D74F86" w14:paraId="59A68F59" w14:textId="77777777" w:rsidTr="0056333D">
        <w:trPr>
          <w:cantSplit/>
        </w:trPr>
        <w:tc>
          <w:tcPr>
            <w:tcW w:w="10860" w:type="dxa"/>
            <w:gridSpan w:val="4"/>
            <w:hideMark/>
          </w:tcPr>
          <w:p w14:paraId="1D36D31F"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25. Right to education</w:t>
            </w:r>
          </w:p>
          <w:p w14:paraId="5B4DFB17"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219D3E50" w14:textId="77777777" w:rsidTr="0056333D">
        <w:trPr>
          <w:cantSplit/>
        </w:trPr>
        <w:tc>
          <w:tcPr>
            <w:tcW w:w="4520" w:type="dxa"/>
            <w:hideMark/>
          </w:tcPr>
          <w:p w14:paraId="65D63C0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166.277. Make further efforts to eradicate illiteracy for all, including through, inter alia, sufficient budget allocation (Indonesia);</w:t>
            </w:r>
          </w:p>
          <w:p w14:paraId="66CA75B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012FA2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3124EC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Indonesia</w:t>
            </w:r>
          </w:p>
          <w:p w14:paraId="2065082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EF5A7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123732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805987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25. Right to education</w:t>
            </w:r>
          </w:p>
          <w:p w14:paraId="29B75D1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A7AC38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2ABBDCD" w14:textId="77777777" w:rsidR="00D74F86" w:rsidRPr="00D74F86" w:rsidRDefault="00D74F86" w:rsidP="00CA64A8">
            <w:pPr>
              <w:suppressAutoHyphens w:val="0"/>
              <w:spacing w:line="240" w:lineRule="auto"/>
              <w:rPr>
                <w:color w:val="000000"/>
                <w:szCs w:val="22"/>
                <w:lang w:eastAsia="en-GB"/>
              </w:rPr>
            </w:pPr>
          </w:p>
        </w:tc>
      </w:tr>
      <w:tr w:rsidR="00D74F86" w:rsidRPr="00D74F86" w14:paraId="0E781ABF" w14:textId="77777777" w:rsidTr="0056333D">
        <w:trPr>
          <w:cantSplit/>
        </w:trPr>
        <w:tc>
          <w:tcPr>
            <w:tcW w:w="4520" w:type="dxa"/>
            <w:hideMark/>
          </w:tcPr>
          <w:p w14:paraId="286C389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166.275. Continue its various programmes to enhance the people’s right to education, especially in the eradication of illiteracy, by cooperating with the specific governorates, civil society organizations as well as other international organizations (Brunei Darussalam);</w:t>
            </w:r>
          </w:p>
          <w:p w14:paraId="5AC2BA5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B726C4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FB091C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Brunei Darussalam</w:t>
            </w:r>
          </w:p>
          <w:p w14:paraId="63D5126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02FB93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1E009A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ADF33B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25. Right to education</w:t>
            </w:r>
            <w:r w:rsidRPr="00D74F86">
              <w:rPr>
                <w:color w:val="000000"/>
                <w:szCs w:val="22"/>
                <w:lang w:eastAsia="en-GB"/>
              </w:rPr>
              <w:br/>
              <w:t>3.3. Cooperation with other international mechanisms and institutions</w:t>
            </w:r>
            <w:r w:rsidRPr="00D74F86">
              <w:rPr>
                <w:color w:val="000000"/>
                <w:szCs w:val="22"/>
                <w:lang w:eastAsia="en-GB"/>
              </w:rPr>
              <w:br/>
              <w:t>4. Inter-state cooperation &amp; development assistance</w:t>
            </w:r>
          </w:p>
          <w:p w14:paraId="6FD0F3B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E22785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4B6F78BF" w14:textId="77777777" w:rsidR="00D74F86" w:rsidRPr="00D74F86" w:rsidRDefault="00D74F86" w:rsidP="00CA64A8">
            <w:pPr>
              <w:suppressAutoHyphens w:val="0"/>
              <w:spacing w:line="240" w:lineRule="auto"/>
              <w:rPr>
                <w:color w:val="000000"/>
                <w:szCs w:val="22"/>
                <w:lang w:eastAsia="en-GB"/>
              </w:rPr>
            </w:pPr>
          </w:p>
        </w:tc>
      </w:tr>
      <w:tr w:rsidR="00D74F86" w:rsidRPr="00D74F86" w14:paraId="17EA8080" w14:textId="77777777" w:rsidTr="0056333D">
        <w:trPr>
          <w:cantSplit/>
        </w:trPr>
        <w:tc>
          <w:tcPr>
            <w:tcW w:w="4520" w:type="dxa"/>
            <w:hideMark/>
          </w:tcPr>
          <w:p w14:paraId="30A6BF5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166.278. Continue efforts in the education system to ensure access to education for all segments of the society (Oman);</w:t>
            </w:r>
          </w:p>
          <w:p w14:paraId="08066D8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9A4AB7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D538CE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Oman</w:t>
            </w:r>
          </w:p>
          <w:p w14:paraId="4951B0F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DFEEA4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76E1A2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5EF2AA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25. Right to education</w:t>
            </w:r>
            <w:r w:rsidRPr="00D74F86">
              <w:rPr>
                <w:color w:val="000000"/>
                <w:szCs w:val="22"/>
                <w:lang w:eastAsia="en-GB"/>
              </w:rPr>
              <w:br/>
              <w:t xml:space="preserve">8. Non-discrimination </w:t>
            </w:r>
          </w:p>
          <w:p w14:paraId="73434D1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7F2174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D747649" w14:textId="77777777" w:rsidR="00D74F86" w:rsidRPr="00D74F86" w:rsidRDefault="00D74F86" w:rsidP="00CA64A8">
            <w:pPr>
              <w:suppressAutoHyphens w:val="0"/>
              <w:spacing w:line="240" w:lineRule="auto"/>
              <w:rPr>
                <w:color w:val="000000"/>
                <w:szCs w:val="22"/>
                <w:lang w:eastAsia="en-GB"/>
              </w:rPr>
            </w:pPr>
          </w:p>
        </w:tc>
      </w:tr>
      <w:tr w:rsidR="00D74F86" w:rsidRPr="00D74F86" w14:paraId="242BFEB3" w14:textId="77777777" w:rsidTr="0056333D">
        <w:trPr>
          <w:cantSplit/>
        </w:trPr>
        <w:tc>
          <w:tcPr>
            <w:tcW w:w="4520" w:type="dxa"/>
            <w:hideMark/>
          </w:tcPr>
          <w:p w14:paraId="1A5067E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166.276. Continue its efforts to ensure the realization of the right to education for all with a special emphasis on the promotion of women (Eritrea);</w:t>
            </w:r>
          </w:p>
          <w:p w14:paraId="19AE9B4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A87B98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3E5358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Eritrea</w:t>
            </w:r>
          </w:p>
          <w:p w14:paraId="2B4257F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B34E70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79105D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19AB9D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25. Right to education</w:t>
            </w:r>
            <w:r w:rsidRPr="00D74F86">
              <w:rPr>
                <w:color w:val="000000"/>
                <w:szCs w:val="22"/>
                <w:lang w:eastAsia="en-GB"/>
              </w:rPr>
              <w:br/>
              <w:t xml:space="preserve">29.1. Discrimination against women </w:t>
            </w:r>
          </w:p>
          <w:p w14:paraId="27D83CA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D9CB54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women</w:t>
            </w:r>
          </w:p>
          <w:p w14:paraId="6FE44B5C" w14:textId="77777777" w:rsidR="00D74F86" w:rsidRPr="00D74F86" w:rsidRDefault="00D74F86" w:rsidP="00CA64A8">
            <w:pPr>
              <w:suppressAutoHyphens w:val="0"/>
              <w:spacing w:line="240" w:lineRule="auto"/>
              <w:rPr>
                <w:color w:val="000000"/>
                <w:szCs w:val="22"/>
                <w:lang w:eastAsia="en-GB"/>
              </w:rPr>
            </w:pPr>
          </w:p>
        </w:tc>
      </w:tr>
      <w:tr w:rsidR="00F74414" w:rsidRPr="00D74F86" w14:paraId="3E1082B2" w14:textId="77777777" w:rsidTr="0056333D">
        <w:trPr>
          <w:cantSplit/>
        </w:trPr>
        <w:tc>
          <w:tcPr>
            <w:tcW w:w="10860" w:type="dxa"/>
            <w:gridSpan w:val="4"/>
            <w:hideMark/>
          </w:tcPr>
          <w:p w14:paraId="46D6D50B"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28.1. Business &amp; human rights</w:t>
            </w:r>
          </w:p>
          <w:p w14:paraId="3AB7F3CB"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30399988" w14:textId="77777777" w:rsidTr="0056333D">
        <w:trPr>
          <w:cantSplit/>
        </w:trPr>
        <w:tc>
          <w:tcPr>
            <w:tcW w:w="4520" w:type="dxa"/>
            <w:hideMark/>
          </w:tcPr>
          <w:p w14:paraId="1A72B93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166.291. Urge business enterprises and the private sector to participate in the process of comprehensive human development, based on the principle of corporate social responsibility, including through voluntary and philanthropy initiatives (Sri Lanka);</w:t>
            </w:r>
          </w:p>
          <w:p w14:paraId="3E39131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E9DCFC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738627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Sri Lanka</w:t>
            </w:r>
          </w:p>
          <w:p w14:paraId="4925C43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8E58EA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99E959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3DE153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28.1. Business &amp; human rights</w:t>
            </w:r>
          </w:p>
          <w:p w14:paraId="39E13B9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0B7204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C5E7EF6" w14:textId="77777777" w:rsidR="00D74F86" w:rsidRPr="00D74F86" w:rsidRDefault="00D74F86" w:rsidP="00CA64A8">
            <w:pPr>
              <w:suppressAutoHyphens w:val="0"/>
              <w:spacing w:line="240" w:lineRule="auto"/>
              <w:rPr>
                <w:color w:val="000000"/>
                <w:szCs w:val="22"/>
                <w:lang w:eastAsia="en-GB"/>
              </w:rPr>
            </w:pPr>
          </w:p>
        </w:tc>
      </w:tr>
      <w:tr w:rsidR="00D74F86" w:rsidRPr="00D74F86" w14:paraId="3422E036" w14:textId="77777777" w:rsidTr="0056333D">
        <w:trPr>
          <w:cantSplit/>
        </w:trPr>
        <w:tc>
          <w:tcPr>
            <w:tcW w:w="4520" w:type="dxa"/>
            <w:hideMark/>
          </w:tcPr>
          <w:p w14:paraId="2CC3BB0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166.292. Disseminate and expand the understanding of the concept of social responsibility of the capital and encourage businessmen and the private sector to contribute to a comprehensive human development process, including through voluntary initiatives and charity work (United Arab Emirates);</w:t>
            </w:r>
          </w:p>
          <w:p w14:paraId="6BEB572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E7B8248"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341DB9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United Arab Emirates</w:t>
            </w:r>
          </w:p>
          <w:p w14:paraId="3092557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8E4E09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F88C31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CB1391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28.1. Business &amp; human rights</w:t>
            </w:r>
          </w:p>
          <w:p w14:paraId="75E7612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886C11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4A9E0D2" w14:textId="77777777" w:rsidR="00D74F86" w:rsidRPr="00D74F86" w:rsidRDefault="00D74F86" w:rsidP="00CA64A8">
            <w:pPr>
              <w:suppressAutoHyphens w:val="0"/>
              <w:spacing w:line="240" w:lineRule="auto"/>
              <w:rPr>
                <w:color w:val="000000"/>
                <w:szCs w:val="22"/>
                <w:lang w:eastAsia="en-GB"/>
              </w:rPr>
            </w:pPr>
          </w:p>
        </w:tc>
      </w:tr>
      <w:tr w:rsidR="00D74F86" w:rsidRPr="00D74F86" w14:paraId="2143A71E" w14:textId="77777777" w:rsidTr="0056333D">
        <w:trPr>
          <w:cantSplit/>
        </w:trPr>
        <w:tc>
          <w:tcPr>
            <w:tcW w:w="4520" w:type="dxa"/>
            <w:hideMark/>
          </w:tcPr>
          <w:p w14:paraId="39003E4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166.294. Encourage the private capital to contribute to the national development process through the funding of charity work (Iraq);</w:t>
            </w:r>
          </w:p>
          <w:p w14:paraId="5961E84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C18FEB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5F106F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Iraq</w:t>
            </w:r>
          </w:p>
          <w:p w14:paraId="0AA583C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ABC624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812E52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7ED0AB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28.1. Business &amp; human rights</w:t>
            </w:r>
          </w:p>
          <w:p w14:paraId="2BBFEAC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C9E191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5835C140" w14:textId="77777777" w:rsidR="00D74F86" w:rsidRPr="00D74F86" w:rsidRDefault="00D74F86" w:rsidP="00CA64A8">
            <w:pPr>
              <w:suppressAutoHyphens w:val="0"/>
              <w:spacing w:line="240" w:lineRule="auto"/>
              <w:rPr>
                <w:color w:val="000000"/>
                <w:szCs w:val="22"/>
                <w:lang w:eastAsia="en-GB"/>
              </w:rPr>
            </w:pPr>
          </w:p>
        </w:tc>
      </w:tr>
      <w:tr w:rsidR="00D74F86" w:rsidRPr="00D74F86" w14:paraId="3F3DD436" w14:textId="77777777" w:rsidTr="0056333D">
        <w:trPr>
          <w:cantSplit/>
        </w:trPr>
        <w:tc>
          <w:tcPr>
            <w:tcW w:w="4520" w:type="dxa"/>
            <w:hideMark/>
          </w:tcPr>
          <w:p w14:paraId="3B6EEED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166.293. Exert greater efforts to promote corporative social responsibility of private enterprise, encouraging them to promote voluntary initiatives that contribute to human development of the Egyptian people (Venezuela (Bolivarian Republic of));</w:t>
            </w:r>
          </w:p>
          <w:p w14:paraId="29CD3F6A" w14:textId="77777777" w:rsidR="00D977E5"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2069DC6" w14:textId="77777777" w:rsidR="00D977E5" w:rsidRDefault="00D977E5" w:rsidP="00CA64A8">
            <w:pPr>
              <w:suppressAutoHyphens w:val="0"/>
              <w:spacing w:line="240" w:lineRule="auto"/>
              <w:rPr>
                <w:color w:val="000000"/>
                <w:szCs w:val="22"/>
                <w:lang w:eastAsia="en-GB"/>
              </w:rPr>
            </w:pPr>
          </w:p>
          <w:p w14:paraId="12DF8DB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54CAF0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Venezuela (Bolivarian Republic of)</w:t>
            </w:r>
          </w:p>
          <w:p w14:paraId="09E44C1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6478A9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19D595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C7A24B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28.1. Business &amp; human rights</w:t>
            </w:r>
            <w:r w:rsidRPr="00D74F86">
              <w:rPr>
                <w:color w:val="000000"/>
                <w:szCs w:val="22"/>
                <w:lang w:eastAsia="en-GB"/>
              </w:rPr>
              <w:br/>
              <w:t>37. Right to development – general measures of implementation</w:t>
            </w:r>
          </w:p>
          <w:p w14:paraId="14DE875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7FA39A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5823527" w14:textId="77777777" w:rsidR="00D74F86" w:rsidRPr="00D74F86" w:rsidRDefault="00D74F86" w:rsidP="00CA64A8">
            <w:pPr>
              <w:suppressAutoHyphens w:val="0"/>
              <w:spacing w:line="240" w:lineRule="auto"/>
              <w:rPr>
                <w:color w:val="000000"/>
                <w:szCs w:val="22"/>
                <w:lang w:eastAsia="en-GB"/>
              </w:rPr>
            </w:pPr>
          </w:p>
        </w:tc>
      </w:tr>
      <w:tr w:rsidR="00F74414" w:rsidRPr="00D74F86" w14:paraId="0F5DC74E" w14:textId="77777777" w:rsidTr="0056333D">
        <w:trPr>
          <w:cantSplit/>
        </w:trPr>
        <w:tc>
          <w:tcPr>
            <w:tcW w:w="10860" w:type="dxa"/>
            <w:gridSpan w:val="4"/>
            <w:hideMark/>
          </w:tcPr>
          <w:p w14:paraId="4202FA8D"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 xml:space="preserve">Right or area: 29.1. Discrimination against women </w:t>
            </w:r>
          </w:p>
          <w:p w14:paraId="0752D263"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46EECBF7" w14:textId="77777777" w:rsidTr="0056333D">
        <w:trPr>
          <w:cantSplit/>
        </w:trPr>
        <w:tc>
          <w:tcPr>
            <w:tcW w:w="4520" w:type="dxa"/>
            <w:hideMark/>
          </w:tcPr>
          <w:p w14:paraId="1BB3BCA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166.72. Pursue and strengthen actions to bring to an end discrimination against women (Senegal);</w:t>
            </w:r>
          </w:p>
          <w:p w14:paraId="5959FB4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C0AE3F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8D81B2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Senegal</w:t>
            </w:r>
          </w:p>
          <w:p w14:paraId="159759D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A5EC53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0C040E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A86655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10EA6D6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C740E9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5B618316" w14:textId="77777777" w:rsidR="00D74F86" w:rsidRPr="00D74F86" w:rsidRDefault="00D74F86" w:rsidP="00CA64A8">
            <w:pPr>
              <w:suppressAutoHyphens w:val="0"/>
              <w:spacing w:line="240" w:lineRule="auto"/>
              <w:rPr>
                <w:color w:val="000000"/>
                <w:szCs w:val="22"/>
                <w:lang w:eastAsia="en-GB"/>
              </w:rPr>
            </w:pPr>
          </w:p>
        </w:tc>
      </w:tr>
      <w:tr w:rsidR="00D74F86" w:rsidRPr="00D74F86" w14:paraId="4BC5EA1B" w14:textId="77777777" w:rsidTr="0056333D">
        <w:trPr>
          <w:cantSplit/>
        </w:trPr>
        <w:tc>
          <w:tcPr>
            <w:tcW w:w="4520" w:type="dxa"/>
            <w:hideMark/>
          </w:tcPr>
          <w:p w14:paraId="5213AEE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166.73. Implement a national plan of action that would abolish traditional practices and stereotypes that consequently widen the gender gap (Serbia);</w:t>
            </w:r>
          </w:p>
          <w:p w14:paraId="582A9F0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6239CB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F401C2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Serbia</w:t>
            </w:r>
          </w:p>
          <w:p w14:paraId="6983FD5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79C081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7F0423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729E1B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0CC6301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A2F6B5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78360760" w14:textId="77777777" w:rsidR="00D74F86" w:rsidRPr="00D74F86" w:rsidRDefault="00D74F86" w:rsidP="00CA64A8">
            <w:pPr>
              <w:suppressAutoHyphens w:val="0"/>
              <w:spacing w:line="240" w:lineRule="auto"/>
              <w:rPr>
                <w:color w:val="000000"/>
                <w:szCs w:val="22"/>
                <w:lang w:eastAsia="en-GB"/>
              </w:rPr>
            </w:pPr>
          </w:p>
        </w:tc>
      </w:tr>
      <w:tr w:rsidR="00D74F86" w:rsidRPr="00D74F86" w14:paraId="57BE033C" w14:textId="77777777" w:rsidTr="0056333D">
        <w:trPr>
          <w:cantSplit/>
        </w:trPr>
        <w:tc>
          <w:tcPr>
            <w:tcW w:w="4520" w:type="dxa"/>
            <w:hideMark/>
          </w:tcPr>
          <w:p w14:paraId="02B2EDF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166.74. Intensify its efforts to ensure absolute equality of rights and opportunities of women and girls vis-à-vis men and boys, according to international norms (Uruguay);</w:t>
            </w:r>
          </w:p>
          <w:p w14:paraId="255F121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B46BB0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381D9E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Uruguay</w:t>
            </w:r>
          </w:p>
          <w:p w14:paraId="57905A8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7ED426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419826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1AD3FA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0E6EC78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AE936D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6FE8F9A4" w14:textId="77777777" w:rsidR="00D74F86" w:rsidRPr="00D74F86" w:rsidRDefault="00D74F86" w:rsidP="00CA64A8">
            <w:pPr>
              <w:suppressAutoHyphens w:val="0"/>
              <w:spacing w:line="240" w:lineRule="auto"/>
              <w:rPr>
                <w:color w:val="000000"/>
                <w:szCs w:val="22"/>
                <w:lang w:eastAsia="en-GB"/>
              </w:rPr>
            </w:pPr>
          </w:p>
        </w:tc>
      </w:tr>
      <w:tr w:rsidR="00D74F86" w:rsidRPr="00D74F86" w14:paraId="6B9AAE45" w14:textId="77777777" w:rsidTr="0056333D">
        <w:trPr>
          <w:cantSplit/>
        </w:trPr>
        <w:tc>
          <w:tcPr>
            <w:tcW w:w="4520" w:type="dxa"/>
            <w:hideMark/>
          </w:tcPr>
          <w:p w14:paraId="2F8EFBF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166.75. Step up efforts to ensure non-discrimination and equality between men and women in all spheres of Egyptian society (Angola);</w:t>
            </w:r>
          </w:p>
          <w:p w14:paraId="1B655DD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ACEE26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DD000E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Angola</w:t>
            </w:r>
          </w:p>
          <w:p w14:paraId="7FBE767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8D31B4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5C961A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9B44A1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148B28F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9AECEF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0246A7A9" w14:textId="77777777" w:rsidR="00D74F86" w:rsidRPr="00D74F86" w:rsidRDefault="00D74F86" w:rsidP="00CA64A8">
            <w:pPr>
              <w:suppressAutoHyphens w:val="0"/>
              <w:spacing w:line="240" w:lineRule="auto"/>
              <w:rPr>
                <w:color w:val="000000"/>
                <w:szCs w:val="22"/>
                <w:lang w:eastAsia="en-GB"/>
              </w:rPr>
            </w:pPr>
          </w:p>
        </w:tc>
      </w:tr>
      <w:tr w:rsidR="00D74F86" w:rsidRPr="00D74F86" w14:paraId="6BFBAE1D" w14:textId="77777777" w:rsidTr="0056333D">
        <w:trPr>
          <w:cantSplit/>
        </w:trPr>
        <w:tc>
          <w:tcPr>
            <w:tcW w:w="4520" w:type="dxa"/>
            <w:hideMark/>
          </w:tcPr>
          <w:p w14:paraId="281C8FE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166.79. Continue to provide support to women in the economic sphere (United Arab Emirates);</w:t>
            </w:r>
          </w:p>
          <w:p w14:paraId="6AC9144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F1C3B6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91F435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United Arab Emirates</w:t>
            </w:r>
          </w:p>
          <w:p w14:paraId="7F68576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0EDAD4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91CA8A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B7EC2D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4904B5F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4C5060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2584A005" w14:textId="77777777" w:rsidR="00D74F86" w:rsidRPr="00D74F86" w:rsidRDefault="00D74F86" w:rsidP="00CA64A8">
            <w:pPr>
              <w:suppressAutoHyphens w:val="0"/>
              <w:spacing w:line="240" w:lineRule="auto"/>
              <w:rPr>
                <w:color w:val="000000"/>
                <w:szCs w:val="22"/>
                <w:lang w:eastAsia="en-GB"/>
              </w:rPr>
            </w:pPr>
          </w:p>
        </w:tc>
      </w:tr>
      <w:tr w:rsidR="00D74F86" w:rsidRPr="00D74F86" w14:paraId="2B918CC6" w14:textId="77777777" w:rsidTr="0056333D">
        <w:trPr>
          <w:cantSplit/>
        </w:trPr>
        <w:tc>
          <w:tcPr>
            <w:tcW w:w="4520" w:type="dxa"/>
            <w:hideMark/>
          </w:tcPr>
          <w:p w14:paraId="3153879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166.80. Continue with the policy of promoting and protecting the rights of women, in accordance with the Constitution of 2014 (Venezuela (Bolivarian Republic of));</w:t>
            </w:r>
          </w:p>
          <w:p w14:paraId="6C86A69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4B2DCA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CC7EA2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Venezuela (Bolivarian Republic of)</w:t>
            </w:r>
          </w:p>
          <w:p w14:paraId="7C6FB5A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499E5A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F0BDA82"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4CA98D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6B55AA3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06F2E4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54506723" w14:textId="77777777" w:rsidR="00D74F86" w:rsidRPr="00D74F86" w:rsidRDefault="00D74F86" w:rsidP="00CA64A8">
            <w:pPr>
              <w:suppressAutoHyphens w:val="0"/>
              <w:spacing w:line="240" w:lineRule="auto"/>
              <w:rPr>
                <w:color w:val="000000"/>
                <w:szCs w:val="22"/>
                <w:lang w:eastAsia="en-GB"/>
              </w:rPr>
            </w:pPr>
          </w:p>
        </w:tc>
      </w:tr>
      <w:tr w:rsidR="00D74F86" w:rsidRPr="00D74F86" w14:paraId="0C13D87B" w14:textId="77777777" w:rsidTr="0056333D">
        <w:trPr>
          <w:cantSplit/>
        </w:trPr>
        <w:tc>
          <w:tcPr>
            <w:tcW w:w="4520" w:type="dxa"/>
            <w:hideMark/>
          </w:tcPr>
          <w:p w14:paraId="09D2405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166.82. Continue to uphold the State policies aimed at promoting and protecting women’s rights in line with its 2014 Constitution (Bangladesh);</w:t>
            </w:r>
          </w:p>
          <w:p w14:paraId="61FB8DE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A80465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616520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Bangladesh</w:t>
            </w:r>
          </w:p>
          <w:p w14:paraId="51552CF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BAA942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A03BF7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CD523C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07C96FB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5CEA53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73A495CD" w14:textId="77777777" w:rsidR="00D74F86" w:rsidRPr="00D74F86" w:rsidRDefault="00D74F86" w:rsidP="00CA64A8">
            <w:pPr>
              <w:suppressAutoHyphens w:val="0"/>
              <w:spacing w:line="240" w:lineRule="auto"/>
              <w:rPr>
                <w:color w:val="000000"/>
                <w:szCs w:val="22"/>
                <w:lang w:eastAsia="en-GB"/>
              </w:rPr>
            </w:pPr>
          </w:p>
        </w:tc>
      </w:tr>
      <w:tr w:rsidR="00D74F86" w:rsidRPr="00D74F86" w14:paraId="761F2030" w14:textId="77777777" w:rsidTr="0056333D">
        <w:trPr>
          <w:cantSplit/>
        </w:trPr>
        <w:tc>
          <w:tcPr>
            <w:tcW w:w="4520" w:type="dxa"/>
            <w:hideMark/>
          </w:tcPr>
          <w:p w14:paraId="706495A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166.86. Continue to strengthen the empowerment of women in all areas of public life (China);</w:t>
            </w:r>
          </w:p>
          <w:p w14:paraId="5DCE705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3B80AC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68239F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China</w:t>
            </w:r>
          </w:p>
          <w:p w14:paraId="5CF702D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B33BAF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A990BB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C63783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4F06F4A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8E4600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4C445FE1" w14:textId="77777777" w:rsidR="00D74F86" w:rsidRPr="00D74F86" w:rsidRDefault="00D74F86" w:rsidP="00CA64A8">
            <w:pPr>
              <w:suppressAutoHyphens w:val="0"/>
              <w:spacing w:line="240" w:lineRule="auto"/>
              <w:rPr>
                <w:color w:val="000000"/>
                <w:szCs w:val="22"/>
                <w:lang w:eastAsia="en-GB"/>
              </w:rPr>
            </w:pPr>
          </w:p>
        </w:tc>
      </w:tr>
      <w:tr w:rsidR="00D74F86" w:rsidRPr="00D74F86" w14:paraId="25A2A073" w14:textId="77777777" w:rsidTr="0056333D">
        <w:trPr>
          <w:cantSplit/>
        </w:trPr>
        <w:tc>
          <w:tcPr>
            <w:tcW w:w="4520" w:type="dxa"/>
            <w:hideMark/>
          </w:tcPr>
          <w:p w14:paraId="2322CF6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166.87. Keep its attention towards the economic empowerment of women (Cuba); </w:t>
            </w:r>
          </w:p>
          <w:p w14:paraId="097B163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20FB1C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F24779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Cuba</w:t>
            </w:r>
          </w:p>
          <w:p w14:paraId="750D84B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2A97A0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ABA7F9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FBE583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044A257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B8B517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1AC228C4" w14:textId="77777777" w:rsidR="00D74F86" w:rsidRPr="00D74F86" w:rsidRDefault="00D74F86" w:rsidP="00CA64A8">
            <w:pPr>
              <w:suppressAutoHyphens w:val="0"/>
              <w:spacing w:line="240" w:lineRule="auto"/>
              <w:rPr>
                <w:color w:val="000000"/>
                <w:szCs w:val="22"/>
                <w:lang w:eastAsia="en-GB"/>
              </w:rPr>
            </w:pPr>
          </w:p>
        </w:tc>
      </w:tr>
      <w:tr w:rsidR="00D74F86" w:rsidRPr="00D74F86" w14:paraId="40E3CDBD" w14:textId="77777777" w:rsidTr="0056333D">
        <w:trPr>
          <w:cantSplit/>
        </w:trPr>
        <w:tc>
          <w:tcPr>
            <w:tcW w:w="4520" w:type="dxa"/>
            <w:hideMark/>
          </w:tcPr>
          <w:p w14:paraId="6AF22CE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166.88. Continue programmes and policies for the economic empowerment of women (India);</w:t>
            </w:r>
          </w:p>
          <w:p w14:paraId="67B24F1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E9050C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1771FE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India</w:t>
            </w:r>
          </w:p>
          <w:p w14:paraId="120FE3A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69DEF8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3FB417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90C801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3F9B2CB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F0EC54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34B28D4F" w14:textId="77777777" w:rsidR="00D74F86" w:rsidRPr="00D74F86" w:rsidRDefault="00D74F86" w:rsidP="00CA64A8">
            <w:pPr>
              <w:suppressAutoHyphens w:val="0"/>
              <w:spacing w:line="240" w:lineRule="auto"/>
              <w:rPr>
                <w:color w:val="000000"/>
                <w:szCs w:val="22"/>
                <w:lang w:eastAsia="en-GB"/>
              </w:rPr>
            </w:pPr>
          </w:p>
        </w:tc>
      </w:tr>
      <w:tr w:rsidR="00D74F86" w:rsidRPr="00D74F86" w14:paraId="2782A487" w14:textId="77777777" w:rsidTr="0056333D">
        <w:trPr>
          <w:cantSplit/>
        </w:trPr>
        <w:tc>
          <w:tcPr>
            <w:tcW w:w="4520" w:type="dxa"/>
            <w:hideMark/>
          </w:tcPr>
          <w:p w14:paraId="7E58B4C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166.89. Continue economic empowerment of women (Mauritania);</w:t>
            </w:r>
          </w:p>
          <w:p w14:paraId="2C1C56C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63A6038"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88A203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Mauritania</w:t>
            </w:r>
          </w:p>
          <w:p w14:paraId="06025F4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40D1DD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63DFFF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392930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191F78F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7716F0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05BC6530" w14:textId="77777777" w:rsidR="00D74F86" w:rsidRPr="00D74F86" w:rsidRDefault="00D74F86" w:rsidP="00CA64A8">
            <w:pPr>
              <w:suppressAutoHyphens w:val="0"/>
              <w:spacing w:line="240" w:lineRule="auto"/>
              <w:rPr>
                <w:color w:val="000000"/>
                <w:szCs w:val="22"/>
                <w:lang w:eastAsia="en-GB"/>
              </w:rPr>
            </w:pPr>
          </w:p>
        </w:tc>
      </w:tr>
      <w:tr w:rsidR="00D74F86" w:rsidRPr="00D74F86" w14:paraId="7192757F" w14:textId="77777777" w:rsidTr="0056333D">
        <w:trPr>
          <w:cantSplit/>
        </w:trPr>
        <w:tc>
          <w:tcPr>
            <w:tcW w:w="4520" w:type="dxa"/>
            <w:hideMark/>
          </w:tcPr>
          <w:p w14:paraId="59EE8A7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166.92. Keep on its national efforts aimed at ensuring the empowerment of women (Iran (Islamic Republic of));</w:t>
            </w:r>
          </w:p>
          <w:p w14:paraId="2F42AC4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BD810B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B05E5B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Iran (Islamic Republic of)</w:t>
            </w:r>
          </w:p>
          <w:p w14:paraId="4C498D6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CC22A3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FDA679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8C5872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4CDF38C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A9271D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4F25A0B1" w14:textId="77777777" w:rsidR="00D74F86" w:rsidRPr="00D74F86" w:rsidRDefault="00D74F86" w:rsidP="00CA64A8">
            <w:pPr>
              <w:suppressAutoHyphens w:val="0"/>
              <w:spacing w:line="240" w:lineRule="auto"/>
              <w:rPr>
                <w:color w:val="000000"/>
                <w:szCs w:val="22"/>
                <w:lang w:eastAsia="en-GB"/>
              </w:rPr>
            </w:pPr>
          </w:p>
        </w:tc>
      </w:tr>
      <w:tr w:rsidR="00D74F86" w:rsidRPr="00D74F86" w14:paraId="0E4AA755" w14:textId="77777777" w:rsidTr="0056333D">
        <w:trPr>
          <w:cantSplit/>
        </w:trPr>
        <w:tc>
          <w:tcPr>
            <w:tcW w:w="4520" w:type="dxa"/>
            <w:hideMark/>
          </w:tcPr>
          <w:p w14:paraId="1AB2891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166.93. Continue the current policies for the promotion and protection of women’s rights in accordance with human rights guarantees included in the new 2014 Constitution (Jordan);</w:t>
            </w:r>
          </w:p>
          <w:p w14:paraId="4E4300A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B7D5F8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3C5F1B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Jordan</w:t>
            </w:r>
          </w:p>
          <w:p w14:paraId="2BD5E9B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87315B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2144B2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F9493F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61FDB21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CA700A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0DD061F5" w14:textId="77777777" w:rsidR="00D74F86" w:rsidRPr="00D74F86" w:rsidRDefault="00D74F86" w:rsidP="00CA64A8">
            <w:pPr>
              <w:suppressAutoHyphens w:val="0"/>
              <w:spacing w:line="240" w:lineRule="auto"/>
              <w:rPr>
                <w:color w:val="000000"/>
                <w:szCs w:val="22"/>
                <w:lang w:eastAsia="en-GB"/>
              </w:rPr>
            </w:pPr>
          </w:p>
        </w:tc>
      </w:tr>
      <w:tr w:rsidR="00D74F86" w:rsidRPr="00D74F86" w14:paraId="52974942" w14:textId="77777777" w:rsidTr="0056333D">
        <w:trPr>
          <w:cantSplit/>
        </w:trPr>
        <w:tc>
          <w:tcPr>
            <w:tcW w:w="4520" w:type="dxa"/>
            <w:hideMark/>
          </w:tcPr>
          <w:p w14:paraId="61022B9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166.94. Take appropriate steps to amend regulations that discriminate against women (Latvia);</w:t>
            </w:r>
          </w:p>
          <w:p w14:paraId="2B5007A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842F89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C47D86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Latvia</w:t>
            </w:r>
          </w:p>
          <w:p w14:paraId="6B44D00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9EED2F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A1F85B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659F50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541AF4A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9295B7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32A72DDD" w14:textId="77777777" w:rsidR="00D74F86" w:rsidRPr="00D74F86" w:rsidRDefault="00D74F86" w:rsidP="00CA64A8">
            <w:pPr>
              <w:suppressAutoHyphens w:val="0"/>
              <w:spacing w:line="240" w:lineRule="auto"/>
              <w:rPr>
                <w:color w:val="000000"/>
                <w:szCs w:val="22"/>
                <w:lang w:eastAsia="en-GB"/>
              </w:rPr>
            </w:pPr>
          </w:p>
        </w:tc>
      </w:tr>
      <w:tr w:rsidR="00D74F86" w:rsidRPr="00D74F86" w14:paraId="5700CE64" w14:textId="77777777" w:rsidTr="0056333D">
        <w:trPr>
          <w:cantSplit/>
        </w:trPr>
        <w:tc>
          <w:tcPr>
            <w:tcW w:w="4520" w:type="dxa"/>
            <w:hideMark/>
          </w:tcPr>
          <w:p w14:paraId="10E237E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166.95. Continue the promulgation and enactment of laws to combat discrimination against women (Lebanon);</w:t>
            </w:r>
          </w:p>
          <w:p w14:paraId="5186707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D95EBF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B89141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Lebanon</w:t>
            </w:r>
          </w:p>
          <w:p w14:paraId="04D41E7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8A1243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8F7A7F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FF3F2A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1CB1639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C4646A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0F129592" w14:textId="77777777" w:rsidR="00D74F86" w:rsidRPr="00D74F86" w:rsidRDefault="00D74F86" w:rsidP="00CA64A8">
            <w:pPr>
              <w:suppressAutoHyphens w:val="0"/>
              <w:spacing w:line="240" w:lineRule="auto"/>
              <w:rPr>
                <w:color w:val="000000"/>
                <w:szCs w:val="22"/>
                <w:lang w:eastAsia="en-GB"/>
              </w:rPr>
            </w:pPr>
          </w:p>
        </w:tc>
      </w:tr>
      <w:tr w:rsidR="00D74F86" w:rsidRPr="00D74F86" w14:paraId="0DE09E93" w14:textId="77777777" w:rsidTr="0056333D">
        <w:trPr>
          <w:cantSplit/>
        </w:trPr>
        <w:tc>
          <w:tcPr>
            <w:tcW w:w="4520" w:type="dxa"/>
            <w:hideMark/>
          </w:tcPr>
          <w:p w14:paraId="54FAAFB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166.96. Continue to update and develop strategies to combat discrimination against women (Nicaragua);</w:t>
            </w:r>
          </w:p>
          <w:p w14:paraId="3032D93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9C3EA8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C07E9F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Nicaragua</w:t>
            </w:r>
          </w:p>
          <w:p w14:paraId="36A7B52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ADD356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3570FB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E02515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69F6840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13457F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401F5A86" w14:textId="77777777" w:rsidR="00D74F86" w:rsidRPr="00D74F86" w:rsidRDefault="00D74F86" w:rsidP="00CA64A8">
            <w:pPr>
              <w:suppressAutoHyphens w:val="0"/>
              <w:spacing w:line="240" w:lineRule="auto"/>
              <w:rPr>
                <w:color w:val="000000"/>
                <w:szCs w:val="22"/>
                <w:lang w:eastAsia="en-GB"/>
              </w:rPr>
            </w:pPr>
          </w:p>
        </w:tc>
      </w:tr>
      <w:tr w:rsidR="00D74F86" w:rsidRPr="00D74F86" w14:paraId="41C47EF8" w14:textId="77777777" w:rsidTr="0056333D">
        <w:trPr>
          <w:cantSplit/>
        </w:trPr>
        <w:tc>
          <w:tcPr>
            <w:tcW w:w="4520" w:type="dxa"/>
            <w:hideMark/>
          </w:tcPr>
          <w:p w14:paraId="7D30235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166.99. Put forward more efforts to eliminate all forms of violence and discrimination against women and to ensure greater women’s empowerment, representation and advancement in all sectors to comply with the new Constitution (Republic of Korea);</w:t>
            </w:r>
          </w:p>
          <w:p w14:paraId="3AC9052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CD7210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419DE8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Republic of Korea</w:t>
            </w:r>
          </w:p>
          <w:p w14:paraId="1F7BDA7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D78917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5728A8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63A461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p>
          <w:p w14:paraId="14A0F99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E94DA8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2F8FFC08" w14:textId="77777777" w:rsidR="00D74F86" w:rsidRPr="00D74F86" w:rsidRDefault="00D74F86" w:rsidP="00CA64A8">
            <w:pPr>
              <w:suppressAutoHyphens w:val="0"/>
              <w:spacing w:line="240" w:lineRule="auto"/>
              <w:rPr>
                <w:color w:val="000000"/>
                <w:szCs w:val="22"/>
                <w:lang w:eastAsia="en-GB"/>
              </w:rPr>
            </w:pPr>
          </w:p>
        </w:tc>
      </w:tr>
      <w:tr w:rsidR="00D74F86" w:rsidRPr="00D74F86" w14:paraId="4F90ABF1" w14:textId="77777777" w:rsidTr="0056333D">
        <w:trPr>
          <w:cantSplit/>
        </w:trPr>
        <w:tc>
          <w:tcPr>
            <w:tcW w:w="4520" w:type="dxa"/>
            <w:hideMark/>
          </w:tcPr>
          <w:p w14:paraId="2A47D58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166.90. Continue promoting equitable representation of women in the Parliament and Government (Ethiopia);</w:t>
            </w:r>
          </w:p>
          <w:p w14:paraId="20D8337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13AA99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28874B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Ethiopia</w:t>
            </w:r>
          </w:p>
          <w:p w14:paraId="27F1BA0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F79EDC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3A3488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A22321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r w:rsidRPr="00D74F86">
              <w:rPr>
                <w:color w:val="000000"/>
                <w:szCs w:val="22"/>
                <w:lang w:eastAsia="en-GB"/>
              </w:rPr>
              <w:br/>
              <w:t>5.3. Political framework &amp; good governance</w:t>
            </w:r>
          </w:p>
          <w:p w14:paraId="7CE88E6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0ABA41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53C1DEE4" w14:textId="77777777" w:rsidR="00D74F86" w:rsidRPr="00D74F86" w:rsidRDefault="00D74F86" w:rsidP="00CA64A8">
            <w:pPr>
              <w:suppressAutoHyphens w:val="0"/>
              <w:spacing w:line="240" w:lineRule="auto"/>
              <w:rPr>
                <w:color w:val="000000"/>
                <w:szCs w:val="22"/>
                <w:lang w:eastAsia="en-GB"/>
              </w:rPr>
            </w:pPr>
          </w:p>
        </w:tc>
      </w:tr>
      <w:tr w:rsidR="00D74F86" w:rsidRPr="00D74F86" w14:paraId="29F18D85" w14:textId="77777777" w:rsidTr="0056333D">
        <w:trPr>
          <w:cantSplit/>
        </w:trPr>
        <w:tc>
          <w:tcPr>
            <w:tcW w:w="4520" w:type="dxa"/>
            <w:hideMark/>
          </w:tcPr>
          <w:p w14:paraId="7C211D0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166.91. Enhance parliamentary representation of women in accordance with the new Constitution (Greece);</w:t>
            </w:r>
          </w:p>
          <w:p w14:paraId="1D64A07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86DC5B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6478D7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Greece</w:t>
            </w:r>
          </w:p>
          <w:p w14:paraId="620B1C1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F40B27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00B1D2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56940A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r w:rsidRPr="00D74F86">
              <w:rPr>
                <w:color w:val="000000"/>
                <w:szCs w:val="22"/>
                <w:lang w:eastAsia="en-GB"/>
              </w:rPr>
              <w:br/>
              <w:t>5.3. Political framework &amp; good governance</w:t>
            </w:r>
          </w:p>
          <w:p w14:paraId="41E2DD7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75766B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2F0D3D33" w14:textId="77777777" w:rsidR="00D74F86" w:rsidRPr="00D74F86" w:rsidRDefault="00D74F86" w:rsidP="00CA64A8">
            <w:pPr>
              <w:suppressAutoHyphens w:val="0"/>
              <w:spacing w:line="240" w:lineRule="auto"/>
              <w:rPr>
                <w:color w:val="000000"/>
                <w:szCs w:val="22"/>
                <w:lang w:eastAsia="en-GB"/>
              </w:rPr>
            </w:pPr>
          </w:p>
        </w:tc>
      </w:tr>
      <w:tr w:rsidR="00D74F86" w:rsidRPr="00D74F86" w14:paraId="39A1EF87" w14:textId="77777777" w:rsidTr="0056333D">
        <w:trPr>
          <w:cantSplit/>
        </w:trPr>
        <w:tc>
          <w:tcPr>
            <w:tcW w:w="4520" w:type="dxa"/>
            <w:hideMark/>
          </w:tcPr>
          <w:p w14:paraId="32CEDF7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166.97. Continue measures for the promotion and protection of women’s rights in particular in the workplace (Morocco);</w:t>
            </w:r>
          </w:p>
          <w:p w14:paraId="455EA76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B48DA7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4F2862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Morocco</w:t>
            </w:r>
          </w:p>
          <w:p w14:paraId="3710C44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947CB2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248DFA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0B8A64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r w:rsidRPr="00D74F86">
              <w:rPr>
                <w:color w:val="000000"/>
                <w:szCs w:val="22"/>
                <w:lang w:eastAsia="en-GB"/>
              </w:rPr>
              <w:br/>
              <w:t>23.1. Right to work</w:t>
            </w:r>
          </w:p>
          <w:p w14:paraId="76D04DB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041F71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6DB0FB34" w14:textId="77777777" w:rsidR="00D74F86" w:rsidRPr="00D74F86" w:rsidRDefault="00D74F86" w:rsidP="00CA64A8">
            <w:pPr>
              <w:suppressAutoHyphens w:val="0"/>
              <w:spacing w:line="240" w:lineRule="auto"/>
              <w:rPr>
                <w:color w:val="000000"/>
                <w:szCs w:val="22"/>
                <w:lang w:eastAsia="en-GB"/>
              </w:rPr>
            </w:pPr>
          </w:p>
        </w:tc>
      </w:tr>
      <w:tr w:rsidR="00D74F86" w:rsidRPr="00D74F86" w14:paraId="47C15EE8" w14:textId="77777777" w:rsidTr="0056333D">
        <w:trPr>
          <w:cantSplit/>
        </w:trPr>
        <w:tc>
          <w:tcPr>
            <w:tcW w:w="4520" w:type="dxa"/>
            <w:hideMark/>
          </w:tcPr>
          <w:p w14:paraId="146EEEC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166.98. Sustain efforts aimed at ensuring equitable work opportunities for women (Myanmar);</w:t>
            </w:r>
          </w:p>
          <w:p w14:paraId="7ECB0ED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F06854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83325B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Myanmar</w:t>
            </w:r>
          </w:p>
          <w:p w14:paraId="6D3BD20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AF50E8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63AABC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3DDCD1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r w:rsidRPr="00D74F86">
              <w:rPr>
                <w:color w:val="000000"/>
                <w:szCs w:val="22"/>
                <w:lang w:eastAsia="en-GB"/>
              </w:rPr>
              <w:br/>
              <w:t>23.1. Right to work</w:t>
            </w:r>
          </w:p>
          <w:p w14:paraId="4F128BC1"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5884A2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28906D64" w14:textId="77777777" w:rsidR="00D74F86" w:rsidRPr="00D74F86" w:rsidRDefault="00D74F86" w:rsidP="00CA64A8">
            <w:pPr>
              <w:suppressAutoHyphens w:val="0"/>
              <w:spacing w:line="240" w:lineRule="auto"/>
              <w:rPr>
                <w:color w:val="000000"/>
                <w:szCs w:val="22"/>
                <w:lang w:eastAsia="en-GB"/>
              </w:rPr>
            </w:pPr>
          </w:p>
        </w:tc>
      </w:tr>
      <w:tr w:rsidR="00D74F86" w:rsidRPr="00D74F86" w14:paraId="7D88663F" w14:textId="77777777" w:rsidTr="0056333D">
        <w:trPr>
          <w:cantSplit/>
        </w:trPr>
        <w:tc>
          <w:tcPr>
            <w:tcW w:w="4520" w:type="dxa"/>
            <w:hideMark/>
          </w:tcPr>
          <w:p w14:paraId="6062D25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166.84. Continue its efforts to ensure the empowerment of women in the economic, health and social perspectives, including the integration of women as well as the establishment of women's health centres, to ensure the promotion and protection of women’s rights in the country (Brunei Darussalam);</w:t>
            </w:r>
          </w:p>
          <w:p w14:paraId="4A2CD25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48F037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D83CEB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Brunei Darussalam</w:t>
            </w:r>
          </w:p>
          <w:p w14:paraId="749EBD1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8C9F20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655DC9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6FB761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r w:rsidRPr="00D74F86">
              <w:rPr>
                <w:color w:val="000000"/>
                <w:szCs w:val="22"/>
                <w:lang w:eastAsia="en-GB"/>
              </w:rPr>
              <w:br/>
              <w:t>24. Right to health</w:t>
            </w:r>
          </w:p>
          <w:p w14:paraId="57EE8B9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56E69B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27DA51FF" w14:textId="77777777" w:rsidR="00D74F86" w:rsidRPr="00D74F86" w:rsidRDefault="00D74F86" w:rsidP="00CA64A8">
            <w:pPr>
              <w:suppressAutoHyphens w:val="0"/>
              <w:spacing w:line="240" w:lineRule="auto"/>
              <w:rPr>
                <w:color w:val="000000"/>
                <w:szCs w:val="22"/>
                <w:lang w:eastAsia="en-GB"/>
              </w:rPr>
            </w:pPr>
          </w:p>
        </w:tc>
      </w:tr>
      <w:tr w:rsidR="00D74F86" w:rsidRPr="00D74F86" w14:paraId="0790B385" w14:textId="77777777" w:rsidTr="0056333D">
        <w:trPr>
          <w:cantSplit/>
        </w:trPr>
        <w:tc>
          <w:tcPr>
            <w:tcW w:w="4520" w:type="dxa"/>
            <w:hideMark/>
          </w:tcPr>
          <w:p w14:paraId="74C76B1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166.81. Ensure equal access of girls and women to all levels and fields of education (Afghanistan);</w:t>
            </w:r>
          </w:p>
          <w:p w14:paraId="2163E98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103E03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CBCE8C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Afghanistan</w:t>
            </w:r>
          </w:p>
          <w:p w14:paraId="563B1BD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4A8097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D808F9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8129BB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r w:rsidRPr="00D74F86">
              <w:rPr>
                <w:color w:val="000000"/>
                <w:szCs w:val="22"/>
                <w:lang w:eastAsia="en-GB"/>
              </w:rPr>
              <w:br/>
              <w:t>25. Right to education</w:t>
            </w:r>
          </w:p>
          <w:p w14:paraId="3CED2E0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20B74E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3C90516E" w14:textId="77777777" w:rsidR="00D74F86" w:rsidRPr="00D74F86" w:rsidRDefault="00D74F86" w:rsidP="00CA64A8">
            <w:pPr>
              <w:suppressAutoHyphens w:val="0"/>
              <w:spacing w:line="240" w:lineRule="auto"/>
              <w:rPr>
                <w:color w:val="000000"/>
                <w:szCs w:val="22"/>
                <w:lang w:eastAsia="en-GB"/>
              </w:rPr>
            </w:pPr>
          </w:p>
        </w:tc>
      </w:tr>
      <w:tr w:rsidR="00D74F86" w:rsidRPr="00D74F86" w14:paraId="43471A29" w14:textId="77777777" w:rsidTr="0056333D">
        <w:trPr>
          <w:cantSplit/>
        </w:trPr>
        <w:tc>
          <w:tcPr>
            <w:tcW w:w="4520" w:type="dxa"/>
            <w:hideMark/>
          </w:tcPr>
          <w:p w14:paraId="55439E8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166.76. In compliance with international human rights law, amend, adopt and effectively implement legislation to eliminate all forms of discrimination and criminalize all forms of violence against women and girls; ensure that all cases of sexual violence and harassment faced by women protesters and human rights defenders must be promptly investigated and the perpetrators brought to justice (Finland);</w:t>
            </w:r>
          </w:p>
          <w:p w14:paraId="1E257723"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E58483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BD833C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Finland</w:t>
            </w:r>
          </w:p>
          <w:p w14:paraId="704787E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3347EC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FEF9EFD"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6B3007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r w:rsidRPr="00D74F86">
              <w:rPr>
                <w:color w:val="000000"/>
                <w:szCs w:val="22"/>
                <w:lang w:eastAsia="en-GB"/>
              </w:rPr>
              <w:br/>
              <w:t>29.2. Gender-based violence</w:t>
            </w:r>
          </w:p>
          <w:p w14:paraId="4C25BAA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E77A35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2EC128CD" w14:textId="77777777" w:rsidR="00D74F86" w:rsidRPr="00D74F86" w:rsidRDefault="00D74F86" w:rsidP="00CA64A8">
            <w:pPr>
              <w:suppressAutoHyphens w:val="0"/>
              <w:spacing w:line="240" w:lineRule="auto"/>
              <w:rPr>
                <w:color w:val="000000"/>
                <w:szCs w:val="22"/>
                <w:lang w:eastAsia="en-GB"/>
              </w:rPr>
            </w:pPr>
          </w:p>
        </w:tc>
      </w:tr>
      <w:tr w:rsidR="00D74F86" w:rsidRPr="00D74F86" w14:paraId="6CFAF8E9" w14:textId="77777777" w:rsidTr="0056333D">
        <w:trPr>
          <w:cantSplit/>
        </w:trPr>
        <w:tc>
          <w:tcPr>
            <w:tcW w:w="4520" w:type="dxa"/>
            <w:hideMark/>
          </w:tcPr>
          <w:p w14:paraId="19C380F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166.77. Intensify efforts to empower and improve the status of women in society and adopt additional measures to eliminate all forms of discrimination against women, promote their literacy, ensure equal treatment and safe environment for women in the workplace and combat gender-based violence (Thailand);</w:t>
            </w:r>
          </w:p>
          <w:p w14:paraId="7C3871E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C769EC2"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DB54B6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Thailand</w:t>
            </w:r>
          </w:p>
          <w:p w14:paraId="7F1B4AF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518ED8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85D4C9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E5093B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r w:rsidRPr="00D74F86">
              <w:rPr>
                <w:color w:val="000000"/>
                <w:szCs w:val="22"/>
                <w:lang w:eastAsia="en-GB"/>
              </w:rPr>
              <w:br/>
              <w:t>29.2. Gender-based violence</w:t>
            </w:r>
          </w:p>
          <w:p w14:paraId="2441047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D56243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1CB87F5E" w14:textId="77777777" w:rsidR="00D74F86" w:rsidRPr="00D74F86" w:rsidRDefault="00D74F86" w:rsidP="00CA64A8">
            <w:pPr>
              <w:suppressAutoHyphens w:val="0"/>
              <w:spacing w:line="240" w:lineRule="auto"/>
              <w:rPr>
                <w:color w:val="000000"/>
                <w:szCs w:val="22"/>
                <w:lang w:eastAsia="en-GB"/>
              </w:rPr>
            </w:pPr>
          </w:p>
        </w:tc>
      </w:tr>
      <w:tr w:rsidR="00D74F86" w:rsidRPr="00D74F86" w14:paraId="6C93DE05" w14:textId="77777777" w:rsidTr="0056333D">
        <w:trPr>
          <w:cantSplit/>
        </w:trPr>
        <w:tc>
          <w:tcPr>
            <w:tcW w:w="4520" w:type="dxa"/>
            <w:hideMark/>
          </w:tcPr>
          <w:p w14:paraId="732BF29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166.83. Strengthen legislative and administrative measures on discrimination and violence against women (Botswana);</w:t>
            </w:r>
          </w:p>
          <w:p w14:paraId="78064CB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4B9FBC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DFD899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Botswana</w:t>
            </w:r>
          </w:p>
          <w:p w14:paraId="52934BF4"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7D5A60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A4F6B4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3D4667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r w:rsidRPr="00D74F86">
              <w:rPr>
                <w:color w:val="000000"/>
                <w:szCs w:val="22"/>
                <w:lang w:eastAsia="en-GB"/>
              </w:rPr>
              <w:br/>
              <w:t>29.2. Gender-based violence</w:t>
            </w:r>
          </w:p>
          <w:p w14:paraId="766C39A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0ED762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20DA2A42" w14:textId="77777777" w:rsidR="00D74F86" w:rsidRPr="00D74F86" w:rsidRDefault="00D74F86" w:rsidP="00CA64A8">
            <w:pPr>
              <w:suppressAutoHyphens w:val="0"/>
              <w:spacing w:line="240" w:lineRule="auto"/>
              <w:rPr>
                <w:color w:val="000000"/>
                <w:szCs w:val="22"/>
                <w:lang w:eastAsia="en-GB"/>
              </w:rPr>
            </w:pPr>
          </w:p>
        </w:tc>
      </w:tr>
      <w:tr w:rsidR="00D74F86" w:rsidRPr="00D74F86" w14:paraId="2F272CFC" w14:textId="77777777" w:rsidTr="0056333D">
        <w:trPr>
          <w:cantSplit/>
        </w:trPr>
        <w:tc>
          <w:tcPr>
            <w:tcW w:w="4520" w:type="dxa"/>
            <w:hideMark/>
          </w:tcPr>
          <w:p w14:paraId="7FB960E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166.158. Promote its efforts to combat violence against women and realizing further equality between women and men (Democratic People’s Republic of Korea);</w:t>
            </w:r>
          </w:p>
          <w:p w14:paraId="05C8285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AC1172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0CA31DA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Democratic People's Republic of Korea</w:t>
            </w:r>
          </w:p>
          <w:p w14:paraId="68B620C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E14759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1EF1E8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D722B1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r w:rsidRPr="00D74F86">
              <w:rPr>
                <w:color w:val="000000"/>
                <w:szCs w:val="22"/>
                <w:lang w:eastAsia="en-GB"/>
              </w:rPr>
              <w:br/>
              <w:t>29.2. Gender-based violence</w:t>
            </w:r>
          </w:p>
          <w:p w14:paraId="0FEC886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0395F8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3411EFBE" w14:textId="77777777" w:rsidR="00D74F86" w:rsidRPr="00D74F86" w:rsidRDefault="00D74F86" w:rsidP="00CA64A8">
            <w:pPr>
              <w:suppressAutoHyphens w:val="0"/>
              <w:spacing w:line="240" w:lineRule="auto"/>
              <w:rPr>
                <w:color w:val="000000"/>
                <w:szCs w:val="22"/>
                <w:lang w:eastAsia="en-GB"/>
              </w:rPr>
            </w:pPr>
          </w:p>
        </w:tc>
      </w:tr>
      <w:tr w:rsidR="00D74F86" w:rsidRPr="00D74F86" w14:paraId="3EB0FF1D" w14:textId="77777777" w:rsidTr="0056333D">
        <w:trPr>
          <w:cantSplit/>
        </w:trPr>
        <w:tc>
          <w:tcPr>
            <w:tcW w:w="4520" w:type="dxa"/>
            <w:hideMark/>
          </w:tcPr>
          <w:p w14:paraId="0CF5831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166.151. Further intensify efforts to promote gender equality, to combat sexual harassment and gender-based violence through a comprehensive legislative reform and the adoption of a national strategy, and recognize the important work and competence of NGOs in this field (Sweden);</w:t>
            </w:r>
          </w:p>
          <w:p w14:paraId="41B1A32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6CDCF3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092361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Sweden</w:t>
            </w:r>
          </w:p>
          <w:p w14:paraId="7432A98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69FC78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AB6C4E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0AC047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r w:rsidRPr="00D74F86">
              <w:rPr>
                <w:color w:val="000000"/>
                <w:szCs w:val="22"/>
                <w:lang w:eastAsia="en-GB"/>
              </w:rPr>
              <w:br/>
              <w:t>29.2. Gender-based violence</w:t>
            </w:r>
            <w:r w:rsidRPr="00D74F86">
              <w:rPr>
                <w:color w:val="000000"/>
                <w:szCs w:val="22"/>
                <w:lang w:eastAsia="en-GB"/>
              </w:rPr>
              <w:br/>
              <w:t>5.1. Constitutional &amp; legislative framework</w:t>
            </w:r>
            <w:r w:rsidRPr="00D74F86">
              <w:rPr>
                <w:color w:val="000000"/>
                <w:szCs w:val="22"/>
                <w:lang w:eastAsia="en-GB"/>
              </w:rPr>
              <w:br/>
              <w:t>5.2. Institutions &amp; policies</w:t>
            </w:r>
            <w:r w:rsidRPr="00D74F86">
              <w:rPr>
                <w:color w:val="000000"/>
                <w:szCs w:val="22"/>
                <w:lang w:eastAsia="en-GB"/>
              </w:rPr>
              <w:br/>
              <w:t>7.1. Context, statistics, budget, cooperation with civil society</w:t>
            </w:r>
          </w:p>
          <w:p w14:paraId="423343E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3C1FC5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03FA919E" w14:textId="77777777" w:rsidR="00D74F86" w:rsidRPr="00D74F86" w:rsidRDefault="00D74F86" w:rsidP="00CA64A8">
            <w:pPr>
              <w:suppressAutoHyphens w:val="0"/>
              <w:spacing w:line="240" w:lineRule="auto"/>
              <w:rPr>
                <w:color w:val="000000"/>
                <w:szCs w:val="22"/>
                <w:lang w:eastAsia="en-GB"/>
              </w:rPr>
            </w:pPr>
          </w:p>
        </w:tc>
      </w:tr>
      <w:tr w:rsidR="00D74F86" w:rsidRPr="00D74F86" w14:paraId="16CE56C1" w14:textId="77777777" w:rsidTr="0056333D">
        <w:trPr>
          <w:cantSplit/>
        </w:trPr>
        <w:tc>
          <w:tcPr>
            <w:tcW w:w="4520" w:type="dxa"/>
            <w:hideMark/>
          </w:tcPr>
          <w:p w14:paraId="2737D58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166.85. Continue its policy to empower women and respect and protect their rights, including the fight against female genital mutilation (Burkina Faso); </w:t>
            </w:r>
          </w:p>
          <w:p w14:paraId="2407554A"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85FC908"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DB006E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Burkina Faso</w:t>
            </w:r>
          </w:p>
          <w:p w14:paraId="0504D0D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4CB84B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EAE5EE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27CA82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29.1. Discrimination against women </w:t>
            </w:r>
            <w:r w:rsidRPr="00D74F86">
              <w:rPr>
                <w:color w:val="000000"/>
                <w:szCs w:val="22"/>
                <w:lang w:eastAsia="en-GB"/>
              </w:rPr>
              <w:br/>
              <w:t>29.2. Gender-based violence</w:t>
            </w:r>
            <w:r w:rsidRPr="00D74F86">
              <w:rPr>
                <w:color w:val="000000"/>
                <w:szCs w:val="22"/>
                <w:lang w:eastAsia="en-GB"/>
              </w:rPr>
              <w:br/>
              <w:t>24. Right to health</w:t>
            </w:r>
          </w:p>
          <w:p w14:paraId="334AC16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5EA1D9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117D8119" w14:textId="77777777" w:rsidR="00D74F86" w:rsidRPr="00D74F86" w:rsidRDefault="00D74F86" w:rsidP="00CA64A8">
            <w:pPr>
              <w:suppressAutoHyphens w:val="0"/>
              <w:spacing w:line="240" w:lineRule="auto"/>
              <w:rPr>
                <w:color w:val="000000"/>
                <w:szCs w:val="22"/>
                <w:lang w:eastAsia="en-GB"/>
              </w:rPr>
            </w:pPr>
          </w:p>
        </w:tc>
      </w:tr>
      <w:tr w:rsidR="00F74414" w:rsidRPr="00D74F86" w14:paraId="79D794DB" w14:textId="77777777" w:rsidTr="0056333D">
        <w:trPr>
          <w:cantSplit/>
        </w:trPr>
        <w:tc>
          <w:tcPr>
            <w:tcW w:w="10860" w:type="dxa"/>
            <w:gridSpan w:val="4"/>
            <w:hideMark/>
          </w:tcPr>
          <w:p w14:paraId="04E2E636"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29.2. Gender-based violence</w:t>
            </w:r>
          </w:p>
          <w:p w14:paraId="0FA64CA8"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77312EAD" w14:textId="77777777" w:rsidTr="0056333D">
        <w:trPr>
          <w:cantSplit/>
        </w:trPr>
        <w:tc>
          <w:tcPr>
            <w:tcW w:w="4520" w:type="dxa"/>
            <w:hideMark/>
          </w:tcPr>
          <w:p w14:paraId="5E768ED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166.152. Continue efforts aimed at the elimination of all forms of violence against women (Ukraine);</w:t>
            </w:r>
          </w:p>
          <w:p w14:paraId="0553B77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7B2EBE8"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61117A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Ukraine</w:t>
            </w:r>
          </w:p>
          <w:p w14:paraId="78C4F239"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68D7A6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C9CB6E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3208ED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p>
          <w:p w14:paraId="23146B1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15DA99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614034A9" w14:textId="77777777" w:rsidR="00D74F86" w:rsidRPr="00D74F86" w:rsidRDefault="00D74F86" w:rsidP="00CA64A8">
            <w:pPr>
              <w:suppressAutoHyphens w:val="0"/>
              <w:spacing w:line="240" w:lineRule="auto"/>
              <w:rPr>
                <w:color w:val="000000"/>
                <w:szCs w:val="22"/>
                <w:lang w:eastAsia="en-GB"/>
              </w:rPr>
            </w:pPr>
          </w:p>
        </w:tc>
      </w:tr>
      <w:tr w:rsidR="00D74F86" w:rsidRPr="00D74F86" w14:paraId="5A645767" w14:textId="77777777" w:rsidTr="0056333D">
        <w:trPr>
          <w:cantSplit/>
        </w:trPr>
        <w:tc>
          <w:tcPr>
            <w:tcW w:w="4520" w:type="dxa"/>
            <w:hideMark/>
          </w:tcPr>
          <w:p w14:paraId="34D8A9A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166.167. Continue to promote efforts exerted in the area of combating sexual harassment (Pakistan);</w:t>
            </w:r>
          </w:p>
          <w:p w14:paraId="76F0F01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437715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E038EB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Pakistan</w:t>
            </w:r>
          </w:p>
          <w:p w14:paraId="5987BFBA"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7D31EF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957756C"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B40709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p>
          <w:p w14:paraId="722C788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F195A1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7AA300D8" w14:textId="77777777" w:rsidR="00D74F86" w:rsidRPr="00D74F86" w:rsidRDefault="00D74F86" w:rsidP="00CA64A8">
            <w:pPr>
              <w:suppressAutoHyphens w:val="0"/>
              <w:spacing w:line="240" w:lineRule="auto"/>
              <w:rPr>
                <w:color w:val="000000"/>
                <w:szCs w:val="22"/>
                <w:lang w:eastAsia="en-GB"/>
              </w:rPr>
            </w:pPr>
          </w:p>
        </w:tc>
      </w:tr>
      <w:tr w:rsidR="00D74F86" w:rsidRPr="00D74F86" w14:paraId="5AD38ACF" w14:textId="77777777" w:rsidTr="0056333D">
        <w:trPr>
          <w:cantSplit/>
        </w:trPr>
        <w:tc>
          <w:tcPr>
            <w:tcW w:w="4520" w:type="dxa"/>
            <w:hideMark/>
          </w:tcPr>
          <w:p w14:paraId="5679EAD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166.161. Criminalize domestic violence against women, ratify the Optional Protocol to CEDAW (Germany);</w:t>
            </w:r>
          </w:p>
          <w:p w14:paraId="1E337E4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87FE51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D83D2B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Germany</w:t>
            </w:r>
          </w:p>
          <w:p w14:paraId="65383F0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9D7BDE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249C004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FC3B60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r w:rsidRPr="00D74F86">
              <w:rPr>
                <w:color w:val="000000"/>
                <w:szCs w:val="22"/>
                <w:lang w:eastAsia="en-GB"/>
              </w:rPr>
              <w:br/>
              <w:t xml:space="preserve">2.1. Acceptance of international norms  </w:t>
            </w:r>
          </w:p>
          <w:p w14:paraId="622C002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D0E42B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37232873" w14:textId="77777777" w:rsidR="00D74F86" w:rsidRPr="00D74F86" w:rsidRDefault="00D74F86" w:rsidP="00CA64A8">
            <w:pPr>
              <w:suppressAutoHyphens w:val="0"/>
              <w:spacing w:line="240" w:lineRule="auto"/>
              <w:rPr>
                <w:color w:val="000000"/>
                <w:szCs w:val="22"/>
                <w:lang w:eastAsia="en-GB"/>
              </w:rPr>
            </w:pPr>
          </w:p>
        </w:tc>
      </w:tr>
      <w:tr w:rsidR="00D74F86" w:rsidRPr="00D74F86" w14:paraId="50E2FE30" w14:textId="77777777" w:rsidTr="0056333D">
        <w:trPr>
          <w:cantSplit/>
        </w:trPr>
        <w:tc>
          <w:tcPr>
            <w:tcW w:w="4520" w:type="dxa"/>
            <w:hideMark/>
          </w:tcPr>
          <w:p w14:paraId="0081088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166.148. Adopt comprehensive measures to address violence against women, including a law criminalizing all forms of violence against women (Slovenia);</w:t>
            </w:r>
          </w:p>
          <w:p w14:paraId="7131215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4DA1CC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E8F70B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Slovenia</w:t>
            </w:r>
          </w:p>
          <w:p w14:paraId="1FE2DAB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CED82F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EC5E119"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28594BB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r w:rsidRPr="00D74F86">
              <w:rPr>
                <w:color w:val="000000"/>
                <w:szCs w:val="22"/>
                <w:lang w:eastAsia="en-GB"/>
              </w:rPr>
              <w:br/>
              <w:t>5.1. Constitutional &amp; legislative framework</w:t>
            </w:r>
          </w:p>
          <w:p w14:paraId="04BB220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A13FE0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0C05ADA3" w14:textId="77777777" w:rsidR="00D74F86" w:rsidRPr="00D74F86" w:rsidRDefault="00D74F86" w:rsidP="00CA64A8">
            <w:pPr>
              <w:suppressAutoHyphens w:val="0"/>
              <w:spacing w:line="240" w:lineRule="auto"/>
              <w:rPr>
                <w:color w:val="000000"/>
                <w:szCs w:val="22"/>
                <w:lang w:eastAsia="en-GB"/>
              </w:rPr>
            </w:pPr>
          </w:p>
        </w:tc>
      </w:tr>
      <w:tr w:rsidR="00D74F86" w:rsidRPr="00D74F86" w14:paraId="784262EC" w14:textId="77777777" w:rsidTr="0056333D">
        <w:trPr>
          <w:cantSplit/>
        </w:trPr>
        <w:tc>
          <w:tcPr>
            <w:tcW w:w="4520" w:type="dxa"/>
            <w:hideMark/>
          </w:tcPr>
          <w:p w14:paraId="2F3E453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166.147. Continue to ensure the effective implementation of measures such as the establishment of telephone hotlines and care centres for victims of violence, as well as harsher penalties for violence against women and, if necessary, introduce further practical policies to prevent all forms of violence against women, and to support the victims of such abuse (Singapore);</w:t>
            </w:r>
          </w:p>
          <w:p w14:paraId="02F2174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C74303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06AD95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Singapore</w:t>
            </w:r>
          </w:p>
          <w:p w14:paraId="0E20DF4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E21BC1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F39CBC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74A2ED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r w:rsidRPr="00D74F86">
              <w:rPr>
                <w:color w:val="000000"/>
                <w:szCs w:val="22"/>
                <w:lang w:eastAsia="en-GB"/>
              </w:rPr>
              <w:br/>
              <w:t>5.2. Institutions &amp; policies</w:t>
            </w:r>
          </w:p>
          <w:p w14:paraId="33F48AE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781D01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5A187B63" w14:textId="77777777" w:rsidR="00D74F86" w:rsidRPr="00D74F86" w:rsidRDefault="00D74F86" w:rsidP="00CA64A8">
            <w:pPr>
              <w:suppressAutoHyphens w:val="0"/>
              <w:spacing w:line="240" w:lineRule="auto"/>
              <w:rPr>
                <w:color w:val="000000"/>
                <w:szCs w:val="22"/>
                <w:lang w:eastAsia="en-GB"/>
              </w:rPr>
            </w:pPr>
          </w:p>
        </w:tc>
      </w:tr>
      <w:tr w:rsidR="00D74F86" w:rsidRPr="00D74F86" w14:paraId="6CAF8A56" w14:textId="77777777" w:rsidTr="0056333D">
        <w:trPr>
          <w:cantSplit/>
        </w:trPr>
        <w:tc>
          <w:tcPr>
            <w:tcW w:w="4520" w:type="dxa"/>
            <w:hideMark/>
          </w:tcPr>
          <w:p w14:paraId="25D9EF6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166.149. Strengthen measures to combat sexual assault and violence against women and girls (South Africa);</w:t>
            </w:r>
          </w:p>
          <w:p w14:paraId="34C1D2A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ABC20A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E3D460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South Africa</w:t>
            </w:r>
          </w:p>
          <w:p w14:paraId="3FB5B1C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871CA6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06DAFBA"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AFB26C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r w:rsidRPr="00D74F86">
              <w:rPr>
                <w:color w:val="000000"/>
                <w:szCs w:val="22"/>
                <w:lang w:eastAsia="en-GB"/>
              </w:rPr>
              <w:br/>
              <w:t>5.2. Institutions &amp; policies</w:t>
            </w:r>
          </w:p>
          <w:p w14:paraId="600C2AB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DD076B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5166B80C" w14:textId="77777777" w:rsidR="00D74F86" w:rsidRPr="00D74F86" w:rsidRDefault="00D74F86" w:rsidP="00CA64A8">
            <w:pPr>
              <w:suppressAutoHyphens w:val="0"/>
              <w:spacing w:line="240" w:lineRule="auto"/>
              <w:rPr>
                <w:color w:val="000000"/>
                <w:szCs w:val="22"/>
                <w:lang w:eastAsia="en-GB"/>
              </w:rPr>
            </w:pPr>
          </w:p>
        </w:tc>
      </w:tr>
      <w:tr w:rsidR="00D74F86" w:rsidRPr="00D74F86" w14:paraId="086CDEB6" w14:textId="77777777" w:rsidTr="0056333D">
        <w:trPr>
          <w:cantSplit/>
        </w:trPr>
        <w:tc>
          <w:tcPr>
            <w:tcW w:w="4520" w:type="dxa"/>
            <w:hideMark/>
          </w:tcPr>
          <w:p w14:paraId="255AE74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166.157. Continue efforts to fight against sexual harassment and violence against women, including by increasing the number of police units and personnel specialized in this fight (Côte d’Ivoire);</w:t>
            </w:r>
          </w:p>
          <w:p w14:paraId="2B664C3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E864B7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109251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Côte d'Ivoire</w:t>
            </w:r>
          </w:p>
          <w:p w14:paraId="66E1951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720643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0B2B222"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26895E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r w:rsidRPr="00D74F86">
              <w:rPr>
                <w:color w:val="000000"/>
                <w:szCs w:val="22"/>
                <w:lang w:eastAsia="en-GB"/>
              </w:rPr>
              <w:br/>
              <w:t>5.2. Institutions &amp; policies</w:t>
            </w:r>
          </w:p>
          <w:p w14:paraId="114B605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3BB9D8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1F973F87" w14:textId="77777777" w:rsidR="00D74F86" w:rsidRPr="00D74F86" w:rsidRDefault="00D74F86" w:rsidP="00CA64A8">
            <w:pPr>
              <w:suppressAutoHyphens w:val="0"/>
              <w:spacing w:line="240" w:lineRule="auto"/>
              <w:rPr>
                <w:color w:val="000000"/>
                <w:szCs w:val="22"/>
                <w:lang w:eastAsia="en-GB"/>
              </w:rPr>
            </w:pPr>
          </w:p>
        </w:tc>
      </w:tr>
      <w:tr w:rsidR="00D74F86" w:rsidRPr="00D74F86" w14:paraId="4038B7A9" w14:textId="77777777" w:rsidTr="0056333D">
        <w:trPr>
          <w:cantSplit/>
        </w:trPr>
        <w:tc>
          <w:tcPr>
            <w:tcW w:w="4520" w:type="dxa"/>
            <w:hideMark/>
          </w:tcPr>
          <w:p w14:paraId="53A8963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166.162. Adopt comprehensive measures to address violence against women and girls, including criminalizing all forms of violence against women (Ghana);</w:t>
            </w:r>
          </w:p>
          <w:p w14:paraId="05980C0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5135EE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32BF03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Ghana</w:t>
            </w:r>
          </w:p>
          <w:p w14:paraId="07AB98AC"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D0CA96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9CC4AC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D5DBD7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r w:rsidRPr="00D74F86">
              <w:rPr>
                <w:color w:val="000000"/>
                <w:szCs w:val="22"/>
                <w:lang w:eastAsia="en-GB"/>
              </w:rPr>
              <w:br/>
              <w:t>5.2. Institutions &amp; policies</w:t>
            </w:r>
          </w:p>
          <w:p w14:paraId="503B2E4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96BAA7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r w:rsidRPr="00D74F86">
              <w:rPr>
                <w:color w:val="000000"/>
                <w:szCs w:val="22"/>
                <w:lang w:eastAsia="en-GB"/>
              </w:rPr>
              <w:br/>
              <w:t>- girls</w:t>
            </w:r>
          </w:p>
          <w:p w14:paraId="0277926B" w14:textId="77777777" w:rsidR="00D74F86" w:rsidRPr="00D74F86" w:rsidRDefault="00D74F86" w:rsidP="00CA64A8">
            <w:pPr>
              <w:suppressAutoHyphens w:val="0"/>
              <w:spacing w:line="240" w:lineRule="auto"/>
              <w:rPr>
                <w:color w:val="000000"/>
                <w:szCs w:val="22"/>
                <w:lang w:eastAsia="en-GB"/>
              </w:rPr>
            </w:pPr>
          </w:p>
        </w:tc>
      </w:tr>
      <w:tr w:rsidR="00D74F86" w:rsidRPr="00D74F86" w14:paraId="0CEC14A6" w14:textId="77777777" w:rsidTr="0056333D">
        <w:trPr>
          <w:cantSplit/>
        </w:trPr>
        <w:tc>
          <w:tcPr>
            <w:tcW w:w="4520" w:type="dxa"/>
            <w:hideMark/>
          </w:tcPr>
          <w:p w14:paraId="5AEAAF5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166.168. Abolish child early forced marriage and the temporary commercial marriage of girls and ensure eradication of female genital mutilation (Sierra Leone);</w:t>
            </w:r>
          </w:p>
          <w:p w14:paraId="7856022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69EB3E5"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168248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Sierra Leone</w:t>
            </w:r>
          </w:p>
          <w:p w14:paraId="734EC5DB"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00948D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F3C115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E71D0A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r w:rsidRPr="00D74F86">
              <w:rPr>
                <w:color w:val="000000"/>
                <w:szCs w:val="22"/>
                <w:lang w:eastAsia="en-GB"/>
              </w:rPr>
              <w:br/>
              <w:t>12.5. Prohibition of torture and cruel, inhuman or degrading treatment</w:t>
            </w:r>
            <w:r w:rsidRPr="00D74F86">
              <w:rPr>
                <w:color w:val="000000"/>
                <w:szCs w:val="22"/>
                <w:lang w:eastAsia="en-GB"/>
              </w:rPr>
              <w:br/>
              <w:t>12.7. Prohibition of slavery, trafficking</w:t>
            </w:r>
          </w:p>
          <w:p w14:paraId="1F5F852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E839F8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r w:rsidRPr="00D74F86">
              <w:rPr>
                <w:color w:val="000000"/>
                <w:szCs w:val="22"/>
                <w:lang w:eastAsia="en-GB"/>
              </w:rPr>
              <w:br/>
              <w:t>- children</w:t>
            </w:r>
            <w:r w:rsidRPr="00D74F86">
              <w:rPr>
                <w:color w:val="000000"/>
                <w:szCs w:val="22"/>
                <w:lang w:eastAsia="en-GB"/>
              </w:rPr>
              <w:br/>
              <w:t>- girls</w:t>
            </w:r>
          </w:p>
          <w:p w14:paraId="0A8AE126" w14:textId="77777777" w:rsidR="00D74F86" w:rsidRPr="00D74F86" w:rsidRDefault="00D74F86" w:rsidP="00CA64A8">
            <w:pPr>
              <w:suppressAutoHyphens w:val="0"/>
              <w:spacing w:line="240" w:lineRule="auto"/>
              <w:rPr>
                <w:color w:val="000000"/>
                <w:szCs w:val="22"/>
                <w:lang w:eastAsia="en-GB"/>
              </w:rPr>
            </w:pPr>
          </w:p>
        </w:tc>
      </w:tr>
      <w:tr w:rsidR="00D74F86" w:rsidRPr="00D74F86" w14:paraId="2F8522E5" w14:textId="77777777" w:rsidTr="0056333D">
        <w:trPr>
          <w:cantSplit/>
        </w:trPr>
        <w:tc>
          <w:tcPr>
            <w:tcW w:w="4520" w:type="dxa"/>
            <w:hideMark/>
          </w:tcPr>
          <w:p w14:paraId="57E0CD5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166.144. Provide guarantees for the effective investigation and prosecution of the cases of violence against women (Russian Federation);</w:t>
            </w:r>
          </w:p>
          <w:p w14:paraId="6633574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AA9221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58E265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Russian Federation</w:t>
            </w:r>
          </w:p>
          <w:p w14:paraId="596100B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964452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6BE454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C75B4A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r w:rsidRPr="00D74F86">
              <w:rPr>
                <w:color w:val="000000"/>
                <w:szCs w:val="22"/>
                <w:lang w:eastAsia="en-GB"/>
              </w:rPr>
              <w:br/>
              <w:t>15.1. Administration of justice &amp; fair trial</w:t>
            </w:r>
            <w:r w:rsidRPr="00D74F86">
              <w:rPr>
                <w:color w:val="000000"/>
                <w:szCs w:val="22"/>
                <w:lang w:eastAsia="en-GB"/>
              </w:rPr>
              <w:br/>
              <w:t>16. Right to an effective remedy, impunity</w:t>
            </w:r>
          </w:p>
          <w:p w14:paraId="6AA0330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ED33F0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2925F06C" w14:textId="77777777" w:rsidR="00D74F86" w:rsidRPr="00D74F86" w:rsidRDefault="00D74F86" w:rsidP="00CA64A8">
            <w:pPr>
              <w:suppressAutoHyphens w:val="0"/>
              <w:spacing w:line="240" w:lineRule="auto"/>
              <w:rPr>
                <w:color w:val="000000"/>
                <w:szCs w:val="22"/>
                <w:lang w:eastAsia="en-GB"/>
              </w:rPr>
            </w:pPr>
          </w:p>
        </w:tc>
      </w:tr>
      <w:tr w:rsidR="00D74F86" w:rsidRPr="00D74F86" w14:paraId="1C3A10EC" w14:textId="77777777" w:rsidTr="0056333D">
        <w:trPr>
          <w:cantSplit/>
        </w:trPr>
        <w:tc>
          <w:tcPr>
            <w:tcW w:w="4520" w:type="dxa"/>
            <w:hideMark/>
          </w:tcPr>
          <w:p w14:paraId="219885D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166.150. Ensure effective accountability for perpetrators of violence against women (Sri Lanka);</w:t>
            </w:r>
          </w:p>
          <w:p w14:paraId="7353F42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6CA74F3"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FF586F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Sri Lanka</w:t>
            </w:r>
          </w:p>
          <w:p w14:paraId="1948635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918BD4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521319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5794D6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r w:rsidRPr="00D74F86">
              <w:rPr>
                <w:color w:val="000000"/>
                <w:szCs w:val="22"/>
                <w:lang w:eastAsia="en-GB"/>
              </w:rPr>
              <w:br/>
              <w:t>16. Right to an effective remedy, impunity</w:t>
            </w:r>
          </w:p>
          <w:p w14:paraId="099BE59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CC415B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49820657" w14:textId="77777777" w:rsidR="00D74F86" w:rsidRPr="00D74F86" w:rsidRDefault="00D74F86" w:rsidP="00CA64A8">
            <w:pPr>
              <w:suppressAutoHyphens w:val="0"/>
              <w:spacing w:line="240" w:lineRule="auto"/>
              <w:rPr>
                <w:color w:val="000000"/>
                <w:szCs w:val="22"/>
                <w:lang w:eastAsia="en-GB"/>
              </w:rPr>
            </w:pPr>
          </w:p>
        </w:tc>
      </w:tr>
      <w:tr w:rsidR="00D74F86" w:rsidRPr="00D74F86" w14:paraId="54383705" w14:textId="77777777" w:rsidTr="0056333D">
        <w:trPr>
          <w:cantSplit/>
        </w:trPr>
        <w:tc>
          <w:tcPr>
            <w:tcW w:w="4520" w:type="dxa"/>
            <w:hideMark/>
          </w:tcPr>
          <w:p w14:paraId="7AA7F4F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166.163. Intensify its efforts to prevent violence against women, protect survivors and prosecute perpetrators (Iceland);</w:t>
            </w:r>
          </w:p>
          <w:p w14:paraId="186E8426"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2D0718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1A146E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Iceland</w:t>
            </w:r>
          </w:p>
          <w:p w14:paraId="532AD2FB"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CECBBC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0EC9DE8"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072943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r w:rsidRPr="00D74F86">
              <w:rPr>
                <w:color w:val="000000"/>
                <w:szCs w:val="22"/>
                <w:lang w:eastAsia="en-GB"/>
              </w:rPr>
              <w:br/>
              <w:t>16. Right to an effective remedy, impunity</w:t>
            </w:r>
          </w:p>
          <w:p w14:paraId="26ADC28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30C6AC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p>
          <w:p w14:paraId="3E68C41C" w14:textId="77777777" w:rsidR="00D74F86" w:rsidRPr="00D74F86" w:rsidRDefault="00D74F86" w:rsidP="00CA64A8">
            <w:pPr>
              <w:suppressAutoHyphens w:val="0"/>
              <w:spacing w:line="240" w:lineRule="auto"/>
              <w:rPr>
                <w:color w:val="000000"/>
                <w:szCs w:val="22"/>
                <w:lang w:eastAsia="en-GB"/>
              </w:rPr>
            </w:pPr>
          </w:p>
        </w:tc>
      </w:tr>
      <w:tr w:rsidR="00D74F86" w:rsidRPr="00D74F86" w14:paraId="5DBFB3F3" w14:textId="77777777" w:rsidTr="0056333D">
        <w:trPr>
          <w:cantSplit/>
        </w:trPr>
        <w:tc>
          <w:tcPr>
            <w:tcW w:w="4520" w:type="dxa"/>
            <w:hideMark/>
          </w:tcPr>
          <w:p w14:paraId="0BA3944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166.155. Adopt a comprehensive national strategy to fight all forms of violence against women, including women rights defenders, both on the public and the domestic level, especially sexual harassment (Brazil);</w:t>
            </w:r>
          </w:p>
          <w:p w14:paraId="1D7C635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7FC3B5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27CD1D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Brazil</w:t>
            </w:r>
          </w:p>
          <w:p w14:paraId="798C0F0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D28A60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6B754BF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DEFB67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29.2. Gender-based violence</w:t>
            </w:r>
            <w:r w:rsidRPr="00D74F86">
              <w:rPr>
                <w:color w:val="000000"/>
                <w:szCs w:val="22"/>
                <w:lang w:eastAsia="en-GB"/>
              </w:rPr>
              <w:br/>
              <w:t>36. Human rights defenders</w:t>
            </w:r>
          </w:p>
          <w:p w14:paraId="4036EEF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67AFC8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women</w:t>
            </w:r>
            <w:r w:rsidRPr="00D74F86">
              <w:rPr>
                <w:color w:val="000000"/>
                <w:szCs w:val="22"/>
                <w:lang w:eastAsia="en-GB"/>
              </w:rPr>
              <w:br/>
              <w:t>- human rights defenders</w:t>
            </w:r>
          </w:p>
          <w:p w14:paraId="0736D616" w14:textId="77777777" w:rsidR="00D74F86" w:rsidRPr="00D74F86" w:rsidRDefault="00D74F86" w:rsidP="00CA64A8">
            <w:pPr>
              <w:suppressAutoHyphens w:val="0"/>
              <w:spacing w:line="240" w:lineRule="auto"/>
              <w:rPr>
                <w:color w:val="000000"/>
                <w:szCs w:val="22"/>
                <w:lang w:eastAsia="en-GB"/>
              </w:rPr>
            </w:pPr>
          </w:p>
        </w:tc>
      </w:tr>
      <w:tr w:rsidR="00F74414" w:rsidRPr="00D74F86" w14:paraId="1DFDE532" w14:textId="77777777" w:rsidTr="0056333D">
        <w:trPr>
          <w:cantSplit/>
        </w:trPr>
        <w:tc>
          <w:tcPr>
            <w:tcW w:w="10860" w:type="dxa"/>
            <w:gridSpan w:val="4"/>
            <w:hideMark/>
          </w:tcPr>
          <w:p w14:paraId="1E6766B1"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30.1. Children: definition, general principles, protection</w:t>
            </w:r>
          </w:p>
          <w:p w14:paraId="7FDB5FFA"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2DF11440" w14:textId="77777777" w:rsidTr="0056333D">
        <w:trPr>
          <w:cantSplit/>
        </w:trPr>
        <w:tc>
          <w:tcPr>
            <w:tcW w:w="4520" w:type="dxa"/>
            <w:hideMark/>
          </w:tcPr>
          <w:p w14:paraId="304E6DE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166.55. Continue the promotion and protection of children’s rights (Armenia);</w:t>
            </w:r>
          </w:p>
          <w:p w14:paraId="4BDA2BDA" w14:textId="77777777" w:rsidR="00D977E5"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0BD11F3E"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0A8473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Armenia</w:t>
            </w:r>
          </w:p>
          <w:p w14:paraId="02C103F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1C0EAE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0FF614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044B43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30.1. Children: definition, general principles, protection</w:t>
            </w:r>
          </w:p>
          <w:p w14:paraId="66C29BB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2DD81D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children</w:t>
            </w:r>
          </w:p>
          <w:p w14:paraId="16CC1291" w14:textId="77777777" w:rsidR="00D74F86" w:rsidRPr="00D74F86" w:rsidRDefault="00D74F86" w:rsidP="00CA64A8">
            <w:pPr>
              <w:suppressAutoHyphens w:val="0"/>
              <w:spacing w:line="240" w:lineRule="auto"/>
              <w:rPr>
                <w:color w:val="000000"/>
                <w:szCs w:val="22"/>
                <w:lang w:eastAsia="en-GB"/>
              </w:rPr>
            </w:pPr>
          </w:p>
        </w:tc>
      </w:tr>
      <w:tr w:rsidR="00F74414" w:rsidRPr="00D74F86" w14:paraId="2EAF0867" w14:textId="77777777" w:rsidTr="0056333D">
        <w:trPr>
          <w:cantSplit/>
        </w:trPr>
        <w:tc>
          <w:tcPr>
            <w:tcW w:w="10860" w:type="dxa"/>
            <w:gridSpan w:val="4"/>
            <w:hideMark/>
          </w:tcPr>
          <w:p w14:paraId="14A2B158"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30.4. Juvenile justice</w:t>
            </w:r>
          </w:p>
          <w:p w14:paraId="407A4B7E"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7F1CD264" w14:textId="77777777" w:rsidTr="0056333D">
        <w:trPr>
          <w:cantSplit/>
        </w:trPr>
        <w:tc>
          <w:tcPr>
            <w:tcW w:w="4520" w:type="dxa"/>
            <w:hideMark/>
          </w:tcPr>
          <w:p w14:paraId="0BE212E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166.100. Abolish the death penalty for those under 18 years (Paraguay); </w:t>
            </w:r>
          </w:p>
          <w:p w14:paraId="7AFC5706"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DA36DFA"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1BEDFC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Paraguay</w:t>
            </w:r>
          </w:p>
          <w:p w14:paraId="529B5B2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D042E0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465792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3E503F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30.4. Juvenile justice</w:t>
            </w:r>
          </w:p>
          <w:p w14:paraId="53D5E2D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F6B155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children</w:t>
            </w:r>
          </w:p>
          <w:p w14:paraId="5A1F556B" w14:textId="77777777" w:rsidR="00D74F86" w:rsidRPr="00D74F86" w:rsidRDefault="00D74F86" w:rsidP="00CA64A8">
            <w:pPr>
              <w:suppressAutoHyphens w:val="0"/>
              <w:spacing w:line="240" w:lineRule="auto"/>
              <w:rPr>
                <w:color w:val="000000"/>
                <w:szCs w:val="22"/>
                <w:lang w:eastAsia="en-GB"/>
              </w:rPr>
            </w:pPr>
          </w:p>
        </w:tc>
      </w:tr>
      <w:tr w:rsidR="00F74414" w:rsidRPr="00D74F86" w14:paraId="281865A4" w14:textId="77777777" w:rsidTr="0056333D">
        <w:trPr>
          <w:cantSplit/>
        </w:trPr>
        <w:tc>
          <w:tcPr>
            <w:tcW w:w="10860" w:type="dxa"/>
            <w:gridSpan w:val="4"/>
            <w:hideMark/>
          </w:tcPr>
          <w:p w14:paraId="0FC05572"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31.1. Persons with disabilities: definition, general principles</w:t>
            </w:r>
          </w:p>
          <w:p w14:paraId="609AA77E"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0EEAF063" w14:textId="77777777" w:rsidTr="0056333D">
        <w:trPr>
          <w:cantSplit/>
        </w:trPr>
        <w:tc>
          <w:tcPr>
            <w:tcW w:w="4520" w:type="dxa"/>
            <w:hideMark/>
          </w:tcPr>
          <w:p w14:paraId="4B0008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166.280. Continue to support people with disabilities to participate in decisions about their fundamental rights (Venezuela (Bolivarian Republic of));</w:t>
            </w:r>
          </w:p>
          <w:p w14:paraId="5B4EA69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358D207"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317E501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Venezuela (Bolivarian Republic of)</w:t>
            </w:r>
          </w:p>
          <w:p w14:paraId="55D2DAB8"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51D9B5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BDC171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56DBA3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31.1. Persons with disabilities: definition, general principles</w:t>
            </w:r>
          </w:p>
          <w:p w14:paraId="4D8CF3E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37568F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with disabilities</w:t>
            </w:r>
          </w:p>
          <w:p w14:paraId="3A489E3A" w14:textId="77777777" w:rsidR="00D74F86" w:rsidRPr="00D74F86" w:rsidRDefault="00D74F86" w:rsidP="00CA64A8">
            <w:pPr>
              <w:suppressAutoHyphens w:val="0"/>
              <w:spacing w:line="240" w:lineRule="auto"/>
              <w:rPr>
                <w:color w:val="000000"/>
                <w:szCs w:val="22"/>
                <w:lang w:eastAsia="en-GB"/>
              </w:rPr>
            </w:pPr>
          </w:p>
        </w:tc>
      </w:tr>
      <w:tr w:rsidR="00D74F86" w:rsidRPr="00D74F86" w14:paraId="4056A6F6" w14:textId="77777777" w:rsidTr="0056333D">
        <w:trPr>
          <w:cantSplit/>
        </w:trPr>
        <w:tc>
          <w:tcPr>
            <w:tcW w:w="4520" w:type="dxa"/>
            <w:hideMark/>
          </w:tcPr>
          <w:p w14:paraId="6614CD3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166.281. Continue creating conditions for the participation of persons with disabilities in the country’s public life and in decision-making regarding matters concerning the implementation of their rights (Belarus);</w:t>
            </w:r>
          </w:p>
          <w:p w14:paraId="4711D395"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1EEC6B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104AD85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Belarus</w:t>
            </w:r>
          </w:p>
          <w:p w14:paraId="225A445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BFD9DE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BA01D0F"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5887967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31.1. Persons with disabilities: definition, general principles</w:t>
            </w:r>
          </w:p>
          <w:p w14:paraId="64A396FC"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72E4403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with disabilities</w:t>
            </w:r>
          </w:p>
          <w:p w14:paraId="3981B702" w14:textId="77777777" w:rsidR="00D74F86" w:rsidRPr="00D74F86" w:rsidRDefault="00D74F86" w:rsidP="00CA64A8">
            <w:pPr>
              <w:suppressAutoHyphens w:val="0"/>
              <w:spacing w:line="240" w:lineRule="auto"/>
              <w:rPr>
                <w:color w:val="000000"/>
                <w:szCs w:val="22"/>
                <w:lang w:eastAsia="en-GB"/>
              </w:rPr>
            </w:pPr>
          </w:p>
        </w:tc>
      </w:tr>
      <w:tr w:rsidR="00D74F86" w:rsidRPr="00D74F86" w14:paraId="383AF143" w14:textId="77777777" w:rsidTr="0056333D">
        <w:trPr>
          <w:cantSplit/>
        </w:trPr>
        <w:tc>
          <w:tcPr>
            <w:tcW w:w="4520" w:type="dxa"/>
            <w:hideMark/>
          </w:tcPr>
          <w:p w14:paraId="5750000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166.283. Increase the opportunities for persons with disabilities to express their opinion (Kuwait);</w:t>
            </w:r>
          </w:p>
          <w:p w14:paraId="331E3CD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A113A08"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1EC1FA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Kuwait</w:t>
            </w:r>
          </w:p>
          <w:p w14:paraId="0A86D58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71B9AAA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AD58F8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DEF2DF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31.1. Persons with disabilities: definition, general principles</w:t>
            </w:r>
          </w:p>
          <w:p w14:paraId="0BC432E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0E29D3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with disabilities</w:t>
            </w:r>
          </w:p>
          <w:p w14:paraId="10B62F22" w14:textId="77777777" w:rsidR="00D74F86" w:rsidRPr="00D74F86" w:rsidRDefault="00D74F86" w:rsidP="00CA64A8">
            <w:pPr>
              <w:suppressAutoHyphens w:val="0"/>
              <w:spacing w:line="240" w:lineRule="auto"/>
              <w:rPr>
                <w:color w:val="000000"/>
                <w:szCs w:val="22"/>
                <w:lang w:eastAsia="en-GB"/>
              </w:rPr>
            </w:pPr>
          </w:p>
        </w:tc>
      </w:tr>
      <w:tr w:rsidR="00D74F86" w:rsidRPr="00D74F86" w14:paraId="16908771" w14:textId="77777777" w:rsidTr="0056333D">
        <w:trPr>
          <w:cantSplit/>
        </w:trPr>
        <w:tc>
          <w:tcPr>
            <w:tcW w:w="4520" w:type="dxa"/>
            <w:hideMark/>
          </w:tcPr>
          <w:p w14:paraId="4846686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166.284. Continue efforts to guarantee the rights of persons with disabilities, and improve their social integration (Lebanon);</w:t>
            </w:r>
          </w:p>
          <w:p w14:paraId="501F028A"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0B155E7" w14:textId="77777777" w:rsidR="00D977E5" w:rsidRDefault="00D977E5" w:rsidP="00CA64A8">
            <w:pPr>
              <w:suppressAutoHyphens w:val="0"/>
              <w:spacing w:line="240" w:lineRule="auto"/>
              <w:rPr>
                <w:color w:val="000000"/>
                <w:szCs w:val="22"/>
                <w:lang w:eastAsia="en-GB"/>
              </w:rPr>
            </w:pPr>
          </w:p>
          <w:p w14:paraId="3E395CBB" w14:textId="77777777" w:rsidR="00D977E5" w:rsidRDefault="00D977E5" w:rsidP="00CA64A8">
            <w:pPr>
              <w:suppressAutoHyphens w:val="0"/>
              <w:spacing w:line="240" w:lineRule="auto"/>
              <w:rPr>
                <w:color w:val="000000"/>
                <w:szCs w:val="22"/>
                <w:lang w:eastAsia="en-GB"/>
              </w:rPr>
            </w:pPr>
          </w:p>
          <w:p w14:paraId="39A7354B" w14:textId="77777777" w:rsidR="00D977E5" w:rsidRDefault="00D977E5" w:rsidP="00CA64A8">
            <w:pPr>
              <w:suppressAutoHyphens w:val="0"/>
              <w:spacing w:line="240" w:lineRule="auto"/>
              <w:rPr>
                <w:color w:val="000000"/>
                <w:szCs w:val="22"/>
                <w:lang w:eastAsia="en-GB"/>
              </w:rPr>
            </w:pPr>
          </w:p>
          <w:p w14:paraId="5EB46366" w14:textId="77777777" w:rsidR="00D977E5" w:rsidRDefault="00D977E5" w:rsidP="00CA64A8">
            <w:pPr>
              <w:suppressAutoHyphens w:val="0"/>
              <w:spacing w:line="240" w:lineRule="auto"/>
              <w:rPr>
                <w:color w:val="000000"/>
                <w:szCs w:val="22"/>
                <w:lang w:eastAsia="en-GB"/>
              </w:rPr>
            </w:pPr>
          </w:p>
          <w:p w14:paraId="49562223" w14:textId="77777777" w:rsidR="00D977E5" w:rsidRDefault="00D977E5" w:rsidP="00CA64A8">
            <w:pPr>
              <w:suppressAutoHyphens w:val="0"/>
              <w:spacing w:line="240" w:lineRule="auto"/>
              <w:rPr>
                <w:color w:val="000000"/>
                <w:szCs w:val="22"/>
                <w:lang w:eastAsia="en-GB"/>
              </w:rPr>
            </w:pPr>
          </w:p>
          <w:p w14:paraId="086869A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8A972A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Lebanon</w:t>
            </w:r>
          </w:p>
          <w:p w14:paraId="07A01B62"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447203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7ACD9B7"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D29309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31.1. Persons with disabilities: definition, general principles</w:t>
            </w:r>
          </w:p>
          <w:p w14:paraId="503A45B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692033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with disabilities</w:t>
            </w:r>
          </w:p>
          <w:p w14:paraId="0A91CDCA" w14:textId="77777777" w:rsidR="00D74F86" w:rsidRPr="00D74F86" w:rsidRDefault="00D74F86" w:rsidP="00CA64A8">
            <w:pPr>
              <w:suppressAutoHyphens w:val="0"/>
              <w:spacing w:line="240" w:lineRule="auto"/>
              <w:rPr>
                <w:color w:val="000000"/>
                <w:szCs w:val="22"/>
                <w:lang w:eastAsia="en-GB"/>
              </w:rPr>
            </w:pPr>
          </w:p>
        </w:tc>
      </w:tr>
      <w:tr w:rsidR="00F74414" w:rsidRPr="00D74F86" w14:paraId="7E218F4A" w14:textId="77777777" w:rsidTr="0056333D">
        <w:trPr>
          <w:cantSplit/>
        </w:trPr>
        <w:tc>
          <w:tcPr>
            <w:tcW w:w="10860" w:type="dxa"/>
            <w:gridSpan w:val="4"/>
            <w:hideMark/>
          </w:tcPr>
          <w:p w14:paraId="41A8B159"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31.4. Persons with disabilities: protecting the integrity of the person</w:t>
            </w:r>
          </w:p>
          <w:p w14:paraId="7FA87F1E"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5BE1F777" w14:textId="77777777" w:rsidTr="0056333D">
        <w:trPr>
          <w:cantSplit/>
        </w:trPr>
        <w:tc>
          <w:tcPr>
            <w:tcW w:w="4520" w:type="dxa"/>
            <w:hideMark/>
          </w:tcPr>
          <w:p w14:paraId="6883119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xml:space="preserve">166.141. Ensure that persons with disabilities enjoy their rights in detention centres (Bolivia (Plurinational State of)); </w:t>
            </w:r>
          </w:p>
          <w:p w14:paraId="074632C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B17F316"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50D55C3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Bolivia (Plurinational State of)</w:t>
            </w:r>
          </w:p>
          <w:p w14:paraId="243ED5C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99B6D6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AC036BE"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B0117A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31.4. Persons with disabilities: protecting the integrity of the person</w:t>
            </w:r>
          </w:p>
          <w:p w14:paraId="33F61D0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3C4F6A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deprived of their liberty</w:t>
            </w:r>
            <w:r w:rsidRPr="00D74F86">
              <w:rPr>
                <w:color w:val="000000"/>
                <w:szCs w:val="22"/>
                <w:lang w:eastAsia="en-GB"/>
              </w:rPr>
              <w:br/>
              <w:t>- persons with disabilities</w:t>
            </w:r>
          </w:p>
          <w:p w14:paraId="36364AD7" w14:textId="77777777" w:rsidR="00D74F86" w:rsidRPr="00D74F86" w:rsidRDefault="00D74F86" w:rsidP="00CA64A8">
            <w:pPr>
              <w:suppressAutoHyphens w:val="0"/>
              <w:spacing w:line="240" w:lineRule="auto"/>
              <w:rPr>
                <w:color w:val="000000"/>
                <w:szCs w:val="22"/>
                <w:lang w:eastAsia="en-GB"/>
              </w:rPr>
            </w:pPr>
          </w:p>
        </w:tc>
      </w:tr>
      <w:tr w:rsidR="00D74F86" w:rsidRPr="00D74F86" w14:paraId="3B4858C6" w14:textId="77777777" w:rsidTr="0056333D">
        <w:trPr>
          <w:cantSplit/>
        </w:trPr>
        <w:tc>
          <w:tcPr>
            <w:tcW w:w="4520" w:type="dxa"/>
            <w:hideMark/>
          </w:tcPr>
          <w:p w14:paraId="06DF768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166.142. Guarantee the rights of detainees with disabilities by providing them with separate detention facilities (Jordan);</w:t>
            </w:r>
          </w:p>
          <w:p w14:paraId="45D230B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BA4C8DC"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BBA5F9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Jordan</w:t>
            </w:r>
          </w:p>
          <w:p w14:paraId="67F2CCA5"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8A1C23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20A47D84"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16FFA02"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31.4. Persons with disabilities: protecting the integrity of the person</w:t>
            </w:r>
          </w:p>
          <w:p w14:paraId="1FD6FC64"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159D3DC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deprived of their liberty</w:t>
            </w:r>
            <w:r w:rsidRPr="00D74F86">
              <w:rPr>
                <w:color w:val="000000"/>
                <w:szCs w:val="22"/>
                <w:lang w:eastAsia="en-GB"/>
              </w:rPr>
              <w:br/>
              <w:t>- persons with disabilities</w:t>
            </w:r>
          </w:p>
          <w:p w14:paraId="4C56DC25" w14:textId="77777777" w:rsidR="00D74F86" w:rsidRPr="00D74F86" w:rsidRDefault="00D74F86" w:rsidP="00CA64A8">
            <w:pPr>
              <w:suppressAutoHyphens w:val="0"/>
              <w:spacing w:line="240" w:lineRule="auto"/>
              <w:rPr>
                <w:color w:val="000000"/>
                <w:szCs w:val="22"/>
                <w:lang w:eastAsia="en-GB"/>
              </w:rPr>
            </w:pPr>
          </w:p>
        </w:tc>
      </w:tr>
      <w:tr w:rsidR="00D74F86" w:rsidRPr="00D74F86" w14:paraId="7E271EE3" w14:textId="77777777" w:rsidTr="0056333D">
        <w:trPr>
          <w:cantSplit/>
        </w:trPr>
        <w:tc>
          <w:tcPr>
            <w:tcW w:w="4520" w:type="dxa"/>
            <w:hideMark/>
          </w:tcPr>
          <w:p w14:paraId="61827BE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166.143. Ensure the enjoyment by people with disabilities of their rights while in detention premises (Myanmar);</w:t>
            </w:r>
          </w:p>
          <w:p w14:paraId="65D7E37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263E6649"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2E6C36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Myanmar</w:t>
            </w:r>
          </w:p>
          <w:p w14:paraId="29E2374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67087B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6139CA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396C667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31.4. Persons with disabilities: protecting the integrity of the person</w:t>
            </w:r>
          </w:p>
          <w:p w14:paraId="0EA4A460"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D42BDF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persons deprived of their liberty</w:t>
            </w:r>
            <w:r w:rsidRPr="00D74F86">
              <w:rPr>
                <w:color w:val="000000"/>
                <w:szCs w:val="22"/>
                <w:lang w:eastAsia="en-GB"/>
              </w:rPr>
              <w:br/>
              <w:t>- persons with disabilities</w:t>
            </w:r>
          </w:p>
          <w:p w14:paraId="647F2E7B" w14:textId="77777777" w:rsidR="00D74F86" w:rsidRPr="00D74F86" w:rsidRDefault="00D74F86" w:rsidP="00CA64A8">
            <w:pPr>
              <w:suppressAutoHyphens w:val="0"/>
              <w:spacing w:line="240" w:lineRule="auto"/>
              <w:rPr>
                <w:color w:val="000000"/>
                <w:szCs w:val="22"/>
                <w:lang w:eastAsia="en-GB"/>
              </w:rPr>
            </w:pPr>
          </w:p>
        </w:tc>
      </w:tr>
      <w:tr w:rsidR="00F74414" w:rsidRPr="00D74F86" w14:paraId="6507FB8D" w14:textId="77777777" w:rsidTr="0056333D">
        <w:trPr>
          <w:cantSplit/>
        </w:trPr>
        <w:tc>
          <w:tcPr>
            <w:tcW w:w="10860" w:type="dxa"/>
            <w:gridSpan w:val="4"/>
            <w:hideMark/>
          </w:tcPr>
          <w:p w14:paraId="3DD8F47C"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32. Members of minorities</w:t>
            </w:r>
          </w:p>
          <w:p w14:paraId="47280300"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09AAFE04" w14:textId="77777777" w:rsidTr="0056333D">
        <w:trPr>
          <w:cantSplit/>
        </w:trPr>
        <w:tc>
          <w:tcPr>
            <w:tcW w:w="4520" w:type="dxa"/>
            <w:hideMark/>
          </w:tcPr>
          <w:p w14:paraId="7E4A474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166.285. Promote tolerance and protect minorities and vulnerable groups (Senegal);</w:t>
            </w:r>
          </w:p>
          <w:p w14:paraId="029D870D"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7052B4CB"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FEEBCF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Senegal</w:t>
            </w:r>
          </w:p>
          <w:p w14:paraId="74D546BE"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3507EB7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Supported/Noted</w:t>
            </w:r>
          </w:p>
          <w:p w14:paraId="0BE2466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02B27F2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32. Members of minorities</w:t>
            </w:r>
          </w:p>
          <w:p w14:paraId="14C5EB4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7E05F1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minorities/ racial, ethnic, linguistic, religious or descent-based groups</w:t>
            </w:r>
          </w:p>
          <w:p w14:paraId="45AC9A5F" w14:textId="77777777" w:rsidR="00D74F86" w:rsidRPr="00D74F86" w:rsidRDefault="00D74F86" w:rsidP="00CA64A8">
            <w:pPr>
              <w:suppressAutoHyphens w:val="0"/>
              <w:spacing w:line="240" w:lineRule="auto"/>
              <w:rPr>
                <w:color w:val="000000"/>
                <w:szCs w:val="22"/>
                <w:lang w:eastAsia="en-GB"/>
              </w:rPr>
            </w:pPr>
          </w:p>
        </w:tc>
      </w:tr>
      <w:tr w:rsidR="00F74414" w:rsidRPr="00D74F86" w14:paraId="78157973" w14:textId="77777777" w:rsidTr="0056333D">
        <w:trPr>
          <w:cantSplit/>
        </w:trPr>
        <w:tc>
          <w:tcPr>
            <w:tcW w:w="10860" w:type="dxa"/>
            <w:gridSpan w:val="4"/>
            <w:hideMark/>
          </w:tcPr>
          <w:p w14:paraId="7FDF8836"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34. Migrants</w:t>
            </w:r>
          </w:p>
          <w:p w14:paraId="3D7978A0"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721E8A10" w14:textId="77777777" w:rsidTr="0056333D">
        <w:trPr>
          <w:cantSplit/>
        </w:trPr>
        <w:tc>
          <w:tcPr>
            <w:tcW w:w="4520" w:type="dxa"/>
            <w:hideMark/>
          </w:tcPr>
          <w:p w14:paraId="6AE11D1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166.56. Strengthen and coordinate the efforts of all institutions at the national level to ensure the protection of the Egyptian Diaspora (Iraq);</w:t>
            </w:r>
          </w:p>
          <w:p w14:paraId="5927214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D3473BD"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048F66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Iraq</w:t>
            </w:r>
          </w:p>
          <w:p w14:paraId="3A226221"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541B5E2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38F914E1"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6A2D37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34. Migrants</w:t>
            </w:r>
          </w:p>
          <w:p w14:paraId="6F97E40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3114ED2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migrants</w:t>
            </w:r>
          </w:p>
          <w:p w14:paraId="0ADA41E4" w14:textId="77777777" w:rsidR="00D74F86" w:rsidRPr="00D74F86" w:rsidRDefault="00D74F86" w:rsidP="00CA64A8">
            <w:pPr>
              <w:suppressAutoHyphens w:val="0"/>
              <w:spacing w:line="240" w:lineRule="auto"/>
              <w:rPr>
                <w:color w:val="000000"/>
                <w:szCs w:val="22"/>
                <w:lang w:eastAsia="en-GB"/>
              </w:rPr>
            </w:pPr>
          </w:p>
        </w:tc>
      </w:tr>
      <w:tr w:rsidR="00D74F86" w:rsidRPr="00D74F86" w14:paraId="7D47FF22" w14:textId="77777777" w:rsidTr="0056333D">
        <w:trPr>
          <w:cantSplit/>
        </w:trPr>
        <w:tc>
          <w:tcPr>
            <w:tcW w:w="4520" w:type="dxa"/>
            <w:hideMark/>
          </w:tcPr>
          <w:p w14:paraId="18A3778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166.286. Address gaps in the protection of migrants rights (Nigeria);</w:t>
            </w:r>
          </w:p>
          <w:p w14:paraId="522D6FA7"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34212BF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79F80F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Nigeria</w:t>
            </w:r>
          </w:p>
          <w:p w14:paraId="3D2330FD"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0A1B28A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4EF3B190"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5EFB6C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34. Migrants</w:t>
            </w:r>
          </w:p>
          <w:p w14:paraId="0844E05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55F4BD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migrants</w:t>
            </w:r>
            <w:r w:rsidRPr="00D74F86">
              <w:rPr>
                <w:color w:val="000000"/>
                <w:szCs w:val="22"/>
                <w:lang w:eastAsia="en-GB"/>
              </w:rPr>
              <w:br/>
              <w:t>- migrant workers</w:t>
            </w:r>
          </w:p>
          <w:p w14:paraId="43ED2F9A" w14:textId="77777777" w:rsidR="00D74F86" w:rsidRPr="00D74F86" w:rsidRDefault="00D74F86" w:rsidP="00CA64A8">
            <w:pPr>
              <w:suppressAutoHyphens w:val="0"/>
              <w:spacing w:line="240" w:lineRule="auto"/>
              <w:rPr>
                <w:color w:val="000000"/>
                <w:szCs w:val="22"/>
                <w:lang w:eastAsia="en-GB"/>
              </w:rPr>
            </w:pPr>
          </w:p>
        </w:tc>
      </w:tr>
      <w:tr w:rsidR="00D74F86" w:rsidRPr="00D74F86" w14:paraId="213A9606" w14:textId="77777777" w:rsidTr="0056333D">
        <w:trPr>
          <w:cantSplit/>
        </w:trPr>
        <w:tc>
          <w:tcPr>
            <w:tcW w:w="4520" w:type="dxa"/>
            <w:hideMark/>
          </w:tcPr>
          <w:p w14:paraId="4E13B38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166.287. Intensify and carry forward its efforts for combating illegal migration and effectively addressing its dangerous ramification (Democratic People’s Republic of Korea);</w:t>
            </w:r>
          </w:p>
          <w:p w14:paraId="64DB7618"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524E631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243B4FAE"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Democratic People's Republic of Korea</w:t>
            </w:r>
          </w:p>
          <w:p w14:paraId="126C8B26"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6922E87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7B3D689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7DE21B4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34. Migrants</w:t>
            </w:r>
          </w:p>
          <w:p w14:paraId="663D7C6F"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5FDBA21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migrants</w:t>
            </w:r>
          </w:p>
          <w:p w14:paraId="07E61830" w14:textId="77777777" w:rsidR="00D74F86" w:rsidRPr="00D74F86" w:rsidRDefault="00D74F86" w:rsidP="00CA64A8">
            <w:pPr>
              <w:suppressAutoHyphens w:val="0"/>
              <w:spacing w:line="240" w:lineRule="auto"/>
              <w:rPr>
                <w:color w:val="000000"/>
                <w:szCs w:val="22"/>
                <w:lang w:eastAsia="en-GB"/>
              </w:rPr>
            </w:pPr>
          </w:p>
        </w:tc>
      </w:tr>
      <w:tr w:rsidR="00D74F86" w:rsidRPr="00D74F86" w14:paraId="1DC1DA51" w14:textId="77777777" w:rsidTr="0056333D">
        <w:trPr>
          <w:cantSplit/>
        </w:trPr>
        <w:tc>
          <w:tcPr>
            <w:tcW w:w="4520" w:type="dxa"/>
            <w:hideMark/>
          </w:tcPr>
          <w:p w14:paraId="5F9A1A9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166.288. Further strengthen efforts in the area of preventing and combating illegal migration, including through high-risk sea boats (Greece);</w:t>
            </w:r>
          </w:p>
          <w:p w14:paraId="35FA74A9" w14:textId="77777777" w:rsidR="00CA64A8"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645A4984"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76C329C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Greece</w:t>
            </w:r>
          </w:p>
          <w:p w14:paraId="3827063F"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4C276D09"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F8EDD6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6D121F8"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34. Migrants</w:t>
            </w:r>
          </w:p>
          <w:p w14:paraId="6011079A"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085D76F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migrants</w:t>
            </w:r>
          </w:p>
          <w:p w14:paraId="04AA8BCD" w14:textId="77777777" w:rsidR="00D74F86" w:rsidRPr="00D74F86" w:rsidRDefault="00D74F86" w:rsidP="00CA64A8">
            <w:pPr>
              <w:suppressAutoHyphens w:val="0"/>
              <w:spacing w:line="240" w:lineRule="auto"/>
              <w:rPr>
                <w:color w:val="000000"/>
                <w:szCs w:val="22"/>
                <w:lang w:eastAsia="en-GB"/>
              </w:rPr>
            </w:pPr>
          </w:p>
        </w:tc>
      </w:tr>
      <w:tr w:rsidR="00F74414" w:rsidRPr="00D74F86" w14:paraId="18A01D56" w14:textId="77777777" w:rsidTr="0056333D">
        <w:trPr>
          <w:cantSplit/>
        </w:trPr>
        <w:tc>
          <w:tcPr>
            <w:tcW w:w="10860" w:type="dxa"/>
            <w:gridSpan w:val="4"/>
            <w:hideMark/>
          </w:tcPr>
          <w:p w14:paraId="30E11AA9"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36. Human rights defenders</w:t>
            </w:r>
          </w:p>
          <w:p w14:paraId="46C898F1"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19A05EF5" w14:textId="77777777" w:rsidTr="0056333D">
        <w:trPr>
          <w:cantSplit/>
        </w:trPr>
        <w:tc>
          <w:tcPr>
            <w:tcW w:w="4520" w:type="dxa"/>
            <w:hideMark/>
          </w:tcPr>
          <w:p w14:paraId="5192202B"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166.245. Fully implement its international obligations to ensure the protection of human rights defenders and other civil society actors while exercising their human rights, including the freedoms of expression, association and assembly (Finland);</w:t>
            </w:r>
          </w:p>
          <w:p w14:paraId="6DE8E6BD"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AE8C7B0"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6F417B7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Finland</w:t>
            </w:r>
          </w:p>
          <w:p w14:paraId="3E2B280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8AA6DD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5D443215"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1C42483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36. Human rights defenders</w:t>
            </w:r>
            <w:r w:rsidRPr="00D74F86">
              <w:rPr>
                <w:color w:val="000000"/>
                <w:szCs w:val="22"/>
                <w:lang w:eastAsia="en-GB"/>
              </w:rPr>
              <w:br/>
              <w:t>7.1. Context, statistics, budget, cooperation with civil society</w:t>
            </w:r>
            <w:r w:rsidRPr="00D74F86">
              <w:rPr>
                <w:color w:val="000000"/>
                <w:szCs w:val="22"/>
                <w:lang w:eastAsia="en-GB"/>
              </w:rPr>
              <w:br/>
              <w:t>14.3. Freedom of opinion and expression</w:t>
            </w:r>
            <w:r w:rsidRPr="00D74F86">
              <w:rPr>
                <w:color w:val="000000"/>
                <w:szCs w:val="22"/>
                <w:lang w:eastAsia="en-GB"/>
              </w:rPr>
              <w:br/>
              <w:t>14.4. Right to peaceful assembly</w:t>
            </w:r>
          </w:p>
          <w:p w14:paraId="35D83D3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43B24B44"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r w:rsidRPr="00D74F86">
              <w:rPr>
                <w:color w:val="000000"/>
                <w:szCs w:val="22"/>
                <w:lang w:eastAsia="en-GB"/>
              </w:rPr>
              <w:br/>
              <w:t>- human rights defenders</w:t>
            </w:r>
          </w:p>
          <w:p w14:paraId="29FE3E14" w14:textId="77777777" w:rsidR="00D74F86" w:rsidRPr="00D74F86" w:rsidRDefault="00D74F86" w:rsidP="00CA64A8">
            <w:pPr>
              <w:suppressAutoHyphens w:val="0"/>
              <w:spacing w:line="240" w:lineRule="auto"/>
              <w:rPr>
                <w:color w:val="000000"/>
                <w:szCs w:val="22"/>
                <w:lang w:eastAsia="en-GB"/>
              </w:rPr>
            </w:pPr>
          </w:p>
        </w:tc>
      </w:tr>
      <w:tr w:rsidR="00F74414" w:rsidRPr="00D74F86" w14:paraId="41448EB9" w14:textId="77777777" w:rsidTr="0056333D">
        <w:trPr>
          <w:cantSplit/>
        </w:trPr>
        <w:tc>
          <w:tcPr>
            <w:tcW w:w="10860" w:type="dxa"/>
            <w:gridSpan w:val="4"/>
            <w:hideMark/>
          </w:tcPr>
          <w:p w14:paraId="3867A0BD"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37. Right to development – general measures of implementation</w:t>
            </w:r>
          </w:p>
          <w:p w14:paraId="7A8E544A"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619F45D8" w14:textId="77777777" w:rsidTr="0056333D">
        <w:trPr>
          <w:cantSplit/>
        </w:trPr>
        <w:tc>
          <w:tcPr>
            <w:tcW w:w="4520" w:type="dxa"/>
            <w:hideMark/>
          </w:tcPr>
          <w:p w14:paraId="7E242226"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166.45. Promote the right to development through, inter alia, enhancing national efforts aimed at combating corruption (South Sudan);</w:t>
            </w:r>
          </w:p>
          <w:p w14:paraId="4B3F0EEE"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4D2C9581"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27055EC"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South Sudan</w:t>
            </w:r>
          </w:p>
          <w:p w14:paraId="6A9D1353"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26FB5A21"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13BD6AF3"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64BCA047"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37. Right to development – general measures of implementation</w:t>
            </w:r>
          </w:p>
          <w:p w14:paraId="335D9FE2"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29CB5DA5"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79D453C9" w14:textId="77777777" w:rsidR="00D74F86" w:rsidRPr="00D74F86" w:rsidRDefault="00D74F86" w:rsidP="00CA64A8">
            <w:pPr>
              <w:suppressAutoHyphens w:val="0"/>
              <w:spacing w:line="240" w:lineRule="auto"/>
              <w:rPr>
                <w:color w:val="000000"/>
                <w:szCs w:val="22"/>
                <w:lang w:eastAsia="en-GB"/>
              </w:rPr>
            </w:pPr>
          </w:p>
        </w:tc>
      </w:tr>
      <w:tr w:rsidR="00F74414" w:rsidRPr="00D74F86" w14:paraId="0630657C" w14:textId="77777777" w:rsidTr="0056333D">
        <w:trPr>
          <w:cantSplit/>
        </w:trPr>
        <w:tc>
          <w:tcPr>
            <w:tcW w:w="10860" w:type="dxa"/>
            <w:gridSpan w:val="4"/>
            <w:hideMark/>
          </w:tcPr>
          <w:p w14:paraId="36476B2D" w14:textId="77777777" w:rsidR="00CA64A8" w:rsidRDefault="00F74414" w:rsidP="00CA64A8">
            <w:pPr>
              <w:suppressAutoHyphens w:val="0"/>
              <w:spacing w:line="240" w:lineRule="auto"/>
              <w:rPr>
                <w:b/>
                <w:i/>
                <w:color w:val="000000"/>
                <w:sz w:val="28"/>
                <w:szCs w:val="22"/>
                <w:lang w:eastAsia="en-GB"/>
              </w:rPr>
            </w:pPr>
            <w:r w:rsidRPr="00D74F86">
              <w:rPr>
                <w:b/>
                <w:i/>
                <w:color w:val="000000"/>
                <w:sz w:val="28"/>
                <w:szCs w:val="22"/>
                <w:lang w:eastAsia="en-GB"/>
              </w:rPr>
              <w:t>Right or area: 39. Voluntary pledges &amp; commitments</w:t>
            </w:r>
          </w:p>
          <w:p w14:paraId="6CE772EA" w14:textId="77777777" w:rsidR="00F74414" w:rsidRPr="00D74F86" w:rsidRDefault="00F74414" w:rsidP="00CA64A8">
            <w:pPr>
              <w:suppressAutoHyphens w:val="0"/>
              <w:spacing w:line="240" w:lineRule="auto"/>
              <w:rPr>
                <w:b/>
                <w:i/>
                <w:color w:val="000000"/>
                <w:sz w:val="28"/>
                <w:szCs w:val="22"/>
                <w:lang w:eastAsia="en-GB"/>
              </w:rPr>
            </w:pPr>
          </w:p>
        </w:tc>
      </w:tr>
      <w:tr w:rsidR="00D74F86" w:rsidRPr="00D74F86" w14:paraId="697F621E" w14:textId="77777777" w:rsidTr="0056333D">
        <w:trPr>
          <w:cantSplit/>
        </w:trPr>
        <w:tc>
          <w:tcPr>
            <w:tcW w:w="4520" w:type="dxa"/>
            <w:hideMark/>
          </w:tcPr>
          <w:p w14:paraId="09B1FDDF"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166.36. Continue to implement voluntary pledges and commitments towards the promotion and protection of human rights and fundamental freedoms (Qatar);</w:t>
            </w:r>
          </w:p>
          <w:p w14:paraId="0C6513DB"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Source of position:</w:t>
            </w:r>
            <w:r w:rsidRPr="00D74F86">
              <w:rPr>
                <w:color w:val="000000"/>
                <w:szCs w:val="22"/>
                <w:lang w:eastAsia="en-GB"/>
              </w:rPr>
              <w:t xml:space="preserve"> A/HRC/28/16/Add.1</w:t>
            </w:r>
          </w:p>
          <w:p w14:paraId="1CB762BF" w14:textId="77777777" w:rsidR="00D74F86" w:rsidRPr="00D74F86" w:rsidRDefault="00D74F86" w:rsidP="00CA64A8">
            <w:pPr>
              <w:suppressAutoHyphens w:val="0"/>
              <w:spacing w:line="240" w:lineRule="auto"/>
              <w:rPr>
                <w:color w:val="000000"/>
                <w:szCs w:val="22"/>
                <w:lang w:eastAsia="en-GB"/>
              </w:rPr>
            </w:pPr>
          </w:p>
        </w:tc>
        <w:tc>
          <w:tcPr>
            <w:tcW w:w="1240" w:type="dxa"/>
            <w:hideMark/>
          </w:tcPr>
          <w:p w14:paraId="4253F6FA"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Qatar</w:t>
            </w:r>
          </w:p>
          <w:p w14:paraId="2A36BA80" w14:textId="77777777" w:rsidR="00D74F86" w:rsidRPr="00D74F86" w:rsidRDefault="00D74F86" w:rsidP="00CA64A8">
            <w:pPr>
              <w:suppressAutoHyphens w:val="0"/>
              <w:spacing w:line="240" w:lineRule="auto"/>
              <w:rPr>
                <w:color w:val="000000"/>
                <w:szCs w:val="22"/>
                <w:lang w:eastAsia="en-GB"/>
              </w:rPr>
            </w:pPr>
          </w:p>
        </w:tc>
        <w:tc>
          <w:tcPr>
            <w:tcW w:w="1400" w:type="dxa"/>
            <w:hideMark/>
          </w:tcPr>
          <w:p w14:paraId="109D86A3"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Supported</w:t>
            </w:r>
          </w:p>
          <w:p w14:paraId="0642CF4B" w14:textId="77777777" w:rsidR="00D74F86" w:rsidRPr="00D74F86" w:rsidRDefault="00D74F86" w:rsidP="00CA64A8">
            <w:pPr>
              <w:suppressAutoHyphens w:val="0"/>
              <w:spacing w:line="240" w:lineRule="auto"/>
              <w:rPr>
                <w:color w:val="000000"/>
                <w:szCs w:val="22"/>
                <w:lang w:eastAsia="en-GB"/>
              </w:rPr>
            </w:pPr>
          </w:p>
        </w:tc>
        <w:tc>
          <w:tcPr>
            <w:tcW w:w="3700" w:type="dxa"/>
            <w:hideMark/>
          </w:tcPr>
          <w:p w14:paraId="4C172CF0"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39. Voluntary pledges &amp; commitments</w:t>
            </w:r>
          </w:p>
          <w:p w14:paraId="3023D1F9" w14:textId="77777777" w:rsidR="00F74414" w:rsidRDefault="00D74F86" w:rsidP="00CA64A8">
            <w:pPr>
              <w:suppressAutoHyphens w:val="0"/>
              <w:spacing w:line="240" w:lineRule="auto"/>
              <w:rPr>
                <w:color w:val="000000"/>
                <w:szCs w:val="22"/>
                <w:lang w:eastAsia="en-GB"/>
              </w:rPr>
            </w:pPr>
            <w:r w:rsidRPr="00D74F86">
              <w:rPr>
                <w:b/>
                <w:color w:val="000000"/>
                <w:szCs w:val="22"/>
                <w:lang w:eastAsia="en-GB"/>
              </w:rPr>
              <w:t>Affected persons:</w:t>
            </w:r>
          </w:p>
          <w:p w14:paraId="693B0EAD" w14:textId="77777777" w:rsidR="00F74414" w:rsidRDefault="00D74F86" w:rsidP="00CA64A8">
            <w:pPr>
              <w:suppressAutoHyphens w:val="0"/>
              <w:spacing w:line="240" w:lineRule="auto"/>
              <w:rPr>
                <w:color w:val="000000"/>
                <w:szCs w:val="22"/>
                <w:lang w:eastAsia="en-GB"/>
              </w:rPr>
            </w:pPr>
            <w:r w:rsidRPr="00D74F86">
              <w:rPr>
                <w:color w:val="000000"/>
                <w:szCs w:val="22"/>
                <w:lang w:eastAsia="en-GB"/>
              </w:rPr>
              <w:t>- general</w:t>
            </w:r>
          </w:p>
          <w:p w14:paraId="19AEFF28" w14:textId="77777777" w:rsidR="00D74F86" w:rsidRPr="00D74F86" w:rsidRDefault="00D74F86" w:rsidP="00CA64A8">
            <w:pPr>
              <w:suppressAutoHyphens w:val="0"/>
              <w:spacing w:line="240" w:lineRule="auto"/>
              <w:rPr>
                <w:color w:val="000000"/>
                <w:szCs w:val="22"/>
                <w:lang w:eastAsia="en-GB"/>
              </w:rPr>
            </w:pPr>
          </w:p>
        </w:tc>
      </w:tr>
    </w:tbl>
    <w:p w14:paraId="56E408C4" w14:textId="77777777" w:rsidR="00E33392" w:rsidRPr="00A04131" w:rsidRDefault="00E33392" w:rsidP="00CA64A8">
      <w:pPr>
        <w:spacing w:line="240" w:lineRule="auto"/>
        <w:rPr>
          <w:sz w:val="22"/>
          <w:szCs w:val="22"/>
        </w:rPr>
      </w:pPr>
    </w:p>
    <w:sectPr w:rsidR="00E33392" w:rsidRPr="00A04131" w:rsidSect="00276FA2">
      <w:headerReference w:type="default" r:id="rId11"/>
      <w:footerReference w:type="default" r:id="rId12"/>
      <w:endnotePr>
        <w:numFmt w:val="decimal"/>
      </w:endnotePr>
      <w:pgSz w:w="11907" w:h="16840" w:code="9"/>
      <w:pgMar w:top="567" w:right="567" w:bottom="567" w:left="567" w:header="1134" w:footer="170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28620" w14:textId="77777777" w:rsidR="00CD3E7B" w:rsidRDefault="00CD3E7B"/>
  </w:endnote>
  <w:endnote w:type="continuationSeparator" w:id="0">
    <w:p w14:paraId="7679EBF6" w14:textId="77777777" w:rsidR="00CD3E7B" w:rsidRDefault="00CD3E7B"/>
  </w:endnote>
  <w:endnote w:type="continuationNotice" w:id="1">
    <w:p w14:paraId="3CB187F7" w14:textId="77777777" w:rsidR="00CD3E7B" w:rsidRDefault="00CD3E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08C0" w14:textId="77777777" w:rsidR="00F74414" w:rsidRDefault="00F74414">
    <w:pPr>
      <w:pStyle w:val="Footer"/>
    </w:pPr>
  </w:p>
  <w:p w14:paraId="428B6918" w14:textId="77777777" w:rsidR="00F74414" w:rsidRDefault="00F74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DF7B1" w14:textId="77777777" w:rsidR="00CD3E7B" w:rsidRPr="000B175B" w:rsidRDefault="00CD3E7B" w:rsidP="000B175B">
      <w:pPr>
        <w:tabs>
          <w:tab w:val="right" w:pos="2155"/>
        </w:tabs>
        <w:spacing w:after="80"/>
        <w:ind w:left="680"/>
        <w:rPr>
          <w:u w:val="single"/>
        </w:rPr>
      </w:pPr>
      <w:r>
        <w:rPr>
          <w:u w:val="single"/>
        </w:rPr>
        <w:tab/>
      </w:r>
    </w:p>
  </w:footnote>
  <w:footnote w:type="continuationSeparator" w:id="0">
    <w:p w14:paraId="71C473A4" w14:textId="77777777" w:rsidR="00CD3E7B" w:rsidRPr="00FC68B7" w:rsidRDefault="00CD3E7B" w:rsidP="00FC68B7">
      <w:pPr>
        <w:tabs>
          <w:tab w:val="left" w:pos="2155"/>
        </w:tabs>
        <w:spacing w:after="80"/>
        <w:ind w:left="680"/>
        <w:rPr>
          <w:u w:val="single"/>
        </w:rPr>
      </w:pPr>
      <w:r>
        <w:rPr>
          <w:u w:val="single"/>
        </w:rPr>
        <w:tab/>
      </w:r>
    </w:p>
  </w:footnote>
  <w:footnote w:type="continuationNotice" w:id="1">
    <w:p w14:paraId="347DBFC4" w14:textId="77777777" w:rsidR="00CD3E7B" w:rsidRDefault="00CD3E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5AB2" w14:textId="77777777" w:rsidR="00F74414" w:rsidRPr="00D237C6" w:rsidRDefault="00F74414">
    <w:pPr>
      <w:pStyle w:val="Header"/>
      <w:rPr>
        <w:b w:val="0"/>
      </w:rPr>
    </w:pPr>
  </w:p>
  <w:p w14:paraId="14CE3DC1" w14:textId="77777777" w:rsidR="00F74414" w:rsidRDefault="00F74414" w:rsidP="00D237C6">
    <w:pPr>
      <w:suppressAutoHyphens w:val="0"/>
      <w:spacing w:line="240" w:lineRule="auto"/>
      <w:rPr>
        <w:rFonts w:ascii="Calibri" w:hAnsi="Calibri"/>
        <w:color w:val="000000"/>
        <w:sz w:val="24"/>
        <w:szCs w:val="28"/>
        <w:lang w:eastAsia="en-GB"/>
      </w:rPr>
    </w:pPr>
    <w:r>
      <w:rPr>
        <w:rFonts w:ascii="Calibri" w:hAnsi="Calibri"/>
        <w:b/>
        <w:color w:val="000000"/>
        <w:sz w:val="28"/>
        <w:szCs w:val="28"/>
        <w:lang w:eastAsia="en-GB"/>
      </w:rPr>
      <w:t>UPR of Egypt</w:t>
    </w:r>
    <w:r w:rsidRPr="00D237C6">
      <w:rPr>
        <w:rFonts w:ascii="Calibri" w:hAnsi="Calibri"/>
        <w:b/>
        <w:color w:val="000000"/>
        <w:sz w:val="28"/>
        <w:szCs w:val="28"/>
        <w:lang w:eastAsia="en-GB"/>
      </w:rPr>
      <w:t xml:space="preserve"> - Second Cycle</w:t>
    </w:r>
    <w:r>
      <w:rPr>
        <w:rFonts w:ascii="Calibri" w:hAnsi="Calibri"/>
        <w:color w:val="000000"/>
        <w:sz w:val="24"/>
        <w:szCs w:val="28"/>
        <w:lang w:eastAsia="en-GB"/>
      </w:rPr>
      <w:tab/>
    </w:r>
    <w:r w:rsidRPr="002E17A9">
      <w:rPr>
        <w:rFonts w:ascii="Calibri" w:hAnsi="Calibri"/>
        <w:b/>
        <w:color w:val="000000"/>
        <w:sz w:val="24"/>
        <w:szCs w:val="28"/>
        <w:lang w:eastAsia="en-GB"/>
      </w:rPr>
      <w:t>Thematic list of recommendations</w:t>
    </w:r>
    <w:r>
      <w:rPr>
        <w:rFonts w:ascii="Calibri" w:hAnsi="Calibri"/>
        <w:color w:val="000000"/>
        <w:sz w:val="24"/>
        <w:szCs w:val="28"/>
        <w:lang w:eastAsia="en-GB"/>
      </w:rPr>
      <w:tab/>
    </w:r>
    <w:r>
      <w:rPr>
        <w:rFonts w:ascii="Calibri" w:hAnsi="Calibri"/>
        <w:color w:val="000000"/>
        <w:sz w:val="24"/>
        <w:szCs w:val="28"/>
        <w:lang w:eastAsia="en-GB"/>
      </w:rPr>
      <w:tab/>
    </w:r>
    <w:r>
      <w:rPr>
        <w:rFonts w:ascii="Calibri" w:hAnsi="Calibri"/>
        <w:color w:val="000000"/>
        <w:sz w:val="24"/>
        <w:szCs w:val="28"/>
        <w:lang w:eastAsia="en-GB"/>
      </w:rPr>
      <w:tab/>
    </w:r>
    <w:r w:rsidRPr="002E17A9">
      <w:rPr>
        <w:rFonts w:ascii="Calibri" w:hAnsi="Calibri"/>
        <w:b/>
        <w:color w:val="000000"/>
        <w:sz w:val="24"/>
        <w:szCs w:val="28"/>
        <w:lang w:eastAsia="en-GB"/>
      </w:rPr>
      <w:t xml:space="preserve">Page </w:t>
    </w:r>
    <w:r w:rsidRPr="002E17A9">
      <w:rPr>
        <w:rFonts w:ascii="Calibri" w:hAnsi="Calibri"/>
        <w:b/>
        <w:color w:val="000000"/>
        <w:sz w:val="24"/>
        <w:szCs w:val="28"/>
        <w:lang w:eastAsia="en-GB"/>
      </w:rPr>
      <w:fldChar w:fldCharType="begin"/>
    </w:r>
    <w:r w:rsidRPr="002E17A9">
      <w:rPr>
        <w:rFonts w:ascii="Calibri" w:hAnsi="Calibri"/>
        <w:b/>
        <w:color w:val="000000"/>
        <w:sz w:val="24"/>
        <w:szCs w:val="28"/>
        <w:lang w:eastAsia="en-GB"/>
      </w:rPr>
      <w:instrText xml:space="preserve"> PAGE   \* MERGEFORMAT </w:instrText>
    </w:r>
    <w:r w:rsidRPr="002E17A9">
      <w:rPr>
        <w:rFonts w:ascii="Calibri" w:hAnsi="Calibri"/>
        <w:b/>
        <w:color w:val="000000"/>
        <w:sz w:val="24"/>
        <w:szCs w:val="28"/>
        <w:lang w:eastAsia="en-GB"/>
      </w:rPr>
      <w:fldChar w:fldCharType="separate"/>
    </w:r>
    <w:r w:rsidR="0026579A">
      <w:rPr>
        <w:rFonts w:ascii="Calibri" w:hAnsi="Calibri"/>
        <w:b/>
        <w:noProof/>
        <w:color w:val="000000"/>
        <w:sz w:val="24"/>
        <w:szCs w:val="28"/>
        <w:lang w:eastAsia="en-GB"/>
      </w:rPr>
      <w:t>2</w:t>
    </w:r>
    <w:r w:rsidRPr="002E17A9">
      <w:rPr>
        <w:rFonts w:ascii="Calibri" w:hAnsi="Calibri"/>
        <w:b/>
        <w:color w:val="000000"/>
        <w:sz w:val="24"/>
        <w:szCs w:val="28"/>
        <w:lang w:eastAsia="en-GB"/>
      </w:rPr>
      <w:fldChar w:fldCharType="end"/>
    </w:r>
    <w:r w:rsidRPr="002E17A9">
      <w:rPr>
        <w:rFonts w:ascii="Calibri" w:hAnsi="Calibri"/>
        <w:b/>
        <w:color w:val="000000"/>
        <w:sz w:val="24"/>
        <w:szCs w:val="28"/>
        <w:lang w:eastAsia="en-GB"/>
      </w:rPr>
      <w:t xml:space="preserve"> of </w:t>
    </w:r>
    <w:r w:rsidRPr="002E17A9">
      <w:rPr>
        <w:rFonts w:ascii="Calibri" w:hAnsi="Calibri"/>
        <w:b/>
        <w:color w:val="000000"/>
        <w:sz w:val="24"/>
        <w:szCs w:val="28"/>
        <w:lang w:eastAsia="en-GB"/>
      </w:rPr>
      <w:fldChar w:fldCharType="begin"/>
    </w:r>
    <w:r w:rsidRPr="002E17A9">
      <w:rPr>
        <w:rFonts w:ascii="Calibri" w:hAnsi="Calibri"/>
        <w:b/>
        <w:color w:val="000000"/>
        <w:sz w:val="24"/>
        <w:szCs w:val="28"/>
        <w:lang w:eastAsia="en-GB"/>
      </w:rPr>
      <w:instrText xml:space="preserve"> NUMPAGES   \* MERGEFORMAT </w:instrText>
    </w:r>
    <w:r w:rsidRPr="002E17A9">
      <w:rPr>
        <w:rFonts w:ascii="Calibri" w:hAnsi="Calibri"/>
        <w:b/>
        <w:color w:val="000000"/>
        <w:sz w:val="24"/>
        <w:szCs w:val="28"/>
        <w:lang w:eastAsia="en-GB"/>
      </w:rPr>
      <w:fldChar w:fldCharType="separate"/>
    </w:r>
    <w:r w:rsidR="0026579A">
      <w:rPr>
        <w:rFonts w:ascii="Calibri" w:hAnsi="Calibri"/>
        <w:b/>
        <w:noProof/>
        <w:color w:val="000000"/>
        <w:sz w:val="24"/>
        <w:szCs w:val="28"/>
        <w:lang w:eastAsia="en-GB"/>
      </w:rPr>
      <w:t>39</w:t>
    </w:r>
    <w:r w:rsidRPr="002E17A9">
      <w:rPr>
        <w:rFonts w:ascii="Calibri" w:hAnsi="Calibri"/>
        <w:b/>
        <w:color w:val="000000"/>
        <w:sz w:val="24"/>
        <w:szCs w:val="28"/>
        <w:lang w:eastAsia="en-GB"/>
      </w:rPr>
      <w:fldChar w:fldCharType="end"/>
    </w:r>
  </w:p>
  <w:p w14:paraId="4723CC7C" w14:textId="77777777" w:rsidR="00F74414" w:rsidRPr="004B3BFD" w:rsidRDefault="00F74414" w:rsidP="00D237C6">
    <w:pPr>
      <w:suppressAutoHyphens w:val="0"/>
      <w:spacing w:line="240" w:lineRule="auto"/>
      <w:rPr>
        <w:rFonts w:ascii="Calibri" w:hAnsi="Calibri"/>
        <w:color w:val="000000"/>
        <w:sz w:val="24"/>
        <w:szCs w:val="24"/>
        <w:lang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AFEC36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F507A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0EE6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B7AE4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22A4B5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0EE9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D12BC3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FE6950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FE3A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541A7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C49F8"/>
    <w:multiLevelType w:val="hybridMultilevel"/>
    <w:tmpl w:val="FFD08D26"/>
    <w:lvl w:ilvl="0" w:tplc="2FB4762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AC3BCF"/>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3" w15:restartNumberingAfterBreak="0">
    <w:nsid w:val="1DD123F6"/>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16559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212307724">
    <w:abstractNumId w:val="1"/>
  </w:num>
  <w:num w:numId="2" w16cid:durableId="1885677667">
    <w:abstractNumId w:val="0"/>
  </w:num>
  <w:num w:numId="3" w16cid:durableId="641347738">
    <w:abstractNumId w:val="2"/>
  </w:num>
  <w:num w:numId="4" w16cid:durableId="797798760">
    <w:abstractNumId w:val="3"/>
  </w:num>
  <w:num w:numId="5" w16cid:durableId="2040617172">
    <w:abstractNumId w:val="8"/>
  </w:num>
  <w:num w:numId="6" w16cid:durableId="143552922">
    <w:abstractNumId w:val="9"/>
  </w:num>
  <w:num w:numId="7" w16cid:durableId="1701472978">
    <w:abstractNumId w:val="7"/>
  </w:num>
  <w:num w:numId="8" w16cid:durableId="952328004">
    <w:abstractNumId w:val="6"/>
  </w:num>
  <w:num w:numId="9" w16cid:durableId="1868761891">
    <w:abstractNumId w:val="5"/>
  </w:num>
  <w:num w:numId="10" w16cid:durableId="32386706">
    <w:abstractNumId w:val="4"/>
  </w:num>
  <w:num w:numId="11" w16cid:durableId="1343357854">
    <w:abstractNumId w:val="15"/>
  </w:num>
  <w:num w:numId="12" w16cid:durableId="83113761">
    <w:abstractNumId w:val="14"/>
  </w:num>
  <w:num w:numId="13" w16cid:durableId="876428348">
    <w:abstractNumId w:val="10"/>
  </w:num>
  <w:num w:numId="14" w16cid:durableId="1997537682">
    <w:abstractNumId w:val="12"/>
  </w:num>
  <w:num w:numId="15" w16cid:durableId="1839231827">
    <w:abstractNumId w:val="16"/>
  </w:num>
  <w:num w:numId="16" w16cid:durableId="1986885691">
    <w:abstractNumId w:val="13"/>
  </w:num>
  <w:num w:numId="17" w16cid:durableId="875889687">
    <w:abstractNumId w:val="11"/>
  </w:num>
  <w:num w:numId="18" w16cid:durableId="581528806">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131077" w:nlCheck="1" w:checkStyle="1"/>
  <w:activeWritingStyle w:appName="MSWord" w:lang="en-GB" w:vendorID="64" w:dllVersion="131078" w:nlCheck="1" w:checkStyle="1"/>
  <w:activeWritingStyle w:appName="MSWord" w:lang="es-ES" w:vendorID="64" w:dllVersion="131078" w:nlCheck="1" w:checkStyle="1"/>
  <w:activeWritingStyle w:appName="MSWord" w:lang="en-GB" w:vendorID="64" w:dllVersion="0" w:nlCheck="1" w:checkStyle="0"/>
  <w:activeWritingStyle w:appName="MSWord" w:lang="es-ES" w:vendorID="64" w:dllVersion="0" w:nlCheck="1" w:checkStyle="0"/>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567"/>
  <w:hyphenationZone w:val="357"/>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4F86"/>
    <w:rsid w:val="00002A7D"/>
    <w:rsid w:val="000038A8"/>
    <w:rsid w:val="00005EE4"/>
    <w:rsid w:val="00006790"/>
    <w:rsid w:val="00027624"/>
    <w:rsid w:val="00027A50"/>
    <w:rsid w:val="00034BE1"/>
    <w:rsid w:val="00040196"/>
    <w:rsid w:val="00050F6B"/>
    <w:rsid w:val="00057D92"/>
    <w:rsid w:val="000678CD"/>
    <w:rsid w:val="0007091A"/>
    <w:rsid w:val="00072C8C"/>
    <w:rsid w:val="00081CE0"/>
    <w:rsid w:val="00084D30"/>
    <w:rsid w:val="00087744"/>
    <w:rsid w:val="00090320"/>
    <w:rsid w:val="000931C0"/>
    <w:rsid w:val="000A2E09"/>
    <w:rsid w:val="000B175B"/>
    <w:rsid w:val="000B33CE"/>
    <w:rsid w:val="000B3A0F"/>
    <w:rsid w:val="000C16CE"/>
    <w:rsid w:val="000C7963"/>
    <w:rsid w:val="000D5CE6"/>
    <w:rsid w:val="000E0415"/>
    <w:rsid w:val="000E2FF9"/>
    <w:rsid w:val="000E3DCF"/>
    <w:rsid w:val="000F56E2"/>
    <w:rsid w:val="000F7715"/>
    <w:rsid w:val="000F7B6F"/>
    <w:rsid w:val="000F7B76"/>
    <w:rsid w:val="00145A07"/>
    <w:rsid w:val="001561B0"/>
    <w:rsid w:val="00156B99"/>
    <w:rsid w:val="00166124"/>
    <w:rsid w:val="00166158"/>
    <w:rsid w:val="0018490B"/>
    <w:rsid w:val="00184DDA"/>
    <w:rsid w:val="001900CD"/>
    <w:rsid w:val="00192E36"/>
    <w:rsid w:val="001A0452"/>
    <w:rsid w:val="001A3FA6"/>
    <w:rsid w:val="001B4B04"/>
    <w:rsid w:val="001B5875"/>
    <w:rsid w:val="001C4B9C"/>
    <w:rsid w:val="001C6663"/>
    <w:rsid w:val="001C7895"/>
    <w:rsid w:val="001D26DF"/>
    <w:rsid w:val="001F1599"/>
    <w:rsid w:val="001F19C4"/>
    <w:rsid w:val="002043F0"/>
    <w:rsid w:val="00211E0B"/>
    <w:rsid w:val="0023098D"/>
    <w:rsid w:val="00232575"/>
    <w:rsid w:val="002373AF"/>
    <w:rsid w:val="00246784"/>
    <w:rsid w:val="00247258"/>
    <w:rsid w:val="00247D90"/>
    <w:rsid w:val="00257CAC"/>
    <w:rsid w:val="0026579A"/>
    <w:rsid w:val="00276FA2"/>
    <w:rsid w:val="0029487A"/>
    <w:rsid w:val="002974E9"/>
    <w:rsid w:val="002A7F94"/>
    <w:rsid w:val="002B109A"/>
    <w:rsid w:val="002B64A9"/>
    <w:rsid w:val="002C1384"/>
    <w:rsid w:val="002C6D45"/>
    <w:rsid w:val="002D06FB"/>
    <w:rsid w:val="002D6E53"/>
    <w:rsid w:val="002E17A9"/>
    <w:rsid w:val="002E3E4B"/>
    <w:rsid w:val="002F046D"/>
    <w:rsid w:val="00301764"/>
    <w:rsid w:val="00317840"/>
    <w:rsid w:val="0032210F"/>
    <w:rsid w:val="003225DB"/>
    <w:rsid w:val="003229D8"/>
    <w:rsid w:val="00326651"/>
    <w:rsid w:val="00336C97"/>
    <w:rsid w:val="00341AA8"/>
    <w:rsid w:val="00342432"/>
    <w:rsid w:val="00352D4B"/>
    <w:rsid w:val="0035638C"/>
    <w:rsid w:val="00364D13"/>
    <w:rsid w:val="003709D8"/>
    <w:rsid w:val="0037790B"/>
    <w:rsid w:val="00380A9A"/>
    <w:rsid w:val="003812A1"/>
    <w:rsid w:val="003A46BB"/>
    <w:rsid w:val="003A4EC7"/>
    <w:rsid w:val="003A7295"/>
    <w:rsid w:val="003B1F60"/>
    <w:rsid w:val="003B3BA2"/>
    <w:rsid w:val="003B51A2"/>
    <w:rsid w:val="003C2CC4"/>
    <w:rsid w:val="003D4B23"/>
    <w:rsid w:val="003E278A"/>
    <w:rsid w:val="003E2C7D"/>
    <w:rsid w:val="003F2AA0"/>
    <w:rsid w:val="00402827"/>
    <w:rsid w:val="00413520"/>
    <w:rsid w:val="004157A2"/>
    <w:rsid w:val="00424309"/>
    <w:rsid w:val="004325CB"/>
    <w:rsid w:val="00440A07"/>
    <w:rsid w:val="00441C9D"/>
    <w:rsid w:val="004506F7"/>
    <w:rsid w:val="00451982"/>
    <w:rsid w:val="00462880"/>
    <w:rsid w:val="00476F24"/>
    <w:rsid w:val="00480B12"/>
    <w:rsid w:val="00494310"/>
    <w:rsid w:val="004951FF"/>
    <w:rsid w:val="00496EF7"/>
    <w:rsid w:val="004A4F78"/>
    <w:rsid w:val="004B3BFD"/>
    <w:rsid w:val="004B4FE6"/>
    <w:rsid w:val="004C4252"/>
    <w:rsid w:val="004C55B0"/>
    <w:rsid w:val="004C6B7B"/>
    <w:rsid w:val="004D5696"/>
    <w:rsid w:val="004E4C0A"/>
    <w:rsid w:val="004E517A"/>
    <w:rsid w:val="004F6BA0"/>
    <w:rsid w:val="005013ED"/>
    <w:rsid w:val="00503805"/>
    <w:rsid w:val="00503BEA"/>
    <w:rsid w:val="00512A73"/>
    <w:rsid w:val="00516A1F"/>
    <w:rsid w:val="00520A6C"/>
    <w:rsid w:val="00527ECF"/>
    <w:rsid w:val="00532EA8"/>
    <w:rsid w:val="00533616"/>
    <w:rsid w:val="00535ABA"/>
    <w:rsid w:val="0053768B"/>
    <w:rsid w:val="005420F2"/>
    <w:rsid w:val="0054285C"/>
    <w:rsid w:val="00546224"/>
    <w:rsid w:val="00555FAB"/>
    <w:rsid w:val="0056237B"/>
    <w:rsid w:val="0056324F"/>
    <w:rsid w:val="0056333D"/>
    <w:rsid w:val="00583959"/>
    <w:rsid w:val="0058410E"/>
    <w:rsid w:val="00584173"/>
    <w:rsid w:val="005921BD"/>
    <w:rsid w:val="00595520"/>
    <w:rsid w:val="005A3211"/>
    <w:rsid w:val="005A3A2D"/>
    <w:rsid w:val="005A4018"/>
    <w:rsid w:val="005A44B9"/>
    <w:rsid w:val="005B1BA0"/>
    <w:rsid w:val="005B3DB3"/>
    <w:rsid w:val="005B4DBF"/>
    <w:rsid w:val="005D15CA"/>
    <w:rsid w:val="005E65DC"/>
    <w:rsid w:val="005F3066"/>
    <w:rsid w:val="005F3E61"/>
    <w:rsid w:val="00604DDD"/>
    <w:rsid w:val="00605704"/>
    <w:rsid w:val="006115CC"/>
    <w:rsid w:val="00611FC4"/>
    <w:rsid w:val="00612934"/>
    <w:rsid w:val="006176FB"/>
    <w:rsid w:val="00630FCB"/>
    <w:rsid w:val="006355AE"/>
    <w:rsid w:val="00636011"/>
    <w:rsid w:val="00640B26"/>
    <w:rsid w:val="00641130"/>
    <w:rsid w:val="006529E0"/>
    <w:rsid w:val="00653CF5"/>
    <w:rsid w:val="006770B2"/>
    <w:rsid w:val="006800F9"/>
    <w:rsid w:val="00685660"/>
    <w:rsid w:val="00686603"/>
    <w:rsid w:val="006940E1"/>
    <w:rsid w:val="006A0F1D"/>
    <w:rsid w:val="006A3C72"/>
    <w:rsid w:val="006A7392"/>
    <w:rsid w:val="006B03A1"/>
    <w:rsid w:val="006B67D9"/>
    <w:rsid w:val="006C5535"/>
    <w:rsid w:val="006D0196"/>
    <w:rsid w:val="006D0589"/>
    <w:rsid w:val="006D34A4"/>
    <w:rsid w:val="006E564B"/>
    <w:rsid w:val="006E7154"/>
    <w:rsid w:val="007003CD"/>
    <w:rsid w:val="0070701E"/>
    <w:rsid w:val="007070A5"/>
    <w:rsid w:val="0071067D"/>
    <w:rsid w:val="00713BBB"/>
    <w:rsid w:val="0072099F"/>
    <w:rsid w:val="00722ABA"/>
    <w:rsid w:val="0072632A"/>
    <w:rsid w:val="007358E8"/>
    <w:rsid w:val="00736ECE"/>
    <w:rsid w:val="0074533B"/>
    <w:rsid w:val="007643BC"/>
    <w:rsid w:val="0076548B"/>
    <w:rsid w:val="00767EA7"/>
    <w:rsid w:val="00776A28"/>
    <w:rsid w:val="00793F1A"/>
    <w:rsid w:val="007959FE"/>
    <w:rsid w:val="007A0CF1"/>
    <w:rsid w:val="007B6BA5"/>
    <w:rsid w:val="007C3390"/>
    <w:rsid w:val="007C42D8"/>
    <w:rsid w:val="007C4F4B"/>
    <w:rsid w:val="007D30F7"/>
    <w:rsid w:val="007D7362"/>
    <w:rsid w:val="007F5CE2"/>
    <w:rsid w:val="007F6611"/>
    <w:rsid w:val="00810BAC"/>
    <w:rsid w:val="008175E9"/>
    <w:rsid w:val="008242D7"/>
    <w:rsid w:val="0082577B"/>
    <w:rsid w:val="00860685"/>
    <w:rsid w:val="00866893"/>
    <w:rsid w:val="00866F02"/>
    <w:rsid w:val="00867D18"/>
    <w:rsid w:val="008701A6"/>
    <w:rsid w:val="00871F9A"/>
    <w:rsid w:val="00871FD5"/>
    <w:rsid w:val="0088172E"/>
    <w:rsid w:val="00881EFA"/>
    <w:rsid w:val="008875C3"/>
    <w:rsid w:val="008979B1"/>
    <w:rsid w:val="008A41D9"/>
    <w:rsid w:val="008A6B25"/>
    <w:rsid w:val="008A6C4F"/>
    <w:rsid w:val="008A7B48"/>
    <w:rsid w:val="008B389E"/>
    <w:rsid w:val="008B7964"/>
    <w:rsid w:val="008B7C8A"/>
    <w:rsid w:val="008D0330"/>
    <w:rsid w:val="008D045E"/>
    <w:rsid w:val="008D3F25"/>
    <w:rsid w:val="008D4B33"/>
    <w:rsid w:val="008D4D82"/>
    <w:rsid w:val="008E0E46"/>
    <w:rsid w:val="008E47FA"/>
    <w:rsid w:val="008E4A30"/>
    <w:rsid w:val="008E7116"/>
    <w:rsid w:val="008F0B85"/>
    <w:rsid w:val="008F143B"/>
    <w:rsid w:val="008F3882"/>
    <w:rsid w:val="008F4B7C"/>
    <w:rsid w:val="008F71C9"/>
    <w:rsid w:val="00913AB7"/>
    <w:rsid w:val="009257A8"/>
    <w:rsid w:val="009265B3"/>
    <w:rsid w:val="00926969"/>
    <w:rsid w:val="00926E47"/>
    <w:rsid w:val="00936BDD"/>
    <w:rsid w:val="00947162"/>
    <w:rsid w:val="0096375C"/>
    <w:rsid w:val="009662E6"/>
    <w:rsid w:val="0097095E"/>
    <w:rsid w:val="00972289"/>
    <w:rsid w:val="00973130"/>
    <w:rsid w:val="00980274"/>
    <w:rsid w:val="0098592B"/>
    <w:rsid w:val="00985FC4"/>
    <w:rsid w:val="00990766"/>
    <w:rsid w:val="00991261"/>
    <w:rsid w:val="009964C4"/>
    <w:rsid w:val="009A7B81"/>
    <w:rsid w:val="009C1C7D"/>
    <w:rsid w:val="009C7868"/>
    <w:rsid w:val="009D01C0"/>
    <w:rsid w:val="009D6A08"/>
    <w:rsid w:val="009E067C"/>
    <w:rsid w:val="009E0A16"/>
    <w:rsid w:val="009E0D5F"/>
    <w:rsid w:val="009E7970"/>
    <w:rsid w:val="009F2EAC"/>
    <w:rsid w:val="009F57E3"/>
    <w:rsid w:val="00A04131"/>
    <w:rsid w:val="00A1023F"/>
    <w:rsid w:val="00A10F4F"/>
    <w:rsid w:val="00A11067"/>
    <w:rsid w:val="00A1704A"/>
    <w:rsid w:val="00A425EB"/>
    <w:rsid w:val="00A65B63"/>
    <w:rsid w:val="00A72F22"/>
    <w:rsid w:val="00A733BC"/>
    <w:rsid w:val="00A748A6"/>
    <w:rsid w:val="00A76A69"/>
    <w:rsid w:val="00A879A4"/>
    <w:rsid w:val="00A9078D"/>
    <w:rsid w:val="00AB2A4A"/>
    <w:rsid w:val="00AC0F2C"/>
    <w:rsid w:val="00AC502A"/>
    <w:rsid w:val="00AD2C76"/>
    <w:rsid w:val="00AF58C1"/>
    <w:rsid w:val="00B06643"/>
    <w:rsid w:val="00B1409C"/>
    <w:rsid w:val="00B15055"/>
    <w:rsid w:val="00B30179"/>
    <w:rsid w:val="00B33A88"/>
    <w:rsid w:val="00B37B15"/>
    <w:rsid w:val="00B45C02"/>
    <w:rsid w:val="00B53C63"/>
    <w:rsid w:val="00B567C4"/>
    <w:rsid w:val="00B64E7D"/>
    <w:rsid w:val="00B72A1E"/>
    <w:rsid w:val="00B73387"/>
    <w:rsid w:val="00B81E12"/>
    <w:rsid w:val="00B83F82"/>
    <w:rsid w:val="00B96727"/>
    <w:rsid w:val="00BA339B"/>
    <w:rsid w:val="00BA6E3F"/>
    <w:rsid w:val="00BB6A96"/>
    <w:rsid w:val="00BC021A"/>
    <w:rsid w:val="00BC1E7E"/>
    <w:rsid w:val="00BC74E9"/>
    <w:rsid w:val="00BE36A9"/>
    <w:rsid w:val="00BE618E"/>
    <w:rsid w:val="00BE7BEC"/>
    <w:rsid w:val="00BF0A5A"/>
    <w:rsid w:val="00BF0E63"/>
    <w:rsid w:val="00BF12A3"/>
    <w:rsid w:val="00BF16D7"/>
    <w:rsid w:val="00BF2373"/>
    <w:rsid w:val="00C044E2"/>
    <w:rsid w:val="00C048CB"/>
    <w:rsid w:val="00C066F3"/>
    <w:rsid w:val="00C125AF"/>
    <w:rsid w:val="00C24670"/>
    <w:rsid w:val="00C35932"/>
    <w:rsid w:val="00C463DD"/>
    <w:rsid w:val="00C66A44"/>
    <w:rsid w:val="00C71E25"/>
    <w:rsid w:val="00C745C3"/>
    <w:rsid w:val="00C76A8B"/>
    <w:rsid w:val="00CA24A4"/>
    <w:rsid w:val="00CA64A8"/>
    <w:rsid w:val="00CB348D"/>
    <w:rsid w:val="00CC01DB"/>
    <w:rsid w:val="00CC4EDE"/>
    <w:rsid w:val="00CC65C6"/>
    <w:rsid w:val="00CD318B"/>
    <w:rsid w:val="00CD3E7B"/>
    <w:rsid w:val="00CD46F5"/>
    <w:rsid w:val="00CE048E"/>
    <w:rsid w:val="00CE4A8F"/>
    <w:rsid w:val="00CF071D"/>
    <w:rsid w:val="00CF4155"/>
    <w:rsid w:val="00CF740F"/>
    <w:rsid w:val="00D04937"/>
    <w:rsid w:val="00D15B04"/>
    <w:rsid w:val="00D2031B"/>
    <w:rsid w:val="00D237C6"/>
    <w:rsid w:val="00D25FE2"/>
    <w:rsid w:val="00D37DA9"/>
    <w:rsid w:val="00D406A7"/>
    <w:rsid w:val="00D43252"/>
    <w:rsid w:val="00D44D86"/>
    <w:rsid w:val="00D50B7D"/>
    <w:rsid w:val="00D52012"/>
    <w:rsid w:val="00D53ABE"/>
    <w:rsid w:val="00D60FC9"/>
    <w:rsid w:val="00D704E5"/>
    <w:rsid w:val="00D72727"/>
    <w:rsid w:val="00D74F86"/>
    <w:rsid w:val="00D7526D"/>
    <w:rsid w:val="00D87200"/>
    <w:rsid w:val="00D973C4"/>
    <w:rsid w:val="00D977E5"/>
    <w:rsid w:val="00D978C6"/>
    <w:rsid w:val="00DA0956"/>
    <w:rsid w:val="00DA2D87"/>
    <w:rsid w:val="00DA357F"/>
    <w:rsid w:val="00DA3E12"/>
    <w:rsid w:val="00DC18AD"/>
    <w:rsid w:val="00DD469C"/>
    <w:rsid w:val="00DE591A"/>
    <w:rsid w:val="00DF7CAE"/>
    <w:rsid w:val="00E15023"/>
    <w:rsid w:val="00E33392"/>
    <w:rsid w:val="00E423C0"/>
    <w:rsid w:val="00E450D1"/>
    <w:rsid w:val="00E576F2"/>
    <w:rsid w:val="00E6414C"/>
    <w:rsid w:val="00E70D8D"/>
    <w:rsid w:val="00E7260F"/>
    <w:rsid w:val="00E72E3F"/>
    <w:rsid w:val="00E77B38"/>
    <w:rsid w:val="00E8702D"/>
    <w:rsid w:val="00E916A9"/>
    <w:rsid w:val="00E916DE"/>
    <w:rsid w:val="00E96630"/>
    <w:rsid w:val="00EC5D3C"/>
    <w:rsid w:val="00ED18DC"/>
    <w:rsid w:val="00ED6201"/>
    <w:rsid w:val="00ED7A2A"/>
    <w:rsid w:val="00EF1D7F"/>
    <w:rsid w:val="00F0137E"/>
    <w:rsid w:val="00F035E5"/>
    <w:rsid w:val="00F17B25"/>
    <w:rsid w:val="00F21786"/>
    <w:rsid w:val="00F3742B"/>
    <w:rsid w:val="00F43746"/>
    <w:rsid w:val="00F56D63"/>
    <w:rsid w:val="00F57C3B"/>
    <w:rsid w:val="00F609A9"/>
    <w:rsid w:val="00F64D48"/>
    <w:rsid w:val="00F74414"/>
    <w:rsid w:val="00F75677"/>
    <w:rsid w:val="00F80C99"/>
    <w:rsid w:val="00F84229"/>
    <w:rsid w:val="00F861B2"/>
    <w:rsid w:val="00F867EC"/>
    <w:rsid w:val="00F91B2B"/>
    <w:rsid w:val="00F941B5"/>
    <w:rsid w:val="00FA2CCE"/>
    <w:rsid w:val="00FA3DDA"/>
    <w:rsid w:val="00FB205F"/>
    <w:rsid w:val="00FC03CD"/>
    <w:rsid w:val="00FC0646"/>
    <w:rsid w:val="00FC509F"/>
    <w:rsid w:val="00FC68B7"/>
    <w:rsid w:val="00FD3520"/>
    <w:rsid w:val="00FE29F5"/>
    <w:rsid w:val="00FE6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C179C"/>
  <w15:chartTrackingRefBased/>
  <w15:docId w15:val="{4166BBDF-1664-4F06-8287-8A9C406D4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spacing w:line="240" w:lineRule="atLeast"/>
    </w:pPr>
    <w:rPr>
      <w:lang w:val="en-GB"/>
    </w:rPr>
  </w:style>
  <w:style w:type="paragraph" w:styleId="Heading1">
    <w:name w:val="heading 1"/>
    <w:aliases w:val="Table_G"/>
    <w:basedOn w:val="SingleTxtG"/>
    <w:next w:val="SingleTxtG"/>
    <w:qFormat/>
    <w:rsid w:val="00ED7A2A"/>
    <w:pPr>
      <w:spacing w:after="0" w:line="240" w:lineRule="auto"/>
      <w:ind w:right="0"/>
      <w:jc w:val="left"/>
      <w:outlineLvl w:val="0"/>
    </w:pPr>
  </w:style>
  <w:style w:type="paragraph" w:styleId="Heading2">
    <w:name w:val="heading 2"/>
    <w:basedOn w:val="Normal"/>
    <w:next w:val="Normal"/>
    <w:qFormat/>
    <w:pPr>
      <w:spacing w:line="240" w:lineRule="auto"/>
      <w:outlineLvl w:val="1"/>
    </w:pPr>
  </w:style>
  <w:style w:type="paragraph" w:styleId="Heading3">
    <w:name w:val="heading 3"/>
    <w:basedOn w:val="Normal"/>
    <w:next w:val="Normal"/>
    <w:qFormat/>
    <w:pPr>
      <w:spacing w:line="240" w:lineRule="auto"/>
      <w:outlineLvl w:val="2"/>
    </w:pPr>
  </w:style>
  <w:style w:type="paragraph" w:styleId="Heading4">
    <w:name w:val="heading 4"/>
    <w:basedOn w:val="Normal"/>
    <w:next w:val="Normal"/>
    <w:qFormat/>
    <w:pPr>
      <w:spacing w:line="240" w:lineRule="auto"/>
      <w:outlineLvl w:val="3"/>
    </w:pPr>
  </w:style>
  <w:style w:type="paragraph" w:styleId="Heading5">
    <w:name w:val="heading 5"/>
    <w:basedOn w:val="Normal"/>
    <w:next w:val="Normal"/>
    <w:qFormat/>
    <w:pPr>
      <w:spacing w:line="240" w:lineRule="auto"/>
      <w:outlineLvl w:val="4"/>
    </w:pPr>
  </w:style>
  <w:style w:type="paragraph" w:styleId="Heading6">
    <w:name w:val="heading 6"/>
    <w:basedOn w:val="Normal"/>
    <w:next w:val="Normal"/>
    <w:qFormat/>
    <w:pPr>
      <w:spacing w:line="240" w:lineRule="auto"/>
      <w:outlineLvl w:val="5"/>
    </w:pPr>
  </w:style>
  <w:style w:type="paragraph" w:styleId="Heading7">
    <w:name w:val="heading 7"/>
    <w:basedOn w:val="Normal"/>
    <w:next w:val="Normal"/>
    <w:qFormat/>
    <w:pPr>
      <w:spacing w:line="240" w:lineRule="auto"/>
      <w:outlineLvl w:val="6"/>
    </w:pPr>
  </w:style>
  <w:style w:type="paragraph" w:styleId="Heading8">
    <w:name w:val="heading 8"/>
    <w:basedOn w:val="Normal"/>
    <w:next w:val="Normal"/>
    <w:qFormat/>
    <w:pPr>
      <w:spacing w:line="240" w:lineRule="auto"/>
      <w:outlineLvl w:val="7"/>
    </w:pPr>
  </w:style>
  <w:style w:type="paragraph" w:styleId="Heading9">
    <w:name w:val="heading 9"/>
    <w:basedOn w:val="Normal"/>
    <w:next w:val="Normal"/>
    <w:qFormat/>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pPr>
      <w:spacing w:after="120"/>
      <w:ind w:left="1134" w:right="1134"/>
      <w:jc w:val="both"/>
    </w:pPr>
  </w:style>
  <w:style w:type="paragraph" w:customStyle="1" w:styleId="HMG">
    <w:name w:val="_ H __M_G"/>
    <w:basedOn w:val="Normal"/>
    <w:next w:val="Normal"/>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pPr>
      <w:keepNext/>
      <w:keepLines/>
      <w:tabs>
        <w:tab w:val="right" w:pos="851"/>
      </w:tabs>
      <w:spacing w:before="360" w:after="240" w:line="300" w:lineRule="exact"/>
      <w:ind w:left="1134" w:right="1134" w:hanging="1134"/>
    </w:pPr>
    <w:rPr>
      <w:b/>
      <w:sz w:val="28"/>
    </w:rPr>
  </w:style>
  <w:style w:type="character" w:styleId="PageNumber">
    <w:name w:val="page number"/>
    <w:aliases w:val="7_G"/>
    <w:rsid w:val="008979B1"/>
    <w:rPr>
      <w:rFonts w:ascii="Times New Roman" w:hAnsi="Times New Roman"/>
      <w:b/>
      <w:sz w:val="18"/>
    </w:rPr>
  </w:style>
  <w:style w:type="paragraph" w:customStyle="1" w:styleId="SMG">
    <w:name w:val="__S_M_G"/>
    <w:basedOn w:val="Normal"/>
    <w:next w:val="Normal"/>
    <w:rsid w:val="00E96630"/>
    <w:pPr>
      <w:keepNext/>
      <w:keepLines/>
      <w:spacing w:before="240" w:after="240" w:line="420" w:lineRule="exact"/>
      <w:ind w:left="1134" w:right="1134"/>
    </w:pPr>
    <w:rPr>
      <w:b/>
      <w:sz w:val="40"/>
    </w:rPr>
  </w:style>
  <w:style w:type="paragraph" w:customStyle="1" w:styleId="SLG">
    <w:name w:val="__S_L_G"/>
    <w:basedOn w:val="Normal"/>
    <w:next w:val="Normal"/>
    <w:rsid w:val="008A6B25"/>
    <w:pPr>
      <w:keepNext/>
      <w:keepLines/>
      <w:spacing w:before="240" w:after="240" w:line="580" w:lineRule="exact"/>
      <w:ind w:left="1134" w:right="1134"/>
    </w:pPr>
    <w:rPr>
      <w:b/>
      <w:sz w:val="56"/>
    </w:rPr>
  </w:style>
  <w:style w:type="paragraph" w:customStyle="1" w:styleId="SSG">
    <w:name w:val="__S_S_G"/>
    <w:basedOn w:val="Normal"/>
    <w:next w:val="Normal"/>
    <w:rsid w:val="00C745C3"/>
    <w:pPr>
      <w:keepNext/>
      <w:keepLines/>
      <w:spacing w:before="240" w:after="240" w:line="300" w:lineRule="exact"/>
      <w:ind w:left="1134" w:right="1134"/>
    </w:pPr>
    <w:rPr>
      <w:b/>
      <w:sz w:val="28"/>
    </w:rPr>
  </w:style>
  <w:style w:type="character" w:styleId="EndnoteReference">
    <w:name w:val="endnote reference"/>
    <w:aliases w:val="1_G"/>
    <w:rsid w:val="007B6BA5"/>
    <w:rPr>
      <w:rFonts w:ascii="Times New Roman" w:hAnsi="Times New Roman"/>
      <w:sz w:val="18"/>
      <w:vertAlign w:val="superscript"/>
    </w:rPr>
  </w:style>
  <w:style w:type="character" w:styleId="FootnoteReference">
    <w:name w:val="footnote reference"/>
    <w:aliases w:val="4_G"/>
    <w:rsid w:val="007B6BA5"/>
    <w:rPr>
      <w:rFonts w:ascii="Times New Roman" w:hAnsi="Times New Roman"/>
      <w:sz w:val="18"/>
      <w:vertAlign w:val="superscript"/>
    </w:rPr>
  </w:style>
  <w:style w:type="paragraph" w:styleId="FootnoteText">
    <w:name w:val="footnote text"/>
    <w:aliases w:val="5_G"/>
    <w:basedOn w:val="Normal"/>
    <w:rsid w:val="00F0137E"/>
    <w:pPr>
      <w:tabs>
        <w:tab w:val="right" w:pos="1021"/>
      </w:tabs>
      <w:spacing w:line="220" w:lineRule="exact"/>
      <w:ind w:left="1134" w:right="1134" w:hanging="1134"/>
    </w:pPr>
    <w:rPr>
      <w:sz w:val="18"/>
    </w:rPr>
  </w:style>
  <w:style w:type="paragraph" w:customStyle="1" w:styleId="XLargeG">
    <w:name w:val="__XLarge_G"/>
    <w:basedOn w:val="Normal"/>
    <w:next w:val="Normal"/>
    <w:rsid w:val="000E0415"/>
    <w:pPr>
      <w:keepNext/>
      <w:keepLines/>
      <w:spacing w:before="240" w:after="240" w:line="420" w:lineRule="exact"/>
      <w:ind w:left="1134" w:right="1134"/>
    </w:pPr>
    <w:rPr>
      <w:b/>
      <w:sz w:val="40"/>
    </w:rPr>
  </w:style>
  <w:style w:type="paragraph" w:styleId="EndnoteText">
    <w:name w:val="endnote text"/>
    <w:aliases w:val="2_G"/>
    <w:basedOn w:val="FootnoteText"/>
    <w:rsid w:val="007B6BA5"/>
  </w:style>
  <w:style w:type="paragraph" w:customStyle="1" w:styleId="H56G">
    <w:name w:val="_ H_5/6_G"/>
    <w:basedOn w:val="Normal"/>
    <w:next w:val="Normal"/>
    <w:rsid w:val="000C16CE"/>
    <w:pPr>
      <w:keepNext/>
      <w:keepLines/>
      <w:tabs>
        <w:tab w:val="right" w:pos="851"/>
      </w:tabs>
      <w:spacing w:before="240" w:after="120" w:line="240" w:lineRule="exact"/>
      <w:ind w:left="1134" w:right="1134" w:hanging="1134"/>
    </w:pPr>
  </w:style>
  <w:style w:type="paragraph" w:customStyle="1" w:styleId="H1G">
    <w:name w:val="_ H_1_G"/>
    <w:basedOn w:val="Normal"/>
    <w:next w:val="Normal"/>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pPr>
      <w:keepNext/>
      <w:keepLines/>
      <w:tabs>
        <w:tab w:val="right" w:pos="851"/>
      </w:tabs>
      <w:spacing w:before="240" w:after="120" w:line="240" w:lineRule="exact"/>
      <w:ind w:left="1134" w:right="1134" w:hanging="1134"/>
    </w:pPr>
    <w:rPr>
      <w:i/>
    </w:rPr>
  </w:style>
  <w:style w:type="paragraph" w:customStyle="1" w:styleId="Bullet1G">
    <w:name w:val="_Bullet 1_G"/>
    <w:basedOn w:val="Normal"/>
    <w:rsid w:val="000C7963"/>
    <w:pPr>
      <w:numPr>
        <w:numId w:val="17"/>
      </w:numPr>
      <w:spacing w:after="120"/>
      <w:ind w:right="1134"/>
      <w:jc w:val="both"/>
    </w:pPr>
  </w:style>
  <w:style w:type="character" w:styleId="Hyperlink">
    <w:name w:val="Hyperlink"/>
    <w:uiPriority w:val="99"/>
    <w:semiHidden/>
    <w:rsid w:val="00F035E5"/>
    <w:rPr>
      <w:color w:val="auto"/>
      <w:u w:val="none"/>
    </w:rPr>
  </w:style>
  <w:style w:type="paragraph" w:styleId="Footer">
    <w:name w:val="footer"/>
    <w:aliases w:val="3_G"/>
    <w:basedOn w:val="Normal"/>
    <w:link w:val="FooterChar"/>
    <w:uiPriority w:val="99"/>
    <w:rsid w:val="009F2EAC"/>
    <w:pPr>
      <w:spacing w:line="240" w:lineRule="auto"/>
    </w:pPr>
    <w:rPr>
      <w:sz w:val="16"/>
    </w:rPr>
  </w:style>
  <w:style w:type="character" w:customStyle="1" w:styleId="FooterChar">
    <w:name w:val="Footer Char"/>
    <w:aliases w:val="3_G Char"/>
    <w:link w:val="Footer"/>
    <w:uiPriority w:val="99"/>
    <w:rsid w:val="00F57C3B"/>
    <w:rPr>
      <w:sz w:val="16"/>
      <w:lang w:eastAsia="en-US"/>
    </w:rPr>
  </w:style>
  <w:style w:type="paragraph" w:styleId="Header">
    <w:name w:val="header"/>
    <w:aliases w:val="6_G"/>
    <w:basedOn w:val="Normal"/>
    <w:link w:val="HeaderChar"/>
    <w:uiPriority w:val="99"/>
    <w:rsid w:val="00050F6B"/>
    <w:pPr>
      <w:pBdr>
        <w:bottom w:val="single" w:sz="4" w:space="4" w:color="auto"/>
      </w:pBdr>
      <w:spacing w:line="240" w:lineRule="auto"/>
    </w:pPr>
    <w:rPr>
      <w:b/>
      <w:sz w:val="18"/>
    </w:rPr>
  </w:style>
  <w:style w:type="character" w:customStyle="1" w:styleId="HeaderChar">
    <w:name w:val="Header Char"/>
    <w:aliases w:val="6_G Char"/>
    <w:link w:val="Header"/>
    <w:uiPriority w:val="99"/>
    <w:rsid w:val="00B83F82"/>
    <w:rPr>
      <w:b/>
      <w:sz w:val="18"/>
      <w:lang w:eastAsia="en-US"/>
    </w:rPr>
  </w:style>
  <w:style w:type="paragraph" w:customStyle="1" w:styleId="Bullet2G">
    <w:name w:val="_Bullet 2_G"/>
    <w:basedOn w:val="Normal"/>
    <w:rsid w:val="000C7963"/>
    <w:pPr>
      <w:numPr>
        <w:numId w:val="18"/>
      </w:numPr>
      <w:spacing w:after="120"/>
      <w:ind w:right="1134"/>
      <w:jc w:val="both"/>
    </w:pPr>
  </w:style>
  <w:style w:type="table" w:styleId="TableGrid">
    <w:name w:val="Table Grid"/>
    <w:basedOn w:val="TableNormal"/>
    <w:semiHidden/>
    <w:rsid w:val="00F035E5"/>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FollowedHyperlink">
    <w:name w:val="FollowedHyperlink"/>
    <w:uiPriority w:val="99"/>
    <w:semiHidden/>
    <w:rsid w:val="00F035E5"/>
    <w:rPr>
      <w:color w:val="auto"/>
      <w:u w:val="none"/>
    </w:rPr>
  </w:style>
  <w:style w:type="paragraph" w:styleId="BalloonText">
    <w:name w:val="Balloon Text"/>
    <w:basedOn w:val="Normal"/>
    <w:link w:val="BalloonTextChar"/>
    <w:rsid w:val="00B83F82"/>
    <w:pPr>
      <w:spacing w:line="240" w:lineRule="auto"/>
    </w:pPr>
    <w:rPr>
      <w:rFonts w:ascii="Tahoma" w:hAnsi="Tahoma" w:cs="Tahoma"/>
      <w:sz w:val="16"/>
      <w:szCs w:val="16"/>
    </w:rPr>
  </w:style>
  <w:style w:type="character" w:customStyle="1" w:styleId="BalloonTextChar">
    <w:name w:val="Balloon Text Char"/>
    <w:link w:val="BalloonText"/>
    <w:rsid w:val="00B83F82"/>
    <w:rPr>
      <w:rFonts w:ascii="Tahoma" w:hAnsi="Tahoma" w:cs="Tahoma"/>
      <w:sz w:val="16"/>
      <w:szCs w:val="16"/>
      <w:lang w:eastAsia="en-US"/>
    </w:rPr>
  </w:style>
  <w:style w:type="paragraph" w:customStyle="1" w:styleId="xl65">
    <w:name w:val="xl65"/>
    <w:basedOn w:val="Normal"/>
    <w:rsid w:val="00B83F82"/>
    <w:pPr>
      <w:suppressAutoHyphens w:val="0"/>
      <w:spacing w:before="100" w:beforeAutospacing="1" w:after="100" w:afterAutospacing="1" w:line="240" w:lineRule="auto"/>
    </w:pPr>
    <w:rPr>
      <w:sz w:val="24"/>
      <w:szCs w:val="24"/>
      <w:lang w:eastAsia="en-GB"/>
    </w:rPr>
  </w:style>
  <w:style w:type="paragraph" w:customStyle="1" w:styleId="xl66">
    <w:name w:val="xl66"/>
    <w:basedOn w:val="Normal"/>
    <w:rsid w:val="00B83F82"/>
    <w:pPr>
      <w:suppressAutoHyphens w:val="0"/>
      <w:spacing w:before="100" w:beforeAutospacing="1" w:after="100" w:afterAutospacing="1" w:line="240" w:lineRule="auto"/>
      <w:textAlignment w:val="top"/>
    </w:pPr>
    <w:rPr>
      <w:color w:val="000000"/>
      <w:sz w:val="24"/>
      <w:szCs w:val="24"/>
      <w:lang w:eastAsia="en-GB"/>
    </w:rPr>
  </w:style>
  <w:style w:type="paragraph" w:customStyle="1" w:styleId="xl67">
    <w:name w:val="xl67"/>
    <w:basedOn w:val="Normal"/>
    <w:rsid w:val="00B83F82"/>
    <w:pPr>
      <w:suppressAutoHyphens w:val="0"/>
      <w:spacing w:before="100" w:beforeAutospacing="1" w:after="100" w:afterAutospacing="1" w:line="240" w:lineRule="auto"/>
      <w:textAlignment w:val="top"/>
    </w:pPr>
    <w:rPr>
      <w:color w:val="000000"/>
      <w:sz w:val="24"/>
      <w:szCs w:val="24"/>
      <w:lang w:eastAsia="en-GB"/>
    </w:rPr>
  </w:style>
  <w:style w:type="paragraph" w:customStyle="1" w:styleId="xl68">
    <w:name w:val="xl68"/>
    <w:basedOn w:val="Normal"/>
    <w:rsid w:val="00B83F82"/>
    <w:pPr>
      <w:suppressAutoHyphens w:val="0"/>
      <w:spacing w:before="100" w:beforeAutospacing="1" w:after="100" w:afterAutospacing="1" w:line="240" w:lineRule="auto"/>
      <w:textAlignment w:val="top"/>
    </w:pPr>
    <w:rPr>
      <w:color w:val="000000"/>
      <w:sz w:val="24"/>
      <w:szCs w:val="24"/>
      <w:lang w:eastAsia="en-GB"/>
    </w:rPr>
  </w:style>
  <w:style w:type="paragraph" w:customStyle="1" w:styleId="xl69">
    <w:name w:val="xl69"/>
    <w:basedOn w:val="Normal"/>
    <w:rsid w:val="00B83F82"/>
    <w:pPr>
      <w:suppressAutoHyphens w:val="0"/>
      <w:spacing w:before="100" w:beforeAutospacing="1" w:after="100" w:afterAutospacing="1" w:line="240" w:lineRule="auto"/>
      <w:textAlignment w:val="top"/>
    </w:pPr>
    <w:rPr>
      <w:color w:val="000000"/>
      <w:sz w:val="24"/>
      <w:szCs w:val="24"/>
      <w:lang w:eastAsia="en-GB"/>
    </w:rPr>
  </w:style>
  <w:style w:type="paragraph" w:customStyle="1" w:styleId="xl63">
    <w:name w:val="xl63"/>
    <w:basedOn w:val="Normal"/>
    <w:rsid w:val="00B73387"/>
    <w:pPr>
      <w:suppressAutoHyphens w:val="0"/>
      <w:spacing w:before="100" w:beforeAutospacing="1" w:after="100" w:afterAutospacing="1" w:line="240" w:lineRule="auto"/>
      <w:textAlignment w:val="top"/>
    </w:pPr>
    <w:rPr>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8607">
      <w:bodyDiv w:val="1"/>
      <w:marLeft w:val="0"/>
      <w:marRight w:val="0"/>
      <w:marTop w:val="0"/>
      <w:marBottom w:val="0"/>
      <w:divBdr>
        <w:top w:val="none" w:sz="0" w:space="0" w:color="auto"/>
        <w:left w:val="none" w:sz="0" w:space="0" w:color="auto"/>
        <w:bottom w:val="none" w:sz="0" w:space="0" w:color="auto"/>
        <w:right w:val="none" w:sz="0" w:space="0" w:color="auto"/>
      </w:divBdr>
    </w:div>
    <w:div w:id="34353290">
      <w:bodyDiv w:val="1"/>
      <w:marLeft w:val="0"/>
      <w:marRight w:val="0"/>
      <w:marTop w:val="0"/>
      <w:marBottom w:val="0"/>
      <w:divBdr>
        <w:top w:val="none" w:sz="0" w:space="0" w:color="auto"/>
        <w:left w:val="none" w:sz="0" w:space="0" w:color="auto"/>
        <w:bottom w:val="none" w:sz="0" w:space="0" w:color="auto"/>
        <w:right w:val="none" w:sz="0" w:space="0" w:color="auto"/>
      </w:divBdr>
    </w:div>
    <w:div w:id="72748466">
      <w:bodyDiv w:val="1"/>
      <w:marLeft w:val="0"/>
      <w:marRight w:val="0"/>
      <w:marTop w:val="0"/>
      <w:marBottom w:val="0"/>
      <w:divBdr>
        <w:top w:val="none" w:sz="0" w:space="0" w:color="auto"/>
        <w:left w:val="none" w:sz="0" w:space="0" w:color="auto"/>
        <w:bottom w:val="none" w:sz="0" w:space="0" w:color="auto"/>
        <w:right w:val="none" w:sz="0" w:space="0" w:color="auto"/>
      </w:divBdr>
    </w:div>
    <w:div w:id="76682029">
      <w:bodyDiv w:val="1"/>
      <w:marLeft w:val="0"/>
      <w:marRight w:val="0"/>
      <w:marTop w:val="0"/>
      <w:marBottom w:val="0"/>
      <w:divBdr>
        <w:top w:val="none" w:sz="0" w:space="0" w:color="auto"/>
        <w:left w:val="none" w:sz="0" w:space="0" w:color="auto"/>
        <w:bottom w:val="none" w:sz="0" w:space="0" w:color="auto"/>
        <w:right w:val="none" w:sz="0" w:space="0" w:color="auto"/>
      </w:divBdr>
    </w:div>
    <w:div w:id="84614795">
      <w:bodyDiv w:val="1"/>
      <w:marLeft w:val="0"/>
      <w:marRight w:val="0"/>
      <w:marTop w:val="0"/>
      <w:marBottom w:val="0"/>
      <w:divBdr>
        <w:top w:val="none" w:sz="0" w:space="0" w:color="auto"/>
        <w:left w:val="none" w:sz="0" w:space="0" w:color="auto"/>
        <w:bottom w:val="none" w:sz="0" w:space="0" w:color="auto"/>
        <w:right w:val="none" w:sz="0" w:space="0" w:color="auto"/>
      </w:divBdr>
    </w:div>
    <w:div w:id="109320462">
      <w:bodyDiv w:val="1"/>
      <w:marLeft w:val="0"/>
      <w:marRight w:val="0"/>
      <w:marTop w:val="0"/>
      <w:marBottom w:val="0"/>
      <w:divBdr>
        <w:top w:val="none" w:sz="0" w:space="0" w:color="auto"/>
        <w:left w:val="none" w:sz="0" w:space="0" w:color="auto"/>
        <w:bottom w:val="none" w:sz="0" w:space="0" w:color="auto"/>
        <w:right w:val="none" w:sz="0" w:space="0" w:color="auto"/>
      </w:divBdr>
    </w:div>
    <w:div w:id="130683249">
      <w:bodyDiv w:val="1"/>
      <w:marLeft w:val="0"/>
      <w:marRight w:val="0"/>
      <w:marTop w:val="0"/>
      <w:marBottom w:val="0"/>
      <w:divBdr>
        <w:top w:val="none" w:sz="0" w:space="0" w:color="auto"/>
        <w:left w:val="none" w:sz="0" w:space="0" w:color="auto"/>
        <w:bottom w:val="none" w:sz="0" w:space="0" w:color="auto"/>
        <w:right w:val="none" w:sz="0" w:space="0" w:color="auto"/>
      </w:divBdr>
    </w:div>
    <w:div w:id="161556684">
      <w:bodyDiv w:val="1"/>
      <w:marLeft w:val="0"/>
      <w:marRight w:val="0"/>
      <w:marTop w:val="0"/>
      <w:marBottom w:val="0"/>
      <w:divBdr>
        <w:top w:val="none" w:sz="0" w:space="0" w:color="auto"/>
        <w:left w:val="none" w:sz="0" w:space="0" w:color="auto"/>
        <w:bottom w:val="none" w:sz="0" w:space="0" w:color="auto"/>
        <w:right w:val="none" w:sz="0" w:space="0" w:color="auto"/>
      </w:divBdr>
    </w:div>
    <w:div w:id="183446177">
      <w:bodyDiv w:val="1"/>
      <w:marLeft w:val="0"/>
      <w:marRight w:val="0"/>
      <w:marTop w:val="0"/>
      <w:marBottom w:val="0"/>
      <w:divBdr>
        <w:top w:val="none" w:sz="0" w:space="0" w:color="auto"/>
        <w:left w:val="none" w:sz="0" w:space="0" w:color="auto"/>
        <w:bottom w:val="none" w:sz="0" w:space="0" w:color="auto"/>
        <w:right w:val="none" w:sz="0" w:space="0" w:color="auto"/>
      </w:divBdr>
    </w:div>
    <w:div w:id="241183724">
      <w:bodyDiv w:val="1"/>
      <w:marLeft w:val="0"/>
      <w:marRight w:val="0"/>
      <w:marTop w:val="0"/>
      <w:marBottom w:val="0"/>
      <w:divBdr>
        <w:top w:val="none" w:sz="0" w:space="0" w:color="auto"/>
        <w:left w:val="none" w:sz="0" w:space="0" w:color="auto"/>
        <w:bottom w:val="none" w:sz="0" w:space="0" w:color="auto"/>
        <w:right w:val="none" w:sz="0" w:space="0" w:color="auto"/>
      </w:divBdr>
    </w:div>
    <w:div w:id="332732656">
      <w:bodyDiv w:val="1"/>
      <w:marLeft w:val="0"/>
      <w:marRight w:val="0"/>
      <w:marTop w:val="0"/>
      <w:marBottom w:val="0"/>
      <w:divBdr>
        <w:top w:val="none" w:sz="0" w:space="0" w:color="auto"/>
        <w:left w:val="none" w:sz="0" w:space="0" w:color="auto"/>
        <w:bottom w:val="none" w:sz="0" w:space="0" w:color="auto"/>
        <w:right w:val="none" w:sz="0" w:space="0" w:color="auto"/>
      </w:divBdr>
    </w:div>
    <w:div w:id="395054584">
      <w:bodyDiv w:val="1"/>
      <w:marLeft w:val="0"/>
      <w:marRight w:val="0"/>
      <w:marTop w:val="0"/>
      <w:marBottom w:val="0"/>
      <w:divBdr>
        <w:top w:val="none" w:sz="0" w:space="0" w:color="auto"/>
        <w:left w:val="none" w:sz="0" w:space="0" w:color="auto"/>
        <w:bottom w:val="none" w:sz="0" w:space="0" w:color="auto"/>
        <w:right w:val="none" w:sz="0" w:space="0" w:color="auto"/>
      </w:divBdr>
    </w:div>
    <w:div w:id="493110993">
      <w:bodyDiv w:val="1"/>
      <w:marLeft w:val="0"/>
      <w:marRight w:val="0"/>
      <w:marTop w:val="0"/>
      <w:marBottom w:val="0"/>
      <w:divBdr>
        <w:top w:val="none" w:sz="0" w:space="0" w:color="auto"/>
        <w:left w:val="none" w:sz="0" w:space="0" w:color="auto"/>
        <w:bottom w:val="none" w:sz="0" w:space="0" w:color="auto"/>
        <w:right w:val="none" w:sz="0" w:space="0" w:color="auto"/>
      </w:divBdr>
    </w:div>
    <w:div w:id="520777887">
      <w:bodyDiv w:val="1"/>
      <w:marLeft w:val="0"/>
      <w:marRight w:val="0"/>
      <w:marTop w:val="0"/>
      <w:marBottom w:val="0"/>
      <w:divBdr>
        <w:top w:val="none" w:sz="0" w:space="0" w:color="auto"/>
        <w:left w:val="none" w:sz="0" w:space="0" w:color="auto"/>
        <w:bottom w:val="none" w:sz="0" w:space="0" w:color="auto"/>
        <w:right w:val="none" w:sz="0" w:space="0" w:color="auto"/>
      </w:divBdr>
    </w:div>
    <w:div w:id="524094584">
      <w:bodyDiv w:val="1"/>
      <w:marLeft w:val="0"/>
      <w:marRight w:val="0"/>
      <w:marTop w:val="0"/>
      <w:marBottom w:val="0"/>
      <w:divBdr>
        <w:top w:val="none" w:sz="0" w:space="0" w:color="auto"/>
        <w:left w:val="none" w:sz="0" w:space="0" w:color="auto"/>
        <w:bottom w:val="none" w:sz="0" w:space="0" w:color="auto"/>
        <w:right w:val="none" w:sz="0" w:space="0" w:color="auto"/>
      </w:divBdr>
    </w:div>
    <w:div w:id="535854852">
      <w:bodyDiv w:val="1"/>
      <w:marLeft w:val="0"/>
      <w:marRight w:val="0"/>
      <w:marTop w:val="0"/>
      <w:marBottom w:val="0"/>
      <w:divBdr>
        <w:top w:val="none" w:sz="0" w:space="0" w:color="auto"/>
        <w:left w:val="none" w:sz="0" w:space="0" w:color="auto"/>
        <w:bottom w:val="none" w:sz="0" w:space="0" w:color="auto"/>
        <w:right w:val="none" w:sz="0" w:space="0" w:color="auto"/>
      </w:divBdr>
    </w:div>
    <w:div w:id="780492540">
      <w:bodyDiv w:val="1"/>
      <w:marLeft w:val="0"/>
      <w:marRight w:val="0"/>
      <w:marTop w:val="0"/>
      <w:marBottom w:val="0"/>
      <w:divBdr>
        <w:top w:val="none" w:sz="0" w:space="0" w:color="auto"/>
        <w:left w:val="none" w:sz="0" w:space="0" w:color="auto"/>
        <w:bottom w:val="none" w:sz="0" w:space="0" w:color="auto"/>
        <w:right w:val="none" w:sz="0" w:space="0" w:color="auto"/>
      </w:divBdr>
    </w:div>
    <w:div w:id="785276183">
      <w:bodyDiv w:val="1"/>
      <w:marLeft w:val="0"/>
      <w:marRight w:val="0"/>
      <w:marTop w:val="0"/>
      <w:marBottom w:val="0"/>
      <w:divBdr>
        <w:top w:val="none" w:sz="0" w:space="0" w:color="auto"/>
        <w:left w:val="none" w:sz="0" w:space="0" w:color="auto"/>
        <w:bottom w:val="none" w:sz="0" w:space="0" w:color="auto"/>
        <w:right w:val="none" w:sz="0" w:space="0" w:color="auto"/>
      </w:divBdr>
    </w:div>
    <w:div w:id="797338181">
      <w:bodyDiv w:val="1"/>
      <w:marLeft w:val="0"/>
      <w:marRight w:val="0"/>
      <w:marTop w:val="0"/>
      <w:marBottom w:val="0"/>
      <w:divBdr>
        <w:top w:val="none" w:sz="0" w:space="0" w:color="auto"/>
        <w:left w:val="none" w:sz="0" w:space="0" w:color="auto"/>
        <w:bottom w:val="none" w:sz="0" w:space="0" w:color="auto"/>
        <w:right w:val="none" w:sz="0" w:space="0" w:color="auto"/>
      </w:divBdr>
    </w:div>
    <w:div w:id="862792599">
      <w:bodyDiv w:val="1"/>
      <w:marLeft w:val="0"/>
      <w:marRight w:val="0"/>
      <w:marTop w:val="0"/>
      <w:marBottom w:val="0"/>
      <w:divBdr>
        <w:top w:val="none" w:sz="0" w:space="0" w:color="auto"/>
        <w:left w:val="none" w:sz="0" w:space="0" w:color="auto"/>
        <w:bottom w:val="none" w:sz="0" w:space="0" w:color="auto"/>
        <w:right w:val="none" w:sz="0" w:space="0" w:color="auto"/>
      </w:divBdr>
    </w:div>
    <w:div w:id="942104683">
      <w:bodyDiv w:val="1"/>
      <w:marLeft w:val="0"/>
      <w:marRight w:val="0"/>
      <w:marTop w:val="0"/>
      <w:marBottom w:val="0"/>
      <w:divBdr>
        <w:top w:val="none" w:sz="0" w:space="0" w:color="auto"/>
        <w:left w:val="none" w:sz="0" w:space="0" w:color="auto"/>
        <w:bottom w:val="none" w:sz="0" w:space="0" w:color="auto"/>
        <w:right w:val="none" w:sz="0" w:space="0" w:color="auto"/>
      </w:divBdr>
    </w:div>
    <w:div w:id="1030107802">
      <w:bodyDiv w:val="1"/>
      <w:marLeft w:val="0"/>
      <w:marRight w:val="0"/>
      <w:marTop w:val="0"/>
      <w:marBottom w:val="0"/>
      <w:divBdr>
        <w:top w:val="none" w:sz="0" w:space="0" w:color="auto"/>
        <w:left w:val="none" w:sz="0" w:space="0" w:color="auto"/>
        <w:bottom w:val="none" w:sz="0" w:space="0" w:color="auto"/>
        <w:right w:val="none" w:sz="0" w:space="0" w:color="auto"/>
      </w:divBdr>
    </w:div>
    <w:div w:id="1055547860">
      <w:bodyDiv w:val="1"/>
      <w:marLeft w:val="0"/>
      <w:marRight w:val="0"/>
      <w:marTop w:val="0"/>
      <w:marBottom w:val="0"/>
      <w:divBdr>
        <w:top w:val="none" w:sz="0" w:space="0" w:color="auto"/>
        <w:left w:val="none" w:sz="0" w:space="0" w:color="auto"/>
        <w:bottom w:val="none" w:sz="0" w:space="0" w:color="auto"/>
        <w:right w:val="none" w:sz="0" w:space="0" w:color="auto"/>
      </w:divBdr>
    </w:div>
    <w:div w:id="1056973603">
      <w:bodyDiv w:val="1"/>
      <w:marLeft w:val="0"/>
      <w:marRight w:val="0"/>
      <w:marTop w:val="0"/>
      <w:marBottom w:val="0"/>
      <w:divBdr>
        <w:top w:val="none" w:sz="0" w:space="0" w:color="auto"/>
        <w:left w:val="none" w:sz="0" w:space="0" w:color="auto"/>
        <w:bottom w:val="none" w:sz="0" w:space="0" w:color="auto"/>
        <w:right w:val="none" w:sz="0" w:space="0" w:color="auto"/>
      </w:divBdr>
    </w:div>
    <w:div w:id="1103039988">
      <w:bodyDiv w:val="1"/>
      <w:marLeft w:val="0"/>
      <w:marRight w:val="0"/>
      <w:marTop w:val="0"/>
      <w:marBottom w:val="0"/>
      <w:divBdr>
        <w:top w:val="none" w:sz="0" w:space="0" w:color="auto"/>
        <w:left w:val="none" w:sz="0" w:space="0" w:color="auto"/>
        <w:bottom w:val="none" w:sz="0" w:space="0" w:color="auto"/>
        <w:right w:val="none" w:sz="0" w:space="0" w:color="auto"/>
      </w:divBdr>
    </w:div>
    <w:div w:id="1239556566">
      <w:bodyDiv w:val="1"/>
      <w:marLeft w:val="0"/>
      <w:marRight w:val="0"/>
      <w:marTop w:val="0"/>
      <w:marBottom w:val="0"/>
      <w:divBdr>
        <w:top w:val="none" w:sz="0" w:space="0" w:color="auto"/>
        <w:left w:val="none" w:sz="0" w:space="0" w:color="auto"/>
        <w:bottom w:val="none" w:sz="0" w:space="0" w:color="auto"/>
        <w:right w:val="none" w:sz="0" w:space="0" w:color="auto"/>
      </w:divBdr>
    </w:div>
    <w:div w:id="1247298396">
      <w:bodyDiv w:val="1"/>
      <w:marLeft w:val="0"/>
      <w:marRight w:val="0"/>
      <w:marTop w:val="0"/>
      <w:marBottom w:val="0"/>
      <w:divBdr>
        <w:top w:val="none" w:sz="0" w:space="0" w:color="auto"/>
        <w:left w:val="none" w:sz="0" w:space="0" w:color="auto"/>
        <w:bottom w:val="none" w:sz="0" w:space="0" w:color="auto"/>
        <w:right w:val="none" w:sz="0" w:space="0" w:color="auto"/>
      </w:divBdr>
    </w:div>
    <w:div w:id="1251817833">
      <w:bodyDiv w:val="1"/>
      <w:marLeft w:val="0"/>
      <w:marRight w:val="0"/>
      <w:marTop w:val="0"/>
      <w:marBottom w:val="0"/>
      <w:divBdr>
        <w:top w:val="none" w:sz="0" w:space="0" w:color="auto"/>
        <w:left w:val="none" w:sz="0" w:space="0" w:color="auto"/>
        <w:bottom w:val="none" w:sz="0" w:space="0" w:color="auto"/>
        <w:right w:val="none" w:sz="0" w:space="0" w:color="auto"/>
      </w:divBdr>
    </w:div>
    <w:div w:id="1295482362">
      <w:bodyDiv w:val="1"/>
      <w:marLeft w:val="0"/>
      <w:marRight w:val="0"/>
      <w:marTop w:val="0"/>
      <w:marBottom w:val="0"/>
      <w:divBdr>
        <w:top w:val="none" w:sz="0" w:space="0" w:color="auto"/>
        <w:left w:val="none" w:sz="0" w:space="0" w:color="auto"/>
        <w:bottom w:val="none" w:sz="0" w:space="0" w:color="auto"/>
        <w:right w:val="none" w:sz="0" w:space="0" w:color="auto"/>
      </w:divBdr>
    </w:div>
    <w:div w:id="1360351090">
      <w:bodyDiv w:val="1"/>
      <w:marLeft w:val="0"/>
      <w:marRight w:val="0"/>
      <w:marTop w:val="0"/>
      <w:marBottom w:val="0"/>
      <w:divBdr>
        <w:top w:val="none" w:sz="0" w:space="0" w:color="auto"/>
        <w:left w:val="none" w:sz="0" w:space="0" w:color="auto"/>
        <w:bottom w:val="none" w:sz="0" w:space="0" w:color="auto"/>
        <w:right w:val="none" w:sz="0" w:space="0" w:color="auto"/>
      </w:divBdr>
    </w:div>
    <w:div w:id="1415199623">
      <w:bodyDiv w:val="1"/>
      <w:marLeft w:val="0"/>
      <w:marRight w:val="0"/>
      <w:marTop w:val="0"/>
      <w:marBottom w:val="0"/>
      <w:divBdr>
        <w:top w:val="none" w:sz="0" w:space="0" w:color="auto"/>
        <w:left w:val="none" w:sz="0" w:space="0" w:color="auto"/>
        <w:bottom w:val="none" w:sz="0" w:space="0" w:color="auto"/>
        <w:right w:val="none" w:sz="0" w:space="0" w:color="auto"/>
      </w:divBdr>
    </w:div>
    <w:div w:id="1427731199">
      <w:bodyDiv w:val="1"/>
      <w:marLeft w:val="0"/>
      <w:marRight w:val="0"/>
      <w:marTop w:val="0"/>
      <w:marBottom w:val="0"/>
      <w:divBdr>
        <w:top w:val="none" w:sz="0" w:space="0" w:color="auto"/>
        <w:left w:val="none" w:sz="0" w:space="0" w:color="auto"/>
        <w:bottom w:val="none" w:sz="0" w:space="0" w:color="auto"/>
        <w:right w:val="none" w:sz="0" w:space="0" w:color="auto"/>
      </w:divBdr>
    </w:div>
    <w:div w:id="1437796483">
      <w:bodyDiv w:val="1"/>
      <w:marLeft w:val="0"/>
      <w:marRight w:val="0"/>
      <w:marTop w:val="0"/>
      <w:marBottom w:val="0"/>
      <w:divBdr>
        <w:top w:val="none" w:sz="0" w:space="0" w:color="auto"/>
        <w:left w:val="none" w:sz="0" w:space="0" w:color="auto"/>
        <w:bottom w:val="none" w:sz="0" w:space="0" w:color="auto"/>
        <w:right w:val="none" w:sz="0" w:space="0" w:color="auto"/>
      </w:divBdr>
    </w:div>
    <w:div w:id="1455170983">
      <w:bodyDiv w:val="1"/>
      <w:marLeft w:val="0"/>
      <w:marRight w:val="0"/>
      <w:marTop w:val="0"/>
      <w:marBottom w:val="0"/>
      <w:divBdr>
        <w:top w:val="none" w:sz="0" w:space="0" w:color="auto"/>
        <w:left w:val="none" w:sz="0" w:space="0" w:color="auto"/>
        <w:bottom w:val="none" w:sz="0" w:space="0" w:color="auto"/>
        <w:right w:val="none" w:sz="0" w:space="0" w:color="auto"/>
      </w:divBdr>
    </w:div>
    <w:div w:id="1500927264">
      <w:bodyDiv w:val="1"/>
      <w:marLeft w:val="0"/>
      <w:marRight w:val="0"/>
      <w:marTop w:val="0"/>
      <w:marBottom w:val="0"/>
      <w:divBdr>
        <w:top w:val="none" w:sz="0" w:space="0" w:color="auto"/>
        <w:left w:val="none" w:sz="0" w:space="0" w:color="auto"/>
        <w:bottom w:val="none" w:sz="0" w:space="0" w:color="auto"/>
        <w:right w:val="none" w:sz="0" w:space="0" w:color="auto"/>
      </w:divBdr>
    </w:div>
    <w:div w:id="1546330416">
      <w:bodyDiv w:val="1"/>
      <w:marLeft w:val="0"/>
      <w:marRight w:val="0"/>
      <w:marTop w:val="0"/>
      <w:marBottom w:val="0"/>
      <w:divBdr>
        <w:top w:val="none" w:sz="0" w:space="0" w:color="auto"/>
        <w:left w:val="none" w:sz="0" w:space="0" w:color="auto"/>
        <w:bottom w:val="none" w:sz="0" w:space="0" w:color="auto"/>
        <w:right w:val="none" w:sz="0" w:space="0" w:color="auto"/>
      </w:divBdr>
    </w:div>
    <w:div w:id="1602646029">
      <w:bodyDiv w:val="1"/>
      <w:marLeft w:val="0"/>
      <w:marRight w:val="0"/>
      <w:marTop w:val="0"/>
      <w:marBottom w:val="0"/>
      <w:divBdr>
        <w:top w:val="none" w:sz="0" w:space="0" w:color="auto"/>
        <w:left w:val="none" w:sz="0" w:space="0" w:color="auto"/>
        <w:bottom w:val="none" w:sz="0" w:space="0" w:color="auto"/>
        <w:right w:val="none" w:sz="0" w:space="0" w:color="auto"/>
      </w:divBdr>
    </w:div>
    <w:div w:id="1717776723">
      <w:bodyDiv w:val="1"/>
      <w:marLeft w:val="0"/>
      <w:marRight w:val="0"/>
      <w:marTop w:val="0"/>
      <w:marBottom w:val="0"/>
      <w:divBdr>
        <w:top w:val="none" w:sz="0" w:space="0" w:color="auto"/>
        <w:left w:val="none" w:sz="0" w:space="0" w:color="auto"/>
        <w:bottom w:val="none" w:sz="0" w:space="0" w:color="auto"/>
        <w:right w:val="none" w:sz="0" w:space="0" w:color="auto"/>
      </w:divBdr>
    </w:div>
    <w:div w:id="1800566908">
      <w:bodyDiv w:val="1"/>
      <w:marLeft w:val="0"/>
      <w:marRight w:val="0"/>
      <w:marTop w:val="0"/>
      <w:marBottom w:val="0"/>
      <w:divBdr>
        <w:top w:val="none" w:sz="0" w:space="0" w:color="auto"/>
        <w:left w:val="none" w:sz="0" w:space="0" w:color="auto"/>
        <w:bottom w:val="none" w:sz="0" w:space="0" w:color="auto"/>
        <w:right w:val="none" w:sz="0" w:space="0" w:color="auto"/>
      </w:divBdr>
    </w:div>
    <w:div w:id="1804107466">
      <w:bodyDiv w:val="1"/>
      <w:marLeft w:val="0"/>
      <w:marRight w:val="0"/>
      <w:marTop w:val="0"/>
      <w:marBottom w:val="0"/>
      <w:divBdr>
        <w:top w:val="none" w:sz="0" w:space="0" w:color="auto"/>
        <w:left w:val="none" w:sz="0" w:space="0" w:color="auto"/>
        <w:bottom w:val="none" w:sz="0" w:space="0" w:color="auto"/>
        <w:right w:val="none" w:sz="0" w:space="0" w:color="auto"/>
      </w:divBdr>
    </w:div>
    <w:div w:id="1852604236">
      <w:bodyDiv w:val="1"/>
      <w:marLeft w:val="0"/>
      <w:marRight w:val="0"/>
      <w:marTop w:val="0"/>
      <w:marBottom w:val="0"/>
      <w:divBdr>
        <w:top w:val="none" w:sz="0" w:space="0" w:color="auto"/>
        <w:left w:val="none" w:sz="0" w:space="0" w:color="auto"/>
        <w:bottom w:val="none" w:sz="0" w:space="0" w:color="auto"/>
        <w:right w:val="none" w:sz="0" w:space="0" w:color="auto"/>
      </w:divBdr>
    </w:div>
    <w:div w:id="1878348908">
      <w:bodyDiv w:val="1"/>
      <w:marLeft w:val="0"/>
      <w:marRight w:val="0"/>
      <w:marTop w:val="0"/>
      <w:marBottom w:val="0"/>
      <w:divBdr>
        <w:top w:val="none" w:sz="0" w:space="0" w:color="auto"/>
        <w:left w:val="none" w:sz="0" w:space="0" w:color="auto"/>
        <w:bottom w:val="none" w:sz="0" w:space="0" w:color="auto"/>
        <w:right w:val="none" w:sz="0" w:space="0" w:color="auto"/>
      </w:divBdr>
    </w:div>
    <w:div w:id="1904294907">
      <w:bodyDiv w:val="1"/>
      <w:marLeft w:val="0"/>
      <w:marRight w:val="0"/>
      <w:marTop w:val="0"/>
      <w:marBottom w:val="0"/>
      <w:divBdr>
        <w:top w:val="none" w:sz="0" w:space="0" w:color="auto"/>
        <w:left w:val="none" w:sz="0" w:space="0" w:color="auto"/>
        <w:bottom w:val="none" w:sz="0" w:space="0" w:color="auto"/>
        <w:right w:val="none" w:sz="0" w:space="0" w:color="auto"/>
      </w:divBdr>
    </w:div>
    <w:div w:id="2026787950">
      <w:bodyDiv w:val="1"/>
      <w:marLeft w:val="0"/>
      <w:marRight w:val="0"/>
      <w:marTop w:val="0"/>
      <w:marBottom w:val="0"/>
      <w:divBdr>
        <w:top w:val="none" w:sz="0" w:space="0" w:color="auto"/>
        <w:left w:val="none" w:sz="0" w:space="0" w:color="auto"/>
        <w:bottom w:val="none" w:sz="0" w:space="0" w:color="auto"/>
        <w:right w:val="none" w:sz="0" w:space="0" w:color="auto"/>
      </w:divBdr>
    </w:div>
    <w:div w:id="2058628285">
      <w:bodyDiv w:val="1"/>
      <w:marLeft w:val="0"/>
      <w:marRight w:val="0"/>
      <w:marTop w:val="0"/>
      <w:marBottom w:val="0"/>
      <w:divBdr>
        <w:top w:val="none" w:sz="0" w:space="0" w:color="auto"/>
        <w:left w:val="none" w:sz="0" w:space="0" w:color="auto"/>
        <w:bottom w:val="none" w:sz="0" w:space="0" w:color="auto"/>
        <w:right w:val="none" w:sz="0" w:space="0" w:color="auto"/>
      </w:divBdr>
    </w:div>
    <w:div w:id="2101095326">
      <w:bodyDiv w:val="1"/>
      <w:marLeft w:val="0"/>
      <w:marRight w:val="0"/>
      <w:marTop w:val="0"/>
      <w:marBottom w:val="0"/>
      <w:divBdr>
        <w:top w:val="none" w:sz="0" w:space="0" w:color="auto"/>
        <w:left w:val="none" w:sz="0" w:space="0" w:color="auto"/>
        <w:bottom w:val="none" w:sz="0" w:space="0" w:color="auto"/>
        <w:right w:val="none" w:sz="0" w:space="0" w:color="auto"/>
      </w:divBdr>
    </w:div>
    <w:div w:id="2126348070">
      <w:bodyDiv w:val="1"/>
      <w:marLeft w:val="0"/>
      <w:marRight w:val="0"/>
      <w:marTop w:val="0"/>
      <w:marBottom w:val="0"/>
      <w:divBdr>
        <w:top w:val="none" w:sz="0" w:space="0" w:color="auto"/>
        <w:left w:val="none" w:sz="0" w:space="0" w:color="auto"/>
        <w:bottom w:val="none" w:sz="0" w:space="0" w:color="auto"/>
        <w:right w:val="none" w:sz="0" w:space="0" w:color="auto"/>
      </w:divBdr>
    </w:div>
    <w:div w:id="2143499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shq.ad.ohchr.org\redirected$\Paul.Miller\My%20Documents\UHRI\UPR20\UPR20%20Completed\UPR20%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6357C84A8A6A439E605EB3EB56852B" ma:contentTypeVersion="2" ma:contentTypeDescription="Create a new document." ma:contentTypeScope="" ma:versionID="36d8ea15f10b705098e850999fdfeeda">
  <xsd:schema xmlns:xsd="http://www.w3.org/2001/XMLSchema" xmlns:xs="http://www.w3.org/2001/XMLSchema" xmlns:p="http://schemas.microsoft.com/office/2006/metadata/properties" xmlns:ns1="http://schemas.microsoft.com/sharepoint/v3" targetNamespace="http://schemas.microsoft.com/office/2006/metadata/properties" ma:root="true" ma:fieldsID="4dcce58c87e9fcebab8021569449a8d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FD229168-78AB-4439-A2AB-CCED998AD8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980114-3A6E-4FBC-8165-0C0FCC677F81}">
  <ds:schemaRefs>
    <ds:schemaRef ds:uri="http://schemas.microsoft.com/sharepoint/v3/contenttype/forms"/>
  </ds:schemaRefs>
</ds:datastoreItem>
</file>

<file path=customXml/itemProps3.xml><?xml version="1.0" encoding="utf-8"?>
<ds:datastoreItem xmlns:ds="http://schemas.openxmlformats.org/officeDocument/2006/customXml" ds:itemID="{6F9A8D82-2972-43AD-B539-925B15A56765}">
  <ds:schemaRefs>
    <ds:schemaRef ds:uri="http://schemas.microsoft.com/office/2006/metadata/longProperties"/>
  </ds:schemaRefs>
</ds:datastoreItem>
</file>

<file path=customXml/itemProps4.xml><?xml version="1.0" encoding="utf-8"?>
<ds:datastoreItem xmlns:ds="http://schemas.openxmlformats.org/officeDocument/2006/customXml" ds:itemID="{7D04AC30-905B-4707-90B8-7128737A1578}">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UPR20 TEMPLATE 2</Template>
  <TotalTime>0</TotalTime>
  <Pages>8</Pages>
  <Words>14329</Words>
  <Characters>81680</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95818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Miller</dc:creator>
  <cp:keywords/>
  <cp:lastModifiedBy>Anshu Uppal</cp:lastModifiedBy>
  <cp:revision>2</cp:revision>
  <cp:lastPrinted>2015-06-08T12:05:00Z</cp:lastPrinted>
  <dcterms:created xsi:type="dcterms:W3CDTF">2026-05-21T13:52:00Z</dcterms:created>
  <dcterms:modified xsi:type="dcterms:W3CDTF">2026-05-21T13:52:00Z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Valerie MYTNIK</vt:lpwstr>
  </property>
  <property fmtid="{D5CDD505-2E9C-101B-9397-08002B2CF9AE}" pid="3" name="xd_Signature">
    <vt:lpwstr/>
  </property>
  <property fmtid="{D5CDD505-2E9C-101B-9397-08002B2CF9AE}" pid="4" name="Order">
    <vt:lpwstr>1393500.00000000</vt:lpwstr>
  </property>
  <property fmtid="{D5CDD505-2E9C-101B-9397-08002B2CF9AE}" pid="5" name="TemplateUrl">
    <vt:lpwstr/>
  </property>
  <property fmtid="{D5CDD505-2E9C-101B-9397-08002B2CF9AE}" pid="6" name="xd_ProgID">
    <vt:lpwstr/>
  </property>
  <property fmtid="{D5CDD505-2E9C-101B-9397-08002B2CF9AE}" pid="7" name="display_urn:schemas-microsoft-com:office:office#Author">
    <vt:lpwstr>Valerie MYTNIK</vt:lpwstr>
  </property>
</Properties>
</file>