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5BA7" w:rsidRDefault="00166CAA">
      <w:pPr>
        <w:rPr>
          <w:b/>
        </w:rPr>
      </w:pPr>
      <w:r w:rsidRPr="00166CAA">
        <w:rPr>
          <w:b/>
        </w:rPr>
        <w:t>Automatizando o ciclo de vida do software com OCI devops e funções OCI.</w:t>
      </w:r>
    </w:p>
    <w:p w:rsidR="00166CAA" w:rsidRDefault="00166CAA">
      <w:r w:rsidRPr="00166CAA">
        <w:rPr>
          <w:b/>
        </w:rPr>
        <w:t xml:space="preserve">Tempo estimado: </w:t>
      </w:r>
      <w:r w:rsidR="00323AFA">
        <w:t>60</w:t>
      </w:r>
      <w:r w:rsidRPr="00166CAA">
        <w:t xml:space="preserve"> minutos</w:t>
      </w:r>
      <w:r w:rsidR="002255E4">
        <w:t xml:space="preserve"> (3 PARTES)</w:t>
      </w:r>
    </w:p>
    <w:p w:rsidR="002255E4" w:rsidRPr="002255E4" w:rsidRDefault="002255E4" w:rsidP="002255E4">
      <w:pPr>
        <w:jc w:val="center"/>
        <w:rPr>
          <w:b/>
          <w:sz w:val="32"/>
        </w:rPr>
      </w:pPr>
      <w:r w:rsidRPr="002255E4">
        <w:rPr>
          <w:b/>
          <w:sz w:val="32"/>
        </w:rPr>
        <w:t>LAB 1/3 – 30 minutos</w:t>
      </w:r>
    </w:p>
    <w:p w:rsidR="00323AFA" w:rsidRDefault="00166CAA" w:rsidP="00166CAA">
      <w:pPr>
        <w:spacing w:after="0" w:line="420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val="pt-PT" w:eastAsia="pt-BR"/>
        </w:rPr>
      </w:pPr>
      <w:r w:rsidRPr="00166CAA">
        <w:rPr>
          <w:rFonts w:ascii="Times New Roman" w:eastAsia="Times New Roman" w:hAnsi="Times New Roman" w:cs="Times New Roman"/>
          <w:b/>
          <w:color w:val="000000"/>
          <w:sz w:val="27"/>
          <w:szCs w:val="27"/>
          <w:lang w:val="pt-PT" w:eastAsia="pt-BR"/>
        </w:rPr>
        <w:t>Objetivos</w:t>
      </w:r>
      <w:r w:rsidRPr="00166CAA">
        <w:rPr>
          <w:rFonts w:ascii="Times New Roman" w:eastAsia="Times New Roman" w:hAnsi="Times New Roman" w:cs="Times New Roman"/>
          <w:color w:val="000000"/>
          <w:sz w:val="27"/>
          <w:szCs w:val="27"/>
          <w:lang w:val="pt-PT" w:eastAsia="pt-BR"/>
        </w:rPr>
        <w:t xml:space="preserve"> </w:t>
      </w:r>
    </w:p>
    <w:p w:rsidR="00323AFA" w:rsidRPr="008B77B1" w:rsidRDefault="00323AFA" w:rsidP="00323AFA">
      <w:pPr>
        <w:pStyle w:val="ListParagraph"/>
        <w:numPr>
          <w:ilvl w:val="0"/>
          <w:numId w:val="1"/>
        </w:numPr>
        <w:spacing w:after="0" w:line="420" w:lineRule="atLeast"/>
        <w:rPr>
          <w:rFonts w:ascii="Oracle Sans Tab" w:eastAsia="Times New Roman" w:hAnsi="Oracle Sans Tab" w:cs="Times New Roman"/>
          <w:color w:val="000000"/>
          <w:sz w:val="24"/>
          <w:szCs w:val="27"/>
          <w:lang w:val="pt-PT" w:eastAsia="pt-BR"/>
        </w:rPr>
      </w:pPr>
      <w:r w:rsidRPr="008B77B1">
        <w:rPr>
          <w:rFonts w:ascii="Oracle Sans Tab" w:eastAsia="Times New Roman" w:hAnsi="Oracle Sans Tab" w:cs="Times New Roman"/>
          <w:color w:val="000000"/>
          <w:sz w:val="24"/>
          <w:szCs w:val="27"/>
          <w:lang w:val="pt-PT" w:eastAsia="pt-BR"/>
        </w:rPr>
        <w:t>P</w:t>
      </w:r>
      <w:r w:rsidR="00166CAA" w:rsidRPr="008B77B1">
        <w:rPr>
          <w:rFonts w:ascii="Oracle Sans Tab" w:eastAsia="Times New Roman" w:hAnsi="Oracle Sans Tab" w:cs="Times New Roman"/>
          <w:color w:val="000000"/>
          <w:sz w:val="24"/>
          <w:szCs w:val="27"/>
          <w:lang w:val="pt-PT" w:eastAsia="pt-BR"/>
        </w:rPr>
        <w:t>rovisionamento</w:t>
      </w:r>
      <w:r w:rsidRPr="008B77B1">
        <w:rPr>
          <w:rFonts w:ascii="Oracle Sans Tab" w:eastAsia="Times New Roman" w:hAnsi="Oracle Sans Tab" w:cs="Times New Roman"/>
          <w:color w:val="000000"/>
          <w:sz w:val="24"/>
          <w:szCs w:val="27"/>
          <w:lang w:val="pt-PT" w:eastAsia="pt-BR"/>
        </w:rPr>
        <w:t xml:space="preserve"> de infraestrutura </w:t>
      </w:r>
      <w:r w:rsidR="00166CAA" w:rsidRPr="008B77B1">
        <w:rPr>
          <w:rFonts w:ascii="Oracle Sans Tab" w:eastAsia="Times New Roman" w:hAnsi="Oracle Sans Tab" w:cs="Times New Roman"/>
          <w:color w:val="000000"/>
          <w:sz w:val="24"/>
          <w:szCs w:val="27"/>
          <w:lang w:val="pt-PT" w:eastAsia="pt-BR"/>
        </w:rPr>
        <w:t>usando IaC e OCI Resource Manager.</w:t>
      </w:r>
    </w:p>
    <w:p w:rsidR="00323AFA" w:rsidRPr="008B77B1" w:rsidRDefault="00323AFA" w:rsidP="00323AFA">
      <w:pPr>
        <w:pStyle w:val="ListParagraph"/>
        <w:numPr>
          <w:ilvl w:val="0"/>
          <w:numId w:val="1"/>
        </w:numPr>
        <w:spacing w:after="0" w:line="420" w:lineRule="atLeast"/>
        <w:rPr>
          <w:rFonts w:ascii="Oracle Sans Tab" w:eastAsia="Times New Roman" w:hAnsi="Oracle Sans Tab" w:cs="Times New Roman"/>
          <w:color w:val="000000"/>
          <w:sz w:val="24"/>
          <w:szCs w:val="27"/>
          <w:lang w:val="pt-PT" w:eastAsia="pt-BR"/>
        </w:rPr>
      </w:pPr>
      <w:r w:rsidRPr="008B77B1">
        <w:rPr>
          <w:rFonts w:ascii="Oracle Sans Tab" w:eastAsia="Times New Roman" w:hAnsi="Oracle Sans Tab" w:cs="Times New Roman"/>
          <w:color w:val="000000"/>
          <w:sz w:val="24"/>
          <w:szCs w:val="27"/>
          <w:lang w:val="pt-PT" w:eastAsia="pt-BR"/>
        </w:rPr>
        <w:t xml:space="preserve">Implatação de aplicativo python </w:t>
      </w:r>
      <w:r w:rsidR="00166CAA" w:rsidRPr="008B77B1">
        <w:rPr>
          <w:rFonts w:ascii="Oracle Sans Tab" w:eastAsia="Times New Roman" w:hAnsi="Oracle Sans Tab" w:cs="Times New Roman"/>
          <w:color w:val="000000"/>
          <w:sz w:val="24"/>
          <w:szCs w:val="27"/>
          <w:lang w:val="pt-PT" w:eastAsia="pt-BR"/>
        </w:rPr>
        <w:t>no OCI Functions.</w:t>
      </w:r>
    </w:p>
    <w:p w:rsidR="00166CAA" w:rsidRPr="008B77B1" w:rsidRDefault="00323AFA" w:rsidP="00323AFA">
      <w:pPr>
        <w:pStyle w:val="ListParagraph"/>
        <w:numPr>
          <w:ilvl w:val="0"/>
          <w:numId w:val="1"/>
        </w:numPr>
        <w:spacing w:after="0" w:line="420" w:lineRule="atLeast"/>
        <w:rPr>
          <w:rFonts w:ascii="Oracle Sans Tab" w:eastAsia="Times New Roman" w:hAnsi="Oracle Sans Tab" w:cs="Times New Roman"/>
          <w:i/>
          <w:color w:val="000000"/>
          <w:sz w:val="24"/>
          <w:szCs w:val="27"/>
          <w:lang w:eastAsia="pt-BR"/>
        </w:rPr>
      </w:pPr>
      <w:r w:rsidRPr="008B77B1">
        <w:rPr>
          <w:rFonts w:ascii="Oracle Sans Tab" w:eastAsia="Times New Roman" w:hAnsi="Oracle Sans Tab" w:cs="Times New Roman"/>
          <w:color w:val="000000"/>
          <w:sz w:val="24"/>
          <w:szCs w:val="27"/>
          <w:lang w:val="pt-PT" w:eastAsia="pt-BR"/>
        </w:rPr>
        <w:t xml:space="preserve">Implantação com uso de funções padrões e customizadas do </w:t>
      </w:r>
      <w:r w:rsidRPr="008B77B1">
        <w:rPr>
          <w:rFonts w:ascii="Oracle Sans Tab" w:eastAsia="Times New Roman" w:hAnsi="Oracle Sans Tab" w:cs="Times New Roman"/>
          <w:i/>
          <w:color w:val="000000"/>
          <w:sz w:val="24"/>
          <w:szCs w:val="27"/>
          <w:lang w:val="pt-PT" w:eastAsia="pt-BR"/>
        </w:rPr>
        <w:t>docker images.</w:t>
      </w:r>
      <w:r w:rsidR="00166CAA" w:rsidRPr="008B77B1">
        <w:rPr>
          <w:rFonts w:ascii="Oracle Sans Tab" w:eastAsia="Times New Roman" w:hAnsi="Oracle Sans Tab" w:cs="Times New Roman"/>
          <w:i/>
          <w:color w:val="000000"/>
          <w:sz w:val="24"/>
          <w:szCs w:val="27"/>
          <w:lang w:val="pt-PT" w:eastAsia="pt-BR"/>
        </w:rPr>
        <w:t xml:space="preserve"> </w:t>
      </w:r>
    </w:p>
    <w:p w:rsidR="00166CAA" w:rsidRDefault="00323AFA">
      <w:r>
        <w:rPr>
          <w:noProof/>
          <w:lang w:eastAsia="pt-BR"/>
        </w:rPr>
        <w:drawing>
          <wp:inline distT="0" distB="0" distL="0" distR="0" wp14:anchorId="0AE3706C" wp14:editId="41AB226B">
            <wp:extent cx="3613150" cy="3126894"/>
            <wp:effectExtent l="0" t="0" r="6350" b="0"/>
            <wp:docPr id="1" name="Picture 1" descr="The content is described abov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content is described abov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254" cy="31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AFA" w:rsidRDefault="00323AFA"/>
    <w:p w:rsidR="00323AFA" w:rsidRPr="00035850" w:rsidRDefault="00BA4057">
      <w:pPr>
        <w:rPr>
          <w:b/>
          <w:sz w:val="28"/>
        </w:rPr>
      </w:pPr>
      <w:r w:rsidRPr="00035850">
        <w:rPr>
          <w:b/>
          <w:sz w:val="28"/>
          <w:highlight w:val="yellow"/>
        </w:rPr>
        <w:t>Parte 1</w:t>
      </w:r>
      <w:r w:rsidR="00323AFA" w:rsidRPr="00035850">
        <w:rPr>
          <w:b/>
          <w:sz w:val="28"/>
          <w:highlight w:val="yellow"/>
        </w:rPr>
        <w:t xml:space="preserve"> – provisionamento da infra</w:t>
      </w:r>
    </w:p>
    <w:p w:rsidR="00BA4057" w:rsidRDefault="00BA4057">
      <w:pPr>
        <w:rPr>
          <w:b/>
        </w:rPr>
      </w:pPr>
    </w:p>
    <w:p w:rsidR="00443A0D" w:rsidRDefault="00443A0D">
      <w:pPr>
        <w:rPr>
          <w:sz w:val="24"/>
        </w:rPr>
      </w:pPr>
      <w:r w:rsidRPr="00443A0D">
        <w:rPr>
          <w:sz w:val="24"/>
          <w:highlight w:val="green"/>
        </w:rPr>
        <w:t>PASSO 1</w:t>
      </w:r>
      <w:r w:rsidR="00BA4057">
        <w:rPr>
          <w:sz w:val="24"/>
        </w:rPr>
        <w:t xml:space="preserve"> – </w:t>
      </w:r>
      <w:r w:rsidR="00BA4057" w:rsidRPr="00BA4057">
        <w:rPr>
          <w:b/>
          <w:sz w:val="24"/>
        </w:rPr>
        <w:t>Criar o compartment</w:t>
      </w:r>
    </w:p>
    <w:p w:rsidR="00323AFA" w:rsidRPr="003666AF" w:rsidRDefault="00323AFA" w:rsidP="003666AF">
      <w:pPr>
        <w:pStyle w:val="ListParagraph"/>
        <w:numPr>
          <w:ilvl w:val="0"/>
          <w:numId w:val="24"/>
        </w:numPr>
        <w:jc w:val="both"/>
        <w:rPr>
          <w:sz w:val="24"/>
        </w:rPr>
      </w:pPr>
      <w:r w:rsidRPr="003666AF">
        <w:rPr>
          <w:sz w:val="24"/>
        </w:rPr>
        <w:t xml:space="preserve">Vá para o Menu de Navegação (também conhecido como menu "Hamburger" no canto superior esquerdo da página) </w:t>
      </w:r>
      <w:r w:rsidRPr="003666AF">
        <w:rPr>
          <w:b/>
          <w:sz w:val="24"/>
        </w:rPr>
        <w:t>-&gt; Identidade e Segurança -&gt; Identidade -&gt; Compartimentos</w:t>
      </w:r>
      <w:r w:rsidRPr="003666AF">
        <w:rPr>
          <w:sz w:val="24"/>
        </w:rPr>
        <w:t xml:space="preserve"> </w:t>
      </w:r>
    </w:p>
    <w:p w:rsidR="00323AFA" w:rsidRPr="003666AF" w:rsidRDefault="00323AFA" w:rsidP="003666AF">
      <w:pPr>
        <w:pStyle w:val="ListParagraph"/>
        <w:numPr>
          <w:ilvl w:val="0"/>
          <w:numId w:val="24"/>
        </w:numPr>
        <w:jc w:val="both"/>
        <w:rPr>
          <w:sz w:val="24"/>
        </w:rPr>
      </w:pPr>
      <w:r w:rsidRPr="003666AF">
        <w:rPr>
          <w:sz w:val="24"/>
        </w:rPr>
        <w:t xml:space="preserve">Para criar um compartimento na tenancy (compartimento raiz), clique em </w:t>
      </w:r>
      <w:r w:rsidRPr="003666AF">
        <w:rPr>
          <w:sz w:val="24"/>
          <w:highlight w:val="cyan"/>
        </w:rPr>
        <w:t>Criar Compartimento</w:t>
      </w:r>
      <w:r w:rsidRPr="003666AF">
        <w:rPr>
          <w:sz w:val="24"/>
        </w:rPr>
        <w:t xml:space="preserve">. </w:t>
      </w:r>
    </w:p>
    <w:p w:rsidR="00323AFA" w:rsidRPr="003666AF" w:rsidRDefault="00323AFA" w:rsidP="003666AF">
      <w:pPr>
        <w:pStyle w:val="ListParagraph"/>
        <w:numPr>
          <w:ilvl w:val="0"/>
          <w:numId w:val="24"/>
        </w:numPr>
        <w:jc w:val="both"/>
        <w:rPr>
          <w:sz w:val="24"/>
        </w:rPr>
      </w:pPr>
      <w:r w:rsidRPr="003666AF">
        <w:rPr>
          <w:sz w:val="24"/>
        </w:rPr>
        <w:t xml:space="preserve">Caso contrário, clique na hierarquia de compartimentos até chegar à página de detalhes do compartimento no qual deseja criar o compartimento. Na página Detalhes do Compartimento, clique em </w:t>
      </w:r>
      <w:r w:rsidRPr="003666AF">
        <w:rPr>
          <w:b/>
          <w:sz w:val="24"/>
        </w:rPr>
        <w:t>Criar Compartimento.</w:t>
      </w:r>
    </w:p>
    <w:p w:rsidR="00443A0D" w:rsidRDefault="00443A0D">
      <w:pPr>
        <w:rPr>
          <w:sz w:val="24"/>
        </w:rPr>
      </w:pPr>
    </w:p>
    <w:p w:rsidR="00BB2931" w:rsidRDefault="00BB2931">
      <w:pPr>
        <w:rPr>
          <w:sz w:val="24"/>
        </w:rPr>
      </w:pPr>
    </w:p>
    <w:p w:rsidR="00BB2931" w:rsidRDefault="00BB2931">
      <w:pPr>
        <w:rPr>
          <w:sz w:val="24"/>
        </w:rPr>
      </w:pPr>
    </w:p>
    <w:p w:rsidR="00BB2931" w:rsidRDefault="00BB2931">
      <w:pPr>
        <w:rPr>
          <w:sz w:val="24"/>
        </w:rPr>
      </w:pPr>
    </w:p>
    <w:p w:rsidR="00443A0D" w:rsidRDefault="00443A0D">
      <w:pPr>
        <w:rPr>
          <w:b/>
          <w:sz w:val="24"/>
        </w:rPr>
      </w:pPr>
      <w:r>
        <w:rPr>
          <w:sz w:val="24"/>
          <w:highlight w:val="green"/>
        </w:rPr>
        <w:t>PASSO 2</w:t>
      </w:r>
      <w:r w:rsidR="00BA4057">
        <w:rPr>
          <w:sz w:val="24"/>
        </w:rPr>
        <w:t xml:space="preserve"> - </w:t>
      </w:r>
      <w:r w:rsidR="00BA4057" w:rsidRPr="00BA4057">
        <w:rPr>
          <w:b/>
          <w:sz w:val="24"/>
        </w:rPr>
        <w:t>Importar repositório Git "deploy"</w:t>
      </w:r>
    </w:p>
    <w:p w:rsidR="00BA4057" w:rsidRDefault="00BA4057">
      <w:pPr>
        <w:rPr>
          <w:b/>
          <w:sz w:val="24"/>
        </w:rPr>
      </w:pPr>
    </w:p>
    <w:p w:rsidR="00BA4057" w:rsidRDefault="00BA4057" w:rsidP="00BA4057">
      <w:pPr>
        <w:pStyle w:val="ListParagraph"/>
        <w:numPr>
          <w:ilvl w:val="0"/>
          <w:numId w:val="2"/>
        </w:numPr>
        <w:rPr>
          <w:sz w:val="24"/>
        </w:rPr>
      </w:pPr>
      <w:r w:rsidRPr="00BA4057">
        <w:rPr>
          <w:sz w:val="24"/>
        </w:rPr>
        <w:t xml:space="preserve">Abra uma nova guia do navegador e vá para o </w:t>
      </w:r>
      <w:r w:rsidRPr="000F080D">
        <w:rPr>
          <w:b/>
          <w:sz w:val="24"/>
        </w:rPr>
        <w:t>GitHub</w:t>
      </w:r>
      <w:r w:rsidRPr="00BA4057">
        <w:rPr>
          <w:sz w:val="24"/>
        </w:rPr>
        <w:t>.</w:t>
      </w:r>
    </w:p>
    <w:p w:rsidR="00BA4057" w:rsidRPr="00BA4057" w:rsidRDefault="00BA4057" w:rsidP="00BA4057">
      <w:pPr>
        <w:pStyle w:val="ListParagraph"/>
        <w:rPr>
          <w:sz w:val="24"/>
        </w:rPr>
      </w:pPr>
    </w:p>
    <w:p w:rsidR="00BA4057" w:rsidRPr="000F080D" w:rsidRDefault="00BA4057" w:rsidP="00BA4057">
      <w:pPr>
        <w:pStyle w:val="ListParagraph"/>
        <w:numPr>
          <w:ilvl w:val="0"/>
          <w:numId w:val="2"/>
        </w:numPr>
        <w:rPr>
          <w:sz w:val="24"/>
        </w:rPr>
      </w:pPr>
      <w:r w:rsidRPr="00BA4057">
        <w:rPr>
          <w:sz w:val="24"/>
        </w:rPr>
        <w:t xml:space="preserve">Na barra de navegação superior, clique no sinal de mais -&gt; </w:t>
      </w:r>
      <w:r w:rsidRPr="00BA4057">
        <w:rPr>
          <w:b/>
          <w:sz w:val="24"/>
        </w:rPr>
        <w:t>Importar Repositório.</w:t>
      </w:r>
    </w:p>
    <w:p w:rsidR="000F080D" w:rsidRPr="000F080D" w:rsidRDefault="000F080D" w:rsidP="000F080D">
      <w:pPr>
        <w:pStyle w:val="ListParagraph"/>
        <w:rPr>
          <w:sz w:val="24"/>
        </w:rPr>
      </w:pPr>
    </w:p>
    <w:p w:rsidR="000F080D" w:rsidRPr="000F080D" w:rsidRDefault="000F080D" w:rsidP="000F080D">
      <w:pPr>
        <w:ind w:left="708"/>
        <w:rPr>
          <w:sz w:val="24"/>
        </w:rPr>
      </w:pPr>
      <w:r w:rsidRPr="000F080D">
        <w:rPr>
          <w:noProof/>
          <w:lang w:eastAsia="pt-BR"/>
        </w:rPr>
        <w:drawing>
          <wp:inline distT="0" distB="0" distL="0" distR="0" wp14:anchorId="000FF532" wp14:editId="11C8F72E">
            <wp:extent cx="1762371" cy="1914792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57" w:rsidRPr="00BA4057" w:rsidRDefault="00BA4057" w:rsidP="00BA4057">
      <w:pPr>
        <w:pStyle w:val="ListParagraph"/>
        <w:rPr>
          <w:sz w:val="24"/>
        </w:rPr>
      </w:pPr>
    </w:p>
    <w:p w:rsidR="00850490" w:rsidRPr="00850490" w:rsidRDefault="00BA4057" w:rsidP="007B6AA1">
      <w:pPr>
        <w:pStyle w:val="ListParagraph"/>
        <w:numPr>
          <w:ilvl w:val="0"/>
          <w:numId w:val="2"/>
        </w:numPr>
        <w:rPr>
          <w:sz w:val="24"/>
        </w:rPr>
      </w:pPr>
      <w:r w:rsidRPr="00850490">
        <w:rPr>
          <w:sz w:val="24"/>
        </w:rPr>
        <w:t>Insira a URL do repos</w:t>
      </w:r>
      <w:r w:rsidR="00850490">
        <w:rPr>
          <w:sz w:val="24"/>
        </w:rPr>
        <w:t>itório DevOps da Arquitetura OCI</w:t>
      </w:r>
    </w:p>
    <w:p w:rsidR="00957AC0" w:rsidRDefault="00A8212A" w:rsidP="00850490">
      <w:pPr>
        <w:pStyle w:val="ListParagraph"/>
        <w:rPr>
          <w:sz w:val="24"/>
        </w:rPr>
      </w:pPr>
      <w:hyperlink r:id="rId9" w:history="1">
        <w:r w:rsidR="00850490" w:rsidRPr="00F3281B">
          <w:rPr>
            <w:rStyle w:val="Hyperlink"/>
            <w:sz w:val="24"/>
          </w:rPr>
          <w:t>https://github.com/MarinaJacauna/oci-devops-with-functions</w:t>
        </w:r>
      </w:hyperlink>
      <w:r w:rsidR="00850490">
        <w:rPr>
          <w:sz w:val="24"/>
        </w:rPr>
        <w:t xml:space="preserve"> </w:t>
      </w:r>
    </w:p>
    <w:p w:rsidR="00BA4057" w:rsidRPr="00BA4057" w:rsidRDefault="00BA4057" w:rsidP="00BA4057">
      <w:pPr>
        <w:pStyle w:val="ListParagraph"/>
        <w:rPr>
          <w:sz w:val="24"/>
        </w:rPr>
      </w:pPr>
    </w:p>
    <w:p w:rsidR="00BA4057" w:rsidRDefault="00BA4057" w:rsidP="00BA4057">
      <w:pPr>
        <w:pStyle w:val="ListParagraph"/>
        <w:numPr>
          <w:ilvl w:val="0"/>
          <w:numId w:val="2"/>
        </w:numPr>
        <w:rPr>
          <w:sz w:val="24"/>
        </w:rPr>
      </w:pPr>
      <w:r w:rsidRPr="00BA4057">
        <w:rPr>
          <w:sz w:val="24"/>
        </w:rPr>
        <w:t xml:space="preserve">Insira um nome para o novo repositório de implantação. Para melhor identificá-lo, vamos nomeá-lo: </w:t>
      </w:r>
      <w:r w:rsidR="000F080D">
        <w:rPr>
          <w:b/>
          <w:sz w:val="24"/>
        </w:rPr>
        <w:t>oci-devops-with-functions</w:t>
      </w:r>
    </w:p>
    <w:p w:rsidR="00BA4057" w:rsidRPr="00BA4057" w:rsidRDefault="00BA4057" w:rsidP="00BA4057">
      <w:pPr>
        <w:pStyle w:val="ListParagraph"/>
        <w:rPr>
          <w:sz w:val="24"/>
        </w:rPr>
      </w:pPr>
    </w:p>
    <w:p w:rsidR="00BA4057" w:rsidRDefault="00BA4057" w:rsidP="00BA4057">
      <w:pPr>
        <w:pStyle w:val="ListParagraph"/>
        <w:numPr>
          <w:ilvl w:val="0"/>
          <w:numId w:val="2"/>
        </w:numPr>
        <w:rPr>
          <w:sz w:val="24"/>
        </w:rPr>
      </w:pPr>
      <w:r w:rsidRPr="00BA4057">
        <w:rPr>
          <w:sz w:val="24"/>
        </w:rPr>
        <w:t xml:space="preserve">Defina as configurações de privacidade para Privado e clique no botão </w:t>
      </w:r>
      <w:r w:rsidRPr="000F080D">
        <w:rPr>
          <w:b/>
          <w:sz w:val="24"/>
        </w:rPr>
        <w:t>Iniciar</w:t>
      </w:r>
      <w:r w:rsidRPr="00BA4057">
        <w:rPr>
          <w:sz w:val="24"/>
        </w:rPr>
        <w:t xml:space="preserve"> importação na parte inferior da página para criar um novo repositório.</w:t>
      </w:r>
    </w:p>
    <w:p w:rsidR="00BA4057" w:rsidRPr="00BA4057" w:rsidRDefault="00BA4057" w:rsidP="00BA4057">
      <w:pPr>
        <w:pStyle w:val="ListParagraph"/>
        <w:rPr>
          <w:sz w:val="24"/>
        </w:rPr>
      </w:pPr>
    </w:p>
    <w:p w:rsidR="00BA4057" w:rsidRDefault="00BA4057" w:rsidP="00BA4057">
      <w:pPr>
        <w:pStyle w:val="ListParagraph"/>
        <w:numPr>
          <w:ilvl w:val="0"/>
          <w:numId w:val="2"/>
        </w:numPr>
        <w:rPr>
          <w:sz w:val="24"/>
        </w:rPr>
      </w:pPr>
      <w:r w:rsidRPr="00BA4057">
        <w:rPr>
          <w:sz w:val="24"/>
        </w:rPr>
        <w:t>Abra a nova URL do repositório.</w:t>
      </w:r>
    </w:p>
    <w:p w:rsidR="00BA4057" w:rsidRPr="00BA4057" w:rsidRDefault="00BA4057" w:rsidP="00BA4057">
      <w:pPr>
        <w:pStyle w:val="ListParagraph"/>
        <w:rPr>
          <w:sz w:val="24"/>
        </w:rPr>
      </w:pPr>
    </w:p>
    <w:p w:rsidR="00BA4057" w:rsidRDefault="00BA4057" w:rsidP="00BA4057">
      <w:pPr>
        <w:rPr>
          <w:b/>
          <w:sz w:val="24"/>
        </w:rPr>
      </w:pPr>
      <w:r w:rsidRPr="000F2F11">
        <w:rPr>
          <w:b/>
          <w:sz w:val="24"/>
          <w:highlight w:val="green"/>
        </w:rPr>
        <w:t>PASSO 3 -</w:t>
      </w:r>
      <w:r>
        <w:rPr>
          <w:sz w:val="24"/>
        </w:rPr>
        <w:t xml:space="preserve"> </w:t>
      </w:r>
      <w:r w:rsidRPr="00BA4057">
        <w:rPr>
          <w:b/>
          <w:sz w:val="24"/>
        </w:rPr>
        <w:t>Configurar o provedor de origem de configuração do ORM</w:t>
      </w:r>
    </w:p>
    <w:p w:rsidR="004178D7" w:rsidRDefault="004178D7" w:rsidP="00BA4057">
      <w:pPr>
        <w:rPr>
          <w:b/>
          <w:sz w:val="24"/>
        </w:rPr>
      </w:pPr>
      <w:r>
        <w:rPr>
          <w:b/>
          <w:sz w:val="24"/>
        </w:rPr>
        <w:t>Pre-requisito:</w:t>
      </w:r>
    </w:p>
    <w:p w:rsidR="004178D7" w:rsidRPr="007128BB" w:rsidRDefault="004178D7" w:rsidP="004178D7">
      <w:pPr>
        <w:pStyle w:val="ListParagraph"/>
        <w:numPr>
          <w:ilvl w:val="0"/>
          <w:numId w:val="3"/>
        </w:numPr>
        <w:rPr>
          <w:b/>
          <w:sz w:val="24"/>
          <w:highlight w:val="yellow"/>
        </w:rPr>
      </w:pPr>
      <w:r w:rsidRPr="007128BB">
        <w:rPr>
          <w:b/>
          <w:sz w:val="24"/>
          <w:highlight w:val="yellow"/>
        </w:rPr>
        <w:t>Gerar token de acesso pessoal do GitHub</w:t>
      </w:r>
    </w:p>
    <w:p w:rsidR="004178D7" w:rsidRPr="004178D7" w:rsidRDefault="004178D7" w:rsidP="004178D7">
      <w:pPr>
        <w:pStyle w:val="ListParagraph"/>
        <w:rPr>
          <w:b/>
          <w:sz w:val="24"/>
        </w:rPr>
      </w:pPr>
    </w:p>
    <w:p w:rsidR="000F080D" w:rsidRDefault="000F080D" w:rsidP="000F080D">
      <w:pPr>
        <w:pStyle w:val="ListParagraph"/>
        <w:numPr>
          <w:ilvl w:val="0"/>
          <w:numId w:val="5"/>
        </w:numPr>
        <w:rPr>
          <w:sz w:val="24"/>
        </w:rPr>
      </w:pPr>
      <w:r w:rsidRPr="004178D7">
        <w:rPr>
          <w:sz w:val="24"/>
        </w:rPr>
        <w:t xml:space="preserve">Recomendamos abrir uma nova janela/guia do navegador para manter a página do repositório aberta. Então, clique com o botão direito do mouse em </w:t>
      </w:r>
      <w:r w:rsidRPr="000F080D">
        <w:rPr>
          <w:b/>
          <w:sz w:val="24"/>
        </w:rPr>
        <w:t>Configurações</w:t>
      </w:r>
      <w:r w:rsidRPr="004178D7">
        <w:rPr>
          <w:sz w:val="24"/>
        </w:rPr>
        <w:t xml:space="preserve"> e clique para abrir a página em uma nova guia ou janela.</w:t>
      </w:r>
    </w:p>
    <w:p w:rsidR="000F080D" w:rsidRDefault="000F080D" w:rsidP="000F080D">
      <w:pPr>
        <w:pStyle w:val="ListParagraph"/>
        <w:rPr>
          <w:sz w:val="24"/>
        </w:rPr>
      </w:pPr>
    </w:p>
    <w:p w:rsidR="004178D7" w:rsidRDefault="004178D7" w:rsidP="000F080D">
      <w:pPr>
        <w:pStyle w:val="ListParagraph"/>
        <w:numPr>
          <w:ilvl w:val="0"/>
          <w:numId w:val="5"/>
        </w:numPr>
        <w:rPr>
          <w:sz w:val="24"/>
        </w:rPr>
      </w:pPr>
      <w:r w:rsidRPr="004178D7">
        <w:rPr>
          <w:sz w:val="24"/>
        </w:rPr>
        <w:lastRenderedPageBreak/>
        <w:t>Vá para suas configurações de usuário. No canto superior direito da página do GitHub, clique na seta abaixo da sua foto de perfil.</w:t>
      </w:r>
    </w:p>
    <w:p w:rsidR="000F080D" w:rsidRPr="000F080D" w:rsidRDefault="000F080D" w:rsidP="000F080D">
      <w:pPr>
        <w:pStyle w:val="ListParagraph"/>
        <w:rPr>
          <w:sz w:val="24"/>
        </w:rPr>
      </w:pPr>
    </w:p>
    <w:p w:rsidR="000F080D" w:rsidRPr="000F080D" w:rsidRDefault="000F080D" w:rsidP="000F080D">
      <w:pPr>
        <w:pStyle w:val="ListParagraph"/>
        <w:rPr>
          <w:sz w:val="24"/>
        </w:rPr>
      </w:pPr>
    </w:p>
    <w:p w:rsidR="004178D7" w:rsidRDefault="004178D7" w:rsidP="004178D7">
      <w:pPr>
        <w:pStyle w:val="ListParagraph"/>
        <w:numPr>
          <w:ilvl w:val="0"/>
          <w:numId w:val="5"/>
        </w:numPr>
        <w:rPr>
          <w:b/>
          <w:sz w:val="24"/>
        </w:rPr>
      </w:pPr>
      <w:r w:rsidRPr="004178D7">
        <w:rPr>
          <w:sz w:val="24"/>
        </w:rPr>
        <w:t xml:space="preserve">Na nova página, no menu do lado </w:t>
      </w:r>
      <w:r w:rsidRPr="000F080D">
        <w:rPr>
          <w:b/>
          <w:sz w:val="24"/>
        </w:rPr>
        <w:t>esquerdo</w:t>
      </w:r>
      <w:r w:rsidRPr="004178D7">
        <w:rPr>
          <w:sz w:val="24"/>
        </w:rPr>
        <w:t xml:space="preserve">, clique em </w:t>
      </w:r>
      <w:r w:rsidRPr="004178D7">
        <w:rPr>
          <w:b/>
          <w:sz w:val="24"/>
        </w:rPr>
        <w:t>Configurações do desenvolvedor</w:t>
      </w:r>
      <w:r w:rsidR="000F080D">
        <w:rPr>
          <w:b/>
          <w:sz w:val="24"/>
        </w:rPr>
        <w:t xml:space="preserve"> </w:t>
      </w:r>
      <w:r w:rsidR="000F080D" w:rsidRPr="000F080D">
        <w:rPr>
          <w:sz w:val="24"/>
        </w:rPr>
        <w:t>(última opção)</w:t>
      </w:r>
      <w:r w:rsidR="000F080D">
        <w:rPr>
          <w:sz w:val="24"/>
        </w:rPr>
        <w:t>.</w:t>
      </w:r>
    </w:p>
    <w:p w:rsidR="004178D7" w:rsidRPr="004178D7" w:rsidRDefault="004178D7" w:rsidP="004178D7">
      <w:pPr>
        <w:pStyle w:val="ListParagraph"/>
        <w:rPr>
          <w:b/>
          <w:sz w:val="24"/>
        </w:rPr>
      </w:pPr>
    </w:p>
    <w:p w:rsidR="004178D7" w:rsidRPr="000F080D" w:rsidRDefault="004178D7" w:rsidP="001F7313">
      <w:pPr>
        <w:pStyle w:val="ListParagraph"/>
        <w:numPr>
          <w:ilvl w:val="0"/>
          <w:numId w:val="5"/>
        </w:numPr>
        <w:rPr>
          <w:i/>
          <w:sz w:val="24"/>
        </w:rPr>
      </w:pPr>
      <w:r w:rsidRPr="000F080D">
        <w:rPr>
          <w:sz w:val="24"/>
        </w:rPr>
        <w:t xml:space="preserve">No menu do lado esquerdo, clique em </w:t>
      </w:r>
      <w:r w:rsidRPr="000F080D">
        <w:rPr>
          <w:b/>
          <w:sz w:val="24"/>
        </w:rPr>
        <w:t>Tokens</w:t>
      </w:r>
      <w:r w:rsidR="000F080D" w:rsidRPr="000F080D">
        <w:rPr>
          <w:sz w:val="24"/>
        </w:rPr>
        <w:t xml:space="preserve"> de acesso pessoal (</w:t>
      </w:r>
      <w:r w:rsidR="000F080D" w:rsidRPr="000F080D">
        <w:rPr>
          <w:i/>
          <w:sz w:val="24"/>
        </w:rPr>
        <w:t>Personal access tokens)</w:t>
      </w:r>
      <w:r w:rsidR="000F080D">
        <w:rPr>
          <w:i/>
          <w:sz w:val="24"/>
        </w:rPr>
        <w:t>.</w:t>
      </w:r>
    </w:p>
    <w:p w:rsidR="004178D7" w:rsidRDefault="004178D7" w:rsidP="004178D7">
      <w:pPr>
        <w:pStyle w:val="ListParagraph"/>
        <w:rPr>
          <w:sz w:val="24"/>
        </w:rPr>
      </w:pPr>
    </w:p>
    <w:p w:rsidR="004178D7" w:rsidRDefault="004178D7" w:rsidP="004178D7">
      <w:pPr>
        <w:pStyle w:val="ListParagraph"/>
        <w:numPr>
          <w:ilvl w:val="0"/>
          <w:numId w:val="5"/>
        </w:numPr>
        <w:rPr>
          <w:sz w:val="24"/>
        </w:rPr>
      </w:pPr>
      <w:r w:rsidRPr="004178D7">
        <w:rPr>
          <w:sz w:val="24"/>
        </w:rPr>
        <w:t xml:space="preserve">Clique em </w:t>
      </w:r>
      <w:r w:rsidRPr="004178D7">
        <w:rPr>
          <w:b/>
          <w:sz w:val="24"/>
        </w:rPr>
        <w:t>Gerar novo token</w:t>
      </w:r>
      <w:r w:rsidRPr="004178D7">
        <w:rPr>
          <w:sz w:val="24"/>
        </w:rPr>
        <w:t>. Para continuar, você pode ser solicitado a autenticar sua conta do GitHub, caso ainda não tenha feito isso.</w:t>
      </w:r>
    </w:p>
    <w:p w:rsidR="004178D7" w:rsidRDefault="004178D7" w:rsidP="004178D7">
      <w:pPr>
        <w:pStyle w:val="ListParagraph"/>
        <w:rPr>
          <w:sz w:val="24"/>
        </w:rPr>
      </w:pPr>
    </w:p>
    <w:p w:rsidR="004178D7" w:rsidRDefault="004178D7" w:rsidP="004178D7">
      <w:pPr>
        <w:pStyle w:val="ListParagraph"/>
        <w:numPr>
          <w:ilvl w:val="0"/>
          <w:numId w:val="5"/>
        </w:numPr>
        <w:rPr>
          <w:sz w:val="24"/>
        </w:rPr>
      </w:pPr>
      <w:r w:rsidRPr="004178D7">
        <w:rPr>
          <w:sz w:val="24"/>
        </w:rPr>
        <w:t xml:space="preserve">Insira uma nota para identificar melhor o token, por exemplo </w:t>
      </w:r>
      <w:r w:rsidRPr="000F080D">
        <w:rPr>
          <w:b/>
          <w:sz w:val="24"/>
        </w:rPr>
        <w:t>oci-deploy-orm</w:t>
      </w:r>
      <w:r w:rsidR="000F080D">
        <w:rPr>
          <w:b/>
          <w:sz w:val="24"/>
        </w:rPr>
        <w:t xml:space="preserve"> .</w:t>
      </w:r>
    </w:p>
    <w:p w:rsidR="004178D7" w:rsidRPr="004178D7" w:rsidRDefault="004178D7" w:rsidP="004178D7">
      <w:pPr>
        <w:pStyle w:val="ListParagraph"/>
        <w:rPr>
          <w:sz w:val="24"/>
        </w:rPr>
      </w:pPr>
    </w:p>
    <w:p w:rsidR="004178D7" w:rsidRPr="004178D7" w:rsidRDefault="004178D7" w:rsidP="004178D7">
      <w:pPr>
        <w:pStyle w:val="ListParagraph"/>
        <w:rPr>
          <w:sz w:val="24"/>
        </w:rPr>
      </w:pPr>
    </w:p>
    <w:p w:rsidR="004178D7" w:rsidRDefault="004178D7" w:rsidP="004178D7">
      <w:pPr>
        <w:pStyle w:val="ListParagraph"/>
        <w:numPr>
          <w:ilvl w:val="0"/>
          <w:numId w:val="5"/>
        </w:numPr>
        <w:rPr>
          <w:sz w:val="24"/>
        </w:rPr>
      </w:pPr>
      <w:r w:rsidRPr="004178D7">
        <w:rPr>
          <w:sz w:val="24"/>
        </w:rPr>
        <w:t>Em seguida, você deve definir a expiração do seu token, por exemplo. 30 dias.</w:t>
      </w:r>
    </w:p>
    <w:p w:rsidR="004178D7" w:rsidRPr="004178D7" w:rsidRDefault="004178D7" w:rsidP="004178D7">
      <w:pPr>
        <w:pStyle w:val="ListParagraph"/>
        <w:rPr>
          <w:sz w:val="24"/>
        </w:rPr>
      </w:pPr>
    </w:p>
    <w:p w:rsidR="004178D7" w:rsidRDefault="004178D7" w:rsidP="004178D7">
      <w:pPr>
        <w:pStyle w:val="ListParagraph"/>
        <w:numPr>
          <w:ilvl w:val="0"/>
          <w:numId w:val="5"/>
        </w:numPr>
        <w:rPr>
          <w:sz w:val="24"/>
        </w:rPr>
      </w:pPr>
      <w:r w:rsidRPr="004178D7">
        <w:rPr>
          <w:sz w:val="24"/>
        </w:rPr>
        <w:t xml:space="preserve">Por fim, na seção </w:t>
      </w:r>
      <w:r w:rsidRPr="004178D7">
        <w:rPr>
          <w:b/>
          <w:sz w:val="24"/>
        </w:rPr>
        <w:t>Selecionar escopos</w:t>
      </w:r>
      <w:r w:rsidRPr="004178D7">
        <w:rPr>
          <w:sz w:val="24"/>
        </w:rPr>
        <w:t xml:space="preserve">, você deve verificar apenas o escopo do </w:t>
      </w:r>
      <w:r w:rsidRPr="008A7496">
        <w:rPr>
          <w:b/>
          <w:sz w:val="24"/>
        </w:rPr>
        <w:t>repositório</w:t>
      </w:r>
      <w:r w:rsidRPr="004178D7">
        <w:rPr>
          <w:sz w:val="24"/>
        </w:rPr>
        <w:t xml:space="preserve"> de nível superior que deve selecionar automaticamente suas dependências. Todos os escopos restantes devem ser deixados desmarcados. Isso permitirá que o ORM se integre a todos os seus repositório</w:t>
      </w:r>
      <w:r>
        <w:rPr>
          <w:sz w:val="24"/>
        </w:rPr>
        <w:t>s.</w:t>
      </w:r>
    </w:p>
    <w:p w:rsidR="004178D7" w:rsidRPr="004178D7" w:rsidRDefault="000F080D" w:rsidP="004178D7">
      <w:pPr>
        <w:pStyle w:val="ListParagraph"/>
        <w:rPr>
          <w:sz w:val="24"/>
        </w:rPr>
      </w:pPr>
      <w:r w:rsidRPr="000F080D">
        <w:rPr>
          <w:noProof/>
          <w:sz w:val="24"/>
          <w:lang w:eastAsia="pt-BR"/>
        </w:rPr>
        <w:drawing>
          <wp:inline distT="0" distB="0" distL="0" distR="0" wp14:anchorId="4E3B95FC" wp14:editId="0221A7B9">
            <wp:extent cx="4867954" cy="193384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D7" w:rsidRDefault="004178D7" w:rsidP="004178D7">
      <w:pPr>
        <w:pStyle w:val="ListParagraph"/>
        <w:rPr>
          <w:sz w:val="24"/>
        </w:rPr>
      </w:pPr>
    </w:p>
    <w:p w:rsidR="004178D7" w:rsidRPr="004178D7" w:rsidRDefault="004178D7" w:rsidP="004178D7">
      <w:pPr>
        <w:pStyle w:val="ListParagraph"/>
        <w:numPr>
          <w:ilvl w:val="0"/>
          <w:numId w:val="5"/>
        </w:numPr>
        <w:rPr>
          <w:sz w:val="24"/>
        </w:rPr>
      </w:pPr>
      <w:r w:rsidRPr="004178D7">
        <w:rPr>
          <w:sz w:val="24"/>
        </w:rPr>
        <w:t xml:space="preserve">Na parte inferior da página, você deve clicar </w:t>
      </w:r>
      <w:r w:rsidRPr="004178D7">
        <w:rPr>
          <w:b/>
          <w:sz w:val="24"/>
        </w:rPr>
        <w:t>em Gerar token</w:t>
      </w:r>
    </w:p>
    <w:p w:rsidR="004178D7" w:rsidRPr="004178D7" w:rsidRDefault="004178D7" w:rsidP="004178D7">
      <w:pPr>
        <w:pStyle w:val="ListParagraph"/>
        <w:rPr>
          <w:sz w:val="24"/>
        </w:rPr>
      </w:pPr>
    </w:p>
    <w:p w:rsidR="004178D7" w:rsidRDefault="004178D7" w:rsidP="004178D7">
      <w:pPr>
        <w:pStyle w:val="ListParagraph"/>
        <w:numPr>
          <w:ilvl w:val="0"/>
          <w:numId w:val="5"/>
        </w:numPr>
        <w:rPr>
          <w:sz w:val="24"/>
        </w:rPr>
      </w:pPr>
      <w:r w:rsidRPr="004178D7">
        <w:rPr>
          <w:sz w:val="24"/>
        </w:rPr>
        <w:t>Em seguida, copie o valor do token e armazene-o com segurança, pois o usaremos em breve e ele não será exibido novamente. Se você não conseguiu capturar ou perdeu seu token, você pode gerar um novo com segurança e atualizar suas configurações.</w:t>
      </w:r>
    </w:p>
    <w:p w:rsidR="004178D7" w:rsidRPr="004178D7" w:rsidRDefault="004178D7" w:rsidP="004178D7">
      <w:pPr>
        <w:pStyle w:val="ListParagraph"/>
        <w:rPr>
          <w:sz w:val="24"/>
        </w:rPr>
      </w:pPr>
    </w:p>
    <w:p w:rsidR="004178D7" w:rsidRPr="007128BB" w:rsidRDefault="004178D7" w:rsidP="004178D7">
      <w:pPr>
        <w:pStyle w:val="ListParagraph"/>
        <w:numPr>
          <w:ilvl w:val="0"/>
          <w:numId w:val="3"/>
        </w:numPr>
        <w:rPr>
          <w:b/>
          <w:sz w:val="24"/>
          <w:highlight w:val="yellow"/>
        </w:rPr>
      </w:pPr>
      <w:r w:rsidRPr="007128BB">
        <w:rPr>
          <w:b/>
          <w:sz w:val="24"/>
          <w:highlight w:val="yellow"/>
        </w:rPr>
        <w:t>Criar um token de acesso do usuário</w:t>
      </w:r>
    </w:p>
    <w:p w:rsidR="004178D7" w:rsidRPr="004178D7" w:rsidRDefault="004178D7" w:rsidP="004178D7">
      <w:pPr>
        <w:pStyle w:val="ListParagraph"/>
        <w:rPr>
          <w:b/>
          <w:sz w:val="24"/>
        </w:rPr>
      </w:pPr>
    </w:p>
    <w:p w:rsidR="004178D7" w:rsidRDefault="004178D7" w:rsidP="004178D7">
      <w:pPr>
        <w:pStyle w:val="ListParagraph"/>
        <w:numPr>
          <w:ilvl w:val="0"/>
          <w:numId w:val="6"/>
        </w:numPr>
        <w:rPr>
          <w:sz w:val="24"/>
        </w:rPr>
      </w:pPr>
      <w:r w:rsidRPr="004178D7">
        <w:rPr>
          <w:sz w:val="24"/>
        </w:rPr>
        <w:t xml:space="preserve">Vá para OCI Console &gt; </w:t>
      </w:r>
      <w:r w:rsidRPr="000F080D">
        <w:rPr>
          <w:b/>
          <w:sz w:val="24"/>
        </w:rPr>
        <w:t>Identidade e Segurança</w:t>
      </w:r>
    </w:p>
    <w:p w:rsidR="004178D7" w:rsidRDefault="004178D7" w:rsidP="004178D7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Clique em </w:t>
      </w:r>
      <w:r w:rsidRPr="004178D7">
        <w:rPr>
          <w:b/>
          <w:sz w:val="24"/>
        </w:rPr>
        <w:t>Usuários</w:t>
      </w:r>
      <w:r>
        <w:rPr>
          <w:sz w:val="24"/>
        </w:rPr>
        <w:t xml:space="preserve"> (</w:t>
      </w:r>
      <w:r w:rsidR="000F080D">
        <w:rPr>
          <w:sz w:val="24"/>
        </w:rPr>
        <w:t>abaixo do menu</w:t>
      </w:r>
      <w:r>
        <w:rPr>
          <w:sz w:val="24"/>
        </w:rPr>
        <w:t xml:space="preserve"> Identidade)</w:t>
      </w:r>
    </w:p>
    <w:p w:rsidR="004178D7" w:rsidRDefault="004178D7" w:rsidP="004178D7">
      <w:pPr>
        <w:pStyle w:val="ListParagraph"/>
        <w:numPr>
          <w:ilvl w:val="0"/>
          <w:numId w:val="6"/>
        </w:numPr>
        <w:rPr>
          <w:sz w:val="24"/>
        </w:rPr>
      </w:pPr>
      <w:r w:rsidRPr="004178D7">
        <w:rPr>
          <w:sz w:val="24"/>
        </w:rPr>
        <w:lastRenderedPageBreak/>
        <w:t xml:space="preserve">Clique no </w:t>
      </w:r>
      <w:r w:rsidRPr="004178D7">
        <w:rPr>
          <w:b/>
          <w:sz w:val="24"/>
        </w:rPr>
        <w:t>nome</w:t>
      </w:r>
      <w:r w:rsidRPr="004178D7">
        <w:rPr>
          <w:sz w:val="24"/>
        </w:rPr>
        <w:t xml:space="preserve"> do respectivo usuário OCI.</w:t>
      </w:r>
    </w:p>
    <w:p w:rsidR="004178D7" w:rsidRPr="004178D7" w:rsidRDefault="004178D7" w:rsidP="000F080D">
      <w:pPr>
        <w:pStyle w:val="ListParagraph"/>
        <w:numPr>
          <w:ilvl w:val="0"/>
          <w:numId w:val="6"/>
        </w:numPr>
        <w:rPr>
          <w:sz w:val="24"/>
        </w:rPr>
      </w:pPr>
      <w:r w:rsidRPr="004178D7">
        <w:rPr>
          <w:sz w:val="24"/>
        </w:rPr>
        <w:t xml:space="preserve">No painel esquerdo, selecione </w:t>
      </w:r>
      <w:r w:rsidRPr="004178D7">
        <w:rPr>
          <w:b/>
          <w:sz w:val="24"/>
        </w:rPr>
        <w:t>Tokens</w:t>
      </w:r>
      <w:r w:rsidR="000F080D">
        <w:rPr>
          <w:sz w:val="24"/>
        </w:rPr>
        <w:t xml:space="preserve"> de autenticação </w:t>
      </w:r>
      <w:r w:rsidR="000F080D" w:rsidRPr="000F080D">
        <w:rPr>
          <w:i/>
          <w:sz w:val="24"/>
        </w:rPr>
        <w:t>(Auth Tokens)</w:t>
      </w:r>
    </w:p>
    <w:p w:rsidR="004178D7" w:rsidRPr="004178D7" w:rsidRDefault="004178D7" w:rsidP="004178D7">
      <w:pPr>
        <w:pStyle w:val="ListParagraph"/>
        <w:numPr>
          <w:ilvl w:val="0"/>
          <w:numId w:val="6"/>
        </w:numPr>
        <w:rPr>
          <w:sz w:val="24"/>
        </w:rPr>
      </w:pPr>
      <w:r w:rsidRPr="004178D7">
        <w:rPr>
          <w:sz w:val="24"/>
        </w:rPr>
        <w:t xml:space="preserve">Clique em </w:t>
      </w:r>
      <w:r w:rsidRPr="004178D7">
        <w:rPr>
          <w:b/>
          <w:sz w:val="24"/>
        </w:rPr>
        <w:t>Gerar Token.</w:t>
      </w:r>
    </w:p>
    <w:p w:rsidR="004178D7" w:rsidRPr="004178D7" w:rsidRDefault="004178D7" w:rsidP="004178D7">
      <w:pPr>
        <w:pStyle w:val="ListParagraph"/>
        <w:numPr>
          <w:ilvl w:val="0"/>
          <w:numId w:val="6"/>
        </w:numPr>
        <w:rPr>
          <w:sz w:val="24"/>
        </w:rPr>
      </w:pPr>
      <w:r w:rsidRPr="004178D7">
        <w:rPr>
          <w:sz w:val="24"/>
        </w:rPr>
        <w:t>Dê uma descrição</w:t>
      </w:r>
    </w:p>
    <w:p w:rsidR="004178D7" w:rsidRPr="004178D7" w:rsidRDefault="004178D7" w:rsidP="004178D7">
      <w:pPr>
        <w:pStyle w:val="ListParagraph"/>
        <w:numPr>
          <w:ilvl w:val="0"/>
          <w:numId w:val="6"/>
        </w:numPr>
        <w:rPr>
          <w:sz w:val="24"/>
        </w:rPr>
      </w:pPr>
      <w:r w:rsidRPr="004178D7">
        <w:rPr>
          <w:sz w:val="24"/>
        </w:rPr>
        <w:t>Clique em</w:t>
      </w:r>
      <w:r w:rsidRPr="004178D7">
        <w:rPr>
          <w:b/>
          <w:sz w:val="24"/>
        </w:rPr>
        <w:t xml:space="preserve"> Gerar Token.</w:t>
      </w:r>
    </w:p>
    <w:p w:rsidR="004178D7" w:rsidRPr="000F080D" w:rsidRDefault="004178D7" w:rsidP="004178D7">
      <w:pPr>
        <w:pStyle w:val="ListParagraph"/>
        <w:numPr>
          <w:ilvl w:val="0"/>
          <w:numId w:val="6"/>
        </w:numPr>
        <w:rPr>
          <w:b/>
          <w:sz w:val="24"/>
        </w:rPr>
      </w:pPr>
      <w:r w:rsidRPr="000F080D">
        <w:rPr>
          <w:b/>
          <w:sz w:val="24"/>
        </w:rPr>
        <w:t>Copie e salve o token com segurança.</w:t>
      </w:r>
    </w:p>
    <w:p w:rsidR="004178D7" w:rsidRDefault="004178D7" w:rsidP="004178D7">
      <w:pPr>
        <w:pStyle w:val="ListParagraph"/>
        <w:rPr>
          <w:sz w:val="24"/>
        </w:rPr>
      </w:pPr>
    </w:p>
    <w:p w:rsidR="001532B2" w:rsidRDefault="001532B2" w:rsidP="00AA5EAF">
      <w:pPr>
        <w:rPr>
          <w:sz w:val="24"/>
        </w:rPr>
      </w:pPr>
    </w:p>
    <w:p w:rsidR="00BA0E70" w:rsidRPr="00BA0E70" w:rsidRDefault="00BA0E70" w:rsidP="00AA5EAF">
      <w:pPr>
        <w:rPr>
          <w:b/>
          <w:sz w:val="24"/>
        </w:rPr>
      </w:pPr>
      <w:r>
        <w:rPr>
          <w:b/>
          <w:sz w:val="24"/>
          <w:highlight w:val="yellow"/>
        </w:rPr>
        <w:t>C</w:t>
      </w:r>
      <w:r w:rsidRPr="00BA0E70">
        <w:rPr>
          <w:b/>
          <w:sz w:val="24"/>
          <w:highlight w:val="yellow"/>
        </w:rPr>
        <w:t>riar provedor de origem de configuração ORM</w:t>
      </w:r>
      <w:r w:rsidRPr="00BA0E70">
        <w:rPr>
          <w:b/>
          <w:sz w:val="24"/>
        </w:rPr>
        <w:t xml:space="preserve"> </w:t>
      </w:r>
    </w:p>
    <w:p w:rsidR="00BA0E70" w:rsidRPr="00BA0E70" w:rsidRDefault="00BA0E70" w:rsidP="00BA0E70">
      <w:pPr>
        <w:pStyle w:val="ListParagraph"/>
        <w:numPr>
          <w:ilvl w:val="0"/>
          <w:numId w:val="15"/>
        </w:numPr>
        <w:rPr>
          <w:sz w:val="24"/>
        </w:rPr>
      </w:pPr>
      <w:r w:rsidRPr="00BA0E70">
        <w:rPr>
          <w:sz w:val="24"/>
        </w:rPr>
        <w:t xml:space="preserve">Volte para sua OCI Tenancy e abra o serviço Resource Manager: Vá para Navigation </w:t>
      </w:r>
      <w:r w:rsidRPr="00C21320">
        <w:rPr>
          <w:b/>
          <w:sz w:val="24"/>
        </w:rPr>
        <w:t>Menu -&gt; Developer Services -&gt; Resource Manager</w:t>
      </w:r>
    </w:p>
    <w:p w:rsidR="00BA0E70" w:rsidRPr="00BA0E70" w:rsidRDefault="00BA0E70" w:rsidP="00BA0E70">
      <w:pPr>
        <w:pStyle w:val="ListParagraph"/>
        <w:numPr>
          <w:ilvl w:val="0"/>
          <w:numId w:val="15"/>
        </w:numPr>
        <w:rPr>
          <w:sz w:val="24"/>
        </w:rPr>
      </w:pPr>
      <w:r w:rsidRPr="00BA0E70">
        <w:rPr>
          <w:sz w:val="24"/>
        </w:rPr>
        <w:t xml:space="preserve">No menu do lado esquerdo, clique em </w:t>
      </w:r>
      <w:r w:rsidRPr="00BA0E70">
        <w:rPr>
          <w:b/>
          <w:sz w:val="24"/>
        </w:rPr>
        <w:t>Configuration Source Providers.</w:t>
      </w:r>
      <w:r w:rsidRPr="00BA0E70">
        <w:rPr>
          <w:sz w:val="24"/>
        </w:rPr>
        <w:t xml:space="preserve"> </w:t>
      </w:r>
    </w:p>
    <w:p w:rsidR="00BA0E70" w:rsidRDefault="00BA0E70" w:rsidP="00BA0E70">
      <w:pPr>
        <w:pStyle w:val="ListParagraph"/>
        <w:numPr>
          <w:ilvl w:val="0"/>
          <w:numId w:val="15"/>
        </w:numPr>
        <w:rPr>
          <w:b/>
          <w:i/>
          <w:sz w:val="24"/>
        </w:rPr>
      </w:pPr>
      <w:r w:rsidRPr="00BA0E70">
        <w:rPr>
          <w:sz w:val="24"/>
        </w:rPr>
        <w:t xml:space="preserve">Certifique-se de que o compartimento </w:t>
      </w:r>
      <w:r w:rsidR="001532B2">
        <w:rPr>
          <w:sz w:val="24"/>
        </w:rPr>
        <w:t xml:space="preserve">criado </w:t>
      </w:r>
      <w:r w:rsidRPr="00BA0E70">
        <w:rPr>
          <w:sz w:val="24"/>
        </w:rPr>
        <w:t xml:space="preserve">esteja selecionado na seção </w:t>
      </w:r>
      <w:r w:rsidRPr="00BA0E70">
        <w:rPr>
          <w:b/>
          <w:i/>
          <w:sz w:val="24"/>
        </w:rPr>
        <w:t>List Scope.</w:t>
      </w:r>
    </w:p>
    <w:p w:rsidR="00BA0E70" w:rsidRPr="00BA0E70" w:rsidRDefault="00BA0E70" w:rsidP="00BA0E70">
      <w:pPr>
        <w:pStyle w:val="ListParagraph"/>
        <w:numPr>
          <w:ilvl w:val="0"/>
          <w:numId w:val="15"/>
        </w:numPr>
        <w:rPr>
          <w:b/>
          <w:i/>
          <w:sz w:val="24"/>
        </w:rPr>
      </w:pPr>
      <w:r w:rsidRPr="00BA0E70">
        <w:rPr>
          <w:sz w:val="24"/>
        </w:rPr>
        <w:t>Clique no botão</w:t>
      </w:r>
      <w:r w:rsidRPr="00BA0E70">
        <w:rPr>
          <w:b/>
          <w:i/>
          <w:sz w:val="24"/>
        </w:rPr>
        <w:t xml:space="preserve"> Create Configuration Source Provider </w:t>
      </w:r>
      <w:r w:rsidRPr="00BA0E70">
        <w:rPr>
          <w:sz w:val="24"/>
        </w:rPr>
        <w:t>e preencha o formulário</w:t>
      </w:r>
      <w:r w:rsidR="00E233D9">
        <w:rPr>
          <w:sz w:val="24"/>
        </w:rPr>
        <w:t xml:space="preserve"> (coloque o nome do comparment criado lá no inicio) </w:t>
      </w:r>
      <w:bookmarkStart w:id="0" w:name="_GoBack"/>
      <w:bookmarkEnd w:id="0"/>
    </w:p>
    <w:p w:rsidR="00BA0E70" w:rsidRDefault="00BA0E70" w:rsidP="00AA5EAF">
      <w:pPr>
        <w:rPr>
          <w:sz w:val="24"/>
        </w:rPr>
      </w:pPr>
      <w:r w:rsidRPr="00BA0E70">
        <w:rPr>
          <w:noProof/>
          <w:sz w:val="24"/>
          <w:lang w:eastAsia="pt-BR"/>
        </w:rPr>
        <w:drawing>
          <wp:inline distT="0" distB="0" distL="0" distR="0" wp14:anchorId="4F1E7C96" wp14:editId="52D223CD">
            <wp:extent cx="5363323" cy="2753109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0C" w:rsidRDefault="0061700C" w:rsidP="0061700C">
      <w:pPr>
        <w:pStyle w:val="ListParagraph"/>
        <w:numPr>
          <w:ilvl w:val="0"/>
          <w:numId w:val="15"/>
        </w:numPr>
        <w:rPr>
          <w:sz w:val="24"/>
        </w:rPr>
      </w:pPr>
      <w:r w:rsidRPr="0061700C">
        <w:rPr>
          <w:sz w:val="24"/>
        </w:rPr>
        <w:t xml:space="preserve">Clique no botão </w:t>
      </w:r>
      <w:r w:rsidRPr="006250B2">
        <w:rPr>
          <w:b/>
          <w:sz w:val="24"/>
        </w:rPr>
        <w:t>Criar</w:t>
      </w:r>
      <w:r w:rsidRPr="0061700C">
        <w:rPr>
          <w:sz w:val="24"/>
        </w:rPr>
        <w:t xml:space="preserve"> para finalizar este processo. Após a criação do provedor de origem de configuração, você pode clicar no hiperlink no nome do provedor para acessar a página Informações do provedor de origem de configuração.</w:t>
      </w:r>
    </w:p>
    <w:p w:rsidR="0061700C" w:rsidRDefault="0061700C" w:rsidP="0061700C">
      <w:pPr>
        <w:pStyle w:val="ListParagraph"/>
        <w:numPr>
          <w:ilvl w:val="0"/>
          <w:numId w:val="15"/>
        </w:numPr>
        <w:rPr>
          <w:sz w:val="24"/>
        </w:rPr>
      </w:pPr>
      <w:r w:rsidRPr="0061700C">
        <w:rPr>
          <w:sz w:val="24"/>
        </w:rPr>
        <w:t xml:space="preserve"> Em seguida, clique no link </w:t>
      </w:r>
      <w:r w:rsidRPr="006250B2">
        <w:rPr>
          <w:b/>
          <w:sz w:val="24"/>
        </w:rPr>
        <w:t>Validar conexão ao lado da URL</w:t>
      </w:r>
      <w:r w:rsidRPr="0061700C">
        <w:rPr>
          <w:sz w:val="24"/>
        </w:rPr>
        <w:t xml:space="preserve"> do servidor para garantir que o ORM tenha conectividade com o GitHub para buscar seus repositórios. </w:t>
      </w:r>
    </w:p>
    <w:p w:rsidR="0061700C" w:rsidRPr="0061700C" w:rsidRDefault="0061700C" w:rsidP="0061700C">
      <w:pPr>
        <w:ind w:left="360"/>
        <w:rPr>
          <w:sz w:val="24"/>
        </w:rPr>
      </w:pPr>
      <w:r w:rsidRPr="0061700C">
        <w:rPr>
          <w:sz w:val="24"/>
        </w:rPr>
        <w:t xml:space="preserve">Em caso de problemas com sua conexão, revise suas configurações. Se você não estiver usando uma conta gratuita do GitHub, talvez seja necessário alterar o URL. </w:t>
      </w:r>
    </w:p>
    <w:p w:rsidR="000F2F11" w:rsidRDefault="000F2F11" w:rsidP="00BA4057">
      <w:pPr>
        <w:rPr>
          <w:b/>
          <w:sz w:val="24"/>
        </w:rPr>
      </w:pPr>
      <w:r w:rsidRPr="000F2F11">
        <w:rPr>
          <w:b/>
          <w:sz w:val="24"/>
          <w:highlight w:val="green"/>
        </w:rPr>
        <w:t>PASSO 4 –</w:t>
      </w:r>
      <w:r>
        <w:rPr>
          <w:b/>
          <w:sz w:val="24"/>
        </w:rPr>
        <w:t xml:space="preserve"> Criar Stack do ORM</w:t>
      </w:r>
    </w:p>
    <w:p w:rsidR="00CB42AD" w:rsidRPr="00CA0614" w:rsidRDefault="00CA0614" w:rsidP="00CA0614">
      <w:pPr>
        <w:pStyle w:val="ListParagraph"/>
        <w:numPr>
          <w:ilvl w:val="0"/>
          <w:numId w:val="18"/>
        </w:numPr>
        <w:rPr>
          <w:sz w:val="24"/>
        </w:rPr>
      </w:pPr>
      <w:r w:rsidRPr="00CA0614">
        <w:rPr>
          <w:sz w:val="24"/>
        </w:rPr>
        <w:t xml:space="preserve">Abra o serviço do Resource Manager. Você pode clicar diretamente no Resource Manager no menu do caminho de navegação, caso contrário, volte para o menu de </w:t>
      </w:r>
      <w:r w:rsidRPr="00CA0614">
        <w:rPr>
          <w:b/>
          <w:sz w:val="24"/>
        </w:rPr>
        <w:t>navegação principal -&gt; Developer Services -&gt; Resource Manager.</w:t>
      </w:r>
    </w:p>
    <w:p w:rsidR="00CA0614" w:rsidRDefault="00CA0614" w:rsidP="00CA0614">
      <w:pPr>
        <w:pStyle w:val="ListParagraph"/>
        <w:numPr>
          <w:ilvl w:val="0"/>
          <w:numId w:val="18"/>
        </w:numPr>
        <w:rPr>
          <w:sz w:val="24"/>
        </w:rPr>
      </w:pPr>
      <w:r w:rsidRPr="00CA0614">
        <w:rPr>
          <w:sz w:val="24"/>
        </w:rPr>
        <w:lastRenderedPageBreak/>
        <w:t xml:space="preserve">Na barra superior, clique </w:t>
      </w:r>
      <w:r w:rsidRPr="00CA0614">
        <w:rPr>
          <w:b/>
          <w:sz w:val="24"/>
        </w:rPr>
        <w:t>em Criar pilha</w:t>
      </w:r>
      <w:r>
        <w:rPr>
          <w:b/>
          <w:sz w:val="24"/>
        </w:rPr>
        <w:t xml:space="preserve"> (stack)</w:t>
      </w:r>
      <w:r w:rsidRPr="00CA0614">
        <w:rPr>
          <w:b/>
          <w:sz w:val="24"/>
        </w:rPr>
        <w:t>.</w:t>
      </w:r>
      <w:r w:rsidRPr="00CA0614">
        <w:rPr>
          <w:sz w:val="24"/>
        </w:rPr>
        <w:t xml:space="preserve"> Certifique-se de que o compartimento </w:t>
      </w:r>
      <w:r>
        <w:rPr>
          <w:sz w:val="24"/>
        </w:rPr>
        <w:t xml:space="preserve">criado </w:t>
      </w:r>
      <w:r w:rsidRPr="00CA0614">
        <w:rPr>
          <w:sz w:val="24"/>
        </w:rPr>
        <w:t xml:space="preserve">esteja selecionado. </w:t>
      </w:r>
    </w:p>
    <w:p w:rsidR="00CA0614" w:rsidRDefault="00CA0614" w:rsidP="00CA0614">
      <w:pPr>
        <w:pStyle w:val="ListParagraph"/>
        <w:numPr>
          <w:ilvl w:val="0"/>
          <w:numId w:val="18"/>
        </w:numPr>
        <w:rPr>
          <w:sz w:val="24"/>
        </w:rPr>
      </w:pPr>
      <w:r>
        <w:rPr>
          <w:sz w:val="24"/>
        </w:rPr>
        <w:t>N</w:t>
      </w:r>
      <w:r w:rsidRPr="00CA0614">
        <w:rPr>
          <w:sz w:val="24"/>
        </w:rPr>
        <w:t>a página de informações da etapa 1</w:t>
      </w:r>
      <w:r>
        <w:rPr>
          <w:sz w:val="24"/>
        </w:rPr>
        <w:t>.</w:t>
      </w:r>
      <w:r w:rsidRPr="00CA0614">
        <w:rPr>
          <w:sz w:val="24"/>
        </w:rPr>
        <w:t xml:space="preserve"> Sistema de controle de </w:t>
      </w:r>
      <w:r w:rsidRPr="00CA0614">
        <w:rPr>
          <w:b/>
          <w:sz w:val="24"/>
        </w:rPr>
        <w:t xml:space="preserve">origem </w:t>
      </w:r>
      <w:r w:rsidRPr="00CA0614">
        <w:rPr>
          <w:b/>
          <w:i/>
          <w:sz w:val="24"/>
        </w:rPr>
        <w:t>(</w:t>
      </w:r>
      <w:r w:rsidRPr="00CA0614">
        <w:rPr>
          <w:rFonts w:ascii="Helvetica" w:hAnsi="Helvetica" w:cs="Helvetica"/>
          <w:b/>
          <w:i/>
          <w:color w:val="222222"/>
          <w:sz w:val="21"/>
          <w:szCs w:val="21"/>
          <w:shd w:val="clear" w:color="auto" w:fill="F7F7F7"/>
        </w:rPr>
        <w:t>Source Code Control System)</w:t>
      </w:r>
      <w:r w:rsidRPr="00CA0614">
        <w:rPr>
          <w:sz w:val="24"/>
        </w:rPr>
        <w:t xml:space="preserve"> para a configuração Origem da configuração do Terraform</w:t>
      </w:r>
      <w:r>
        <w:rPr>
          <w:sz w:val="24"/>
        </w:rPr>
        <w:t>.</w:t>
      </w:r>
    </w:p>
    <w:p w:rsidR="00CA0614" w:rsidRPr="00CA0614" w:rsidRDefault="00CA0614" w:rsidP="00CA0614">
      <w:pPr>
        <w:rPr>
          <w:sz w:val="24"/>
        </w:rPr>
      </w:pPr>
      <w:r w:rsidRPr="00CA0614">
        <w:rPr>
          <w:noProof/>
          <w:lang w:eastAsia="pt-BR"/>
        </w:rPr>
        <w:drawing>
          <wp:inline distT="0" distB="0" distL="0" distR="0" wp14:anchorId="4898E9BD" wp14:editId="3569A4E4">
            <wp:extent cx="5731510" cy="1474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614" w:rsidRPr="00CA0614" w:rsidRDefault="00CA0614" w:rsidP="00CA0614">
      <w:pPr>
        <w:pStyle w:val="ListParagraph"/>
        <w:numPr>
          <w:ilvl w:val="0"/>
          <w:numId w:val="18"/>
        </w:numPr>
        <w:rPr>
          <w:sz w:val="24"/>
        </w:rPr>
      </w:pPr>
      <w:r w:rsidRPr="00CA0614">
        <w:rPr>
          <w:sz w:val="24"/>
        </w:rPr>
        <w:t xml:space="preserve"> Na seção Configuração da pilha, insira os seguintes dados:</w:t>
      </w:r>
    </w:p>
    <w:p w:rsidR="00CB42AD" w:rsidRDefault="00CA0614" w:rsidP="00BA4057">
      <w:pPr>
        <w:rPr>
          <w:b/>
          <w:sz w:val="24"/>
        </w:rPr>
      </w:pPr>
      <w:r w:rsidRPr="00CA0614">
        <w:rPr>
          <w:b/>
          <w:noProof/>
          <w:sz w:val="24"/>
          <w:lang w:eastAsia="pt-BR"/>
        </w:rPr>
        <w:drawing>
          <wp:inline distT="0" distB="0" distL="0" distR="0" wp14:anchorId="7BDB2D1C" wp14:editId="257AB8DE">
            <wp:extent cx="5731510" cy="19900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614" w:rsidRPr="00CA0614" w:rsidRDefault="00CA0614" w:rsidP="00CA0614">
      <w:pPr>
        <w:pStyle w:val="ListParagraph"/>
        <w:numPr>
          <w:ilvl w:val="0"/>
          <w:numId w:val="18"/>
        </w:numPr>
        <w:rPr>
          <w:rFonts w:ascii="Oracle Sans" w:hAnsi="Oracle Sans"/>
          <w:color w:val="1A1816"/>
          <w:shd w:val="clear" w:color="auto" w:fill="FFFFFF"/>
        </w:rPr>
      </w:pPr>
      <w:r w:rsidRPr="00CA0614">
        <w:rPr>
          <w:rFonts w:ascii="Oracle Sans" w:hAnsi="Oracle Sans"/>
          <w:color w:val="1A1816"/>
          <w:shd w:val="clear" w:color="auto" w:fill="FFFFFF"/>
        </w:rPr>
        <w:t>Na seção Informações da pilha, insira:</w:t>
      </w:r>
    </w:p>
    <w:p w:rsidR="00CA0614" w:rsidRDefault="00CA0614" w:rsidP="00BA4057">
      <w:pPr>
        <w:rPr>
          <w:rFonts w:ascii="Oracle Sans" w:hAnsi="Oracle Sans"/>
          <w:color w:val="1A1816"/>
          <w:shd w:val="clear" w:color="auto" w:fill="FFFFFF"/>
        </w:rPr>
      </w:pPr>
      <w:r w:rsidRPr="00CA0614">
        <w:rPr>
          <w:rFonts w:ascii="Oracle Sans" w:hAnsi="Oracle Sans"/>
          <w:noProof/>
          <w:color w:val="1A1816"/>
          <w:shd w:val="clear" w:color="auto" w:fill="FFFFFF"/>
          <w:lang w:eastAsia="pt-BR"/>
        </w:rPr>
        <w:drawing>
          <wp:inline distT="0" distB="0" distL="0" distR="0" wp14:anchorId="76CDC041" wp14:editId="2947A068">
            <wp:extent cx="5731510" cy="22015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803"/>
                    <a:stretch/>
                  </pic:blipFill>
                  <pic:spPr bwMode="auto"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614" w:rsidRDefault="00CA0614" w:rsidP="00CA0614">
      <w:pPr>
        <w:pStyle w:val="ListParagraph"/>
        <w:numPr>
          <w:ilvl w:val="0"/>
          <w:numId w:val="18"/>
        </w:numPr>
        <w:shd w:val="clear" w:color="auto" w:fill="FFFFFF"/>
        <w:spacing w:after="0" w:line="420" w:lineRule="atLeast"/>
        <w:rPr>
          <w:rFonts w:ascii="Oracle Sans" w:hAnsi="Oracle Sans"/>
          <w:color w:val="1A1816"/>
          <w:shd w:val="clear" w:color="auto" w:fill="FFFFFF"/>
        </w:rPr>
      </w:pPr>
      <w:r w:rsidRPr="00CA0614">
        <w:rPr>
          <w:rFonts w:ascii="Oracle Sans" w:hAnsi="Oracle Sans"/>
          <w:color w:val="1A1816"/>
          <w:shd w:val="clear" w:color="auto" w:fill="FFFFFF"/>
        </w:rPr>
        <w:t>Clique em Avançar na parte inferior da página para ir para 2. Configurar variáveis ​​</w:t>
      </w:r>
    </w:p>
    <w:p w:rsidR="00CA0614" w:rsidRDefault="00CA0614" w:rsidP="00CA0614">
      <w:pPr>
        <w:pStyle w:val="ListParagraph"/>
        <w:numPr>
          <w:ilvl w:val="0"/>
          <w:numId w:val="18"/>
        </w:numPr>
        <w:shd w:val="clear" w:color="auto" w:fill="FFFFFF"/>
        <w:spacing w:after="0" w:line="420" w:lineRule="atLeast"/>
        <w:rPr>
          <w:rFonts w:ascii="Oracle Sans" w:hAnsi="Oracle Sans"/>
          <w:color w:val="1A1816"/>
          <w:shd w:val="clear" w:color="auto" w:fill="FFFFFF"/>
        </w:rPr>
      </w:pPr>
      <w:r w:rsidRPr="00CA0614">
        <w:rPr>
          <w:rFonts w:ascii="Oracle Sans" w:hAnsi="Oracle Sans"/>
          <w:color w:val="1A1816"/>
          <w:shd w:val="clear" w:color="auto" w:fill="FFFFFF"/>
        </w:rPr>
        <w:t xml:space="preserve">Na página Configurar variáveis: </w:t>
      </w:r>
    </w:p>
    <w:p w:rsidR="00CA0614" w:rsidRDefault="00CA0614" w:rsidP="00CA0614">
      <w:pPr>
        <w:pStyle w:val="ListParagraph"/>
        <w:numPr>
          <w:ilvl w:val="1"/>
          <w:numId w:val="18"/>
        </w:numPr>
        <w:shd w:val="clear" w:color="auto" w:fill="FFFFFF"/>
        <w:spacing w:after="0" w:line="420" w:lineRule="atLeast"/>
        <w:rPr>
          <w:rFonts w:ascii="Oracle Sans" w:hAnsi="Oracle Sans"/>
          <w:color w:val="1A1816"/>
          <w:shd w:val="clear" w:color="auto" w:fill="FFFFFF"/>
        </w:rPr>
      </w:pPr>
      <w:r>
        <w:rPr>
          <w:rFonts w:ascii="Oracle Sans" w:hAnsi="Oracle Sans"/>
          <w:color w:val="1A1816"/>
          <w:shd w:val="clear" w:color="auto" w:fill="FFFFFF"/>
        </w:rPr>
        <w:t>Preencha o campo</w:t>
      </w:r>
      <w:r w:rsidRPr="00CA0614">
        <w:rPr>
          <w:rFonts w:ascii="Oracle Sans" w:hAnsi="Oracle Sans"/>
          <w:color w:val="1A1816"/>
          <w:shd w:val="clear" w:color="auto" w:fill="FFFFFF"/>
        </w:rPr>
        <w:t xml:space="preserve"> </w:t>
      </w:r>
      <w:r w:rsidRPr="00CA0614">
        <w:rPr>
          <w:rFonts w:ascii="Oracle Sans" w:hAnsi="Oracle Sans"/>
          <w:b/>
          <w:color w:val="1A1816"/>
          <w:shd w:val="clear" w:color="auto" w:fill="FFFFFF"/>
        </w:rPr>
        <w:t>HelloWorldFn</w:t>
      </w:r>
      <w:r w:rsidRPr="00CA0614">
        <w:rPr>
          <w:rFonts w:ascii="Oracle Sans" w:hAnsi="Oracle Sans"/>
          <w:color w:val="1A1816"/>
          <w:shd w:val="clear" w:color="auto" w:fill="FFFFFF"/>
        </w:rPr>
        <w:t xml:space="preserve"> oci-function-cicd </w:t>
      </w:r>
    </w:p>
    <w:p w:rsidR="00CA0614" w:rsidRDefault="00CA0614" w:rsidP="00CA0614">
      <w:pPr>
        <w:pStyle w:val="ListParagraph"/>
        <w:numPr>
          <w:ilvl w:val="1"/>
          <w:numId w:val="18"/>
        </w:numPr>
        <w:shd w:val="clear" w:color="auto" w:fill="FFFFFF"/>
        <w:spacing w:after="0" w:line="420" w:lineRule="atLeast"/>
        <w:rPr>
          <w:rFonts w:ascii="Oracle Sans" w:hAnsi="Oracle Sans"/>
          <w:color w:val="1A1816"/>
          <w:shd w:val="clear" w:color="auto" w:fill="FFFFFF"/>
        </w:rPr>
      </w:pPr>
      <w:r w:rsidRPr="00CA0614">
        <w:rPr>
          <w:rFonts w:ascii="Oracle Sans" w:hAnsi="Oracle Sans"/>
          <w:color w:val="1A1816"/>
          <w:shd w:val="clear" w:color="auto" w:fill="FFFFFF"/>
        </w:rPr>
        <w:t>Defina o nome de usuário OCI c</w:t>
      </w:r>
      <w:r>
        <w:rPr>
          <w:rFonts w:ascii="Oracle Sans" w:hAnsi="Oracle Sans"/>
          <w:color w:val="1A1816"/>
          <w:shd w:val="clear" w:color="auto" w:fill="FFFFFF"/>
        </w:rPr>
        <w:t>om 'valores de nome de usuário'</w:t>
      </w:r>
      <w:r w:rsidRPr="00CA0614">
        <w:rPr>
          <w:rFonts w:ascii="Oracle Sans" w:hAnsi="Oracle Sans"/>
          <w:color w:val="1A1816"/>
          <w:shd w:val="clear" w:color="auto" w:fill="FFFFFF"/>
        </w:rPr>
        <w:t xml:space="preserve"> </w:t>
      </w:r>
    </w:p>
    <w:p w:rsidR="00CA0614" w:rsidRDefault="00CA0614" w:rsidP="00CA0614">
      <w:pPr>
        <w:pStyle w:val="ListParagraph"/>
        <w:numPr>
          <w:ilvl w:val="1"/>
          <w:numId w:val="18"/>
        </w:numPr>
        <w:shd w:val="clear" w:color="auto" w:fill="FFFFFF"/>
        <w:spacing w:after="0" w:line="420" w:lineRule="atLeast"/>
        <w:rPr>
          <w:rFonts w:ascii="Oracle Sans" w:hAnsi="Oracle Sans"/>
          <w:color w:val="1A1816"/>
          <w:shd w:val="clear" w:color="auto" w:fill="FFFFFF"/>
        </w:rPr>
      </w:pPr>
      <w:r w:rsidRPr="00CA0614">
        <w:rPr>
          <w:rFonts w:ascii="Oracle Sans" w:hAnsi="Oracle Sans"/>
          <w:color w:val="1A1816"/>
          <w:shd w:val="clear" w:color="auto" w:fill="FFFFFF"/>
        </w:rPr>
        <w:lastRenderedPageBreak/>
        <w:t xml:space="preserve">Certifique-se de usar o formato adequado de acordo. Por exemplo: valores de </w:t>
      </w:r>
      <w:r>
        <w:rPr>
          <w:rFonts w:ascii="Oracle Sans" w:hAnsi="Oracle Sans"/>
          <w:color w:val="1A1816"/>
          <w:shd w:val="clear" w:color="auto" w:fill="FFFFFF"/>
        </w:rPr>
        <w:t>tenancy</w:t>
      </w:r>
      <w:r w:rsidRPr="00CA0614">
        <w:rPr>
          <w:rFonts w:ascii="Oracle Sans" w:hAnsi="Oracle Sans"/>
          <w:color w:val="1A1816"/>
          <w:shd w:val="clear" w:color="auto" w:fill="FFFFFF"/>
        </w:rPr>
        <w:t>/nome de usuário ou provedor de identidade + nome de usuário etc. Certifique-se de que ambos</w:t>
      </w:r>
    </w:p>
    <w:p w:rsidR="00CA0614" w:rsidRDefault="00CA0614" w:rsidP="00CA0614">
      <w:pPr>
        <w:pStyle w:val="ListParagraph"/>
        <w:numPr>
          <w:ilvl w:val="1"/>
          <w:numId w:val="18"/>
        </w:numPr>
        <w:shd w:val="clear" w:color="auto" w:fill="FFFFFF"/>
        <w:spacing w:after="0" w:line="420" w:lineRule="atLeast"/>
        <w:rPr>
          <w:rFonts w:ascii="Oracle Sans" w:hAnsi="Oracle Sans"/>
          <w:color w:val="1A1816"/>
          <w:shd w:val="clear" w:color="auto" w:fill="FFFFFF"/>
        </w:rPr>
      </w:pPr>
      <w:r w:rsidRPr="00CA0614">
        <w:rPr>
          <w:rFonts w:ascii="Oracle Sans" w:hAnsi="Oracle Sans"/>
          <w:color w:val="1A1816"/>
          <w:shd w:val="clear" w:color="auto" w:fill="FFFFFF"/>
        </w:rPr>
        <w:t xml:space="preserve"> Execute deployment in DevOps Pipeline? e Mostrar opções avançadas? estão </w:t>
      </w:r>
      <w:r w:rsidRPr="00CA0614">
        <w:rPr>
          <w:rFonts w:ascii="Oracle Sans" w:hAnsi="Oracle Sans"/>
          <w:b/>
          <w:color w:val="1A1816"/>
          <w:shd w:val="clear" w:color="auto" w:fill="FFFFFF"/>
        </w:rPr>
        <w:t>desmarcados</w:t>
      </w:r>
      <w:r w:rsidRPr="00CA0614">
        <w:rPr>
          <w:rFonts w:ascii="Oracle Sans" w:hAnsi="Oracle Sans"/>
          <w:color w:val="1A1816"/>
          <w:shd w:val="clear" w:color="auto" w:fill="FFFFFF"/>
        </w:rPr>
        <w:t xml:space="preserve">. </w:t>
      </w:r>
    </w:p>
    <w:p w:rsidR="00CA0614" w:rsidRDefault="00CA0614" w:rsidP="00CA0614">
      <w:pPr>
        <w:shd w:val="clear" w:color="auto" w:fill="FFFFFF"/>
        <w:spacing w:after="0" w:line="420" w:lineRule="atLeast"/>
        <w:rPr>
          <w:rFonts w:ascii="Oracle Sans" w:hAnsi="Oracle Sans"/>
          <w:b/>
          <w:color w:val="1A1816"/>
          <w:shd w:val="clear" w:color="auto" w:fill="FFFFFF"/>
        </w:rPr>
      </w:pPr>
    </w:p>
    <w:p w:rsidR="00CA0614" w:rsidRDefault="00CA0614" w:rsidP="00CA0614">
      <w:pPr>
        <w:pStyle w:val="ListParagraph"/>
        <w:numPr>
          <w:ilvl w:val="0"/>
          <w:numId w:val="18"/>
        </w:numPr>
        <w:shd w:val="clear" w:color="auto" w:fill="FFFFFF"/>
        <w:spacing w:after="0" w:line="420" w:lineRule="atLeast"/>
        <w:rPr>
          <w:rFonts w:ascii="Oracle Sans" w:hAnsi="Oracle Sans"/>
          <w:color w:val="1A1816"/>
          <w:shd w:val="clear" w:color="auto" w:fill="FFFFFF"/>
        </w:rPr>
      </w:pPr>
      <w:r w:rsidRPr="00CA0614">
        <w:rPr>
          <w:rFonts w:ascii="Oracle Sans" w:hAnsi="Oracle Sans"/>
          <w:b/>
          <w:color w:val="1A1816"/>
          <w:shd w:val="clear" w:color="auto" w:fill="FFFFFF"/>
        </w:rPr>
        <w:t>Configuração de rede:</w:t>
      </w:r>
      <w:r w:rsidRPr="00CA0614">
        <w:rPr>
          <w:rFonts w:ascii="Oracle Sans" w:hAnsi="Oracle Sans"/>
          <w:color w:val="1A1816"/>
          <w:shd w:val="clear" w:color="auto" w:fill="FFFFFF"/>
        </w:rPr>
        <w:t xml:space="preserve"> nenhuma alteração ne</w:t>
      </w:r>
      <w:r>
        <w:rPr>
          <w:rFonts w:ascii="Oracle Sans" w:hAnsi="Oracle Sans"/>
          <w:color w:val="1A1816"/>
          <w:shd w:val="clear" w:color="auto" w:fill="FFFFFF"/>
        </w:rPr>
        <w:t>cessária, use os valores padrão</w:t>
      </w:r>
    </w:p>
    <w:p w:rsidR="00CA0614" w:rsidRDefault="00CA0614" w:rsidP="00CA0614">
      <w:pPr>
        <w:pStyle w:val="ListParagraph"/>
        <w:numPr>
          <w:ilvl w:val="0"/>
          <w:numId w:val="18"/>
        </w:numPr>
        <w:shd w:val="clear" w:color="auto" w:fill="FFFFFF"/>
        <w:spacing w:after="0" w:line="420" w:lineRule="atLeast"/>
        <w:rPr>
          <w:rFonts w:ascii="Oracle Sans" w:hAnsi="Oracle Sans"/>
          <w:color w:val="1A1816"/>
          <w:shd w:val="clear" w:color="auto" w:fill="FFFFFF"/>
        </w:rPr>
      </w:pPr>
      <w:r w:rsidRPr="00CA0614">
        <w:rPr>
          <w:rFonts w:ascii="Oracle Sans" w:hAnsi="Oracle Sans"/>
          <w:b/>
          <w:color w:val="1A1816"/>
          <w:shd w:val="clear" w:color="auto" w:fill="FFFFFF"/>
        </w:rPr>
        <w:t>Projeto Devops:</w:t>
      </w:r>
      <w:r w:rsidRPr="00CA0614">
        <w:rPr>
          <w:rFonts w:ascii="Oracle Sans" w:hAnsi="Oracle Sans"/>
          <w:color w:val="1A1816"/>
          <w:shd w:val="clear" w:color="auto" w:fill="FFFFFF"/>
        </w:rPr>
        <w:t xml:space="preserve"> Selecione o compartimento certo. Repositórios Git e OCI DevOps, fiquem com os valores padrão.</w:t>
      </w:r>
    </w:p>
    <w:p w:rsidR="00CA0614" w:rsidRDefault="00CA0614" w:rsidP="00CA0614">
      <w:pPr>
        <w:pStyle w:val="ListParagraph"/>
        <w:numPr>
          <w:ilvl w:val="0"/>
          <w:numId w:val="18"/>
        </w:numPr>
        <w:shd w:val="clear" w:color="auto" w:fill="FFFFFF"/>
        <w:spacing w:after="0" w:line="420" w:lineRule="atLeast"/>
        <w:rPr>
          <w:rFonts w:ascii="Oracle Sans" w:hAnsi="Oracle Sans"/>
          <w:color w:val="1A1816"/>
          <w:shd w:val="clear" w:color="auto" w:fill="FFFFFF"/>
        </w:rPr>
      </w:pPr>
      <w:r w:rsidRPr="00CA0614">
        <w:rPr>
          <w:rFonts w:ascii="Oracle Sans" w:hAnsi="Oracle Sans"/>
          <w:color w:val="1A1816"/>
          <w:shd w:val="clear" w:color="auto" w:fill="FFFFFF"/>
        </w:rPr>
        <w:t xml:space="preserve"> </w:t>
      </w:r>
      <w:r w:rsidRPr="00CA0614">
        <w:rPr>
          <w:rFonts w:ascii="Oracle Sans" w:hAnsi="Oracle Sans"/>
          <w:b/>
          <w:color w:val="1A1816"/>
          <w:shd w:val="clear" w:color="auto" w:fill="FFFFFF"/>
        </w:rPr>
        <w:t>Devops Build Pipeline</w:t>
      </w:r>
      <w:r w:rsidRPr="00CA0614">
        <w:rPr>
          <w:rFonts w:ascii="Oracle Sans" w:hAnsi="Oracle Sans"/>
          <w:color w:val="1A1816"/>
          <w:shd w:val="clear" w:color="auto" w:fill="FFFFFF"/>
        </w:rPr>
        <w:t xml:space="preserve"> , sem necessidade de alterações. : crie um grupo dinâmico para pipelines de DevOps (</w:t>
      </w:r>
      <w:r w:rsidRPr="00CA0614">
        <w:rPr>
          <w:rFonts w:ascii="Oracle Sans" w:hAnsi="Oracle Sans"/>
          <w:b/>
          <w:color w:val="1A1816"/>
          <w:shd w:val="clear" w:color="auto" w:fill="FFFFFF"/>
        </w:rPr>
        <w:t>marcado</w:t>
      </w:r>
      <w:r w:rsidRPr="00CA0614">
        <w:rPr>
          <w:rFonts w:ascii="Oracle Sans" w:hAnsi="Oracle Sans"/>
          <w:color w:val="1A1816"/>
          <w:shd w:val="clear" w:color="auto" w:fill="FFFFFF"/>
        </w:rPr>
        <w:t xml:space="preserve">). </w:t>
      </w:r>
    </w:p>
    <w:p w:rsidR="00CA0614" w:rsidRDefault="00CA0614" w:rsidP="00CA0614">
      <w:pPr>
        <w:pStyle w:val="ListParagraph"/>
        <w:numPr>
          <w:ilvl w:val="0"/>
          <w:numId w:val="18"/>
        </w:numPr>
        <w:shd w:val="clear" w:color="auto" w:fill="FFFFFF"/>
        <w:spacing w:after="0" w:line="420" w:lineRule="atLeast"/>
        <w:rPr>
          <w:rFonts w:ascii="Oracle Sans" w:hAnsi="Oracle Sans"/>
          <w:color w:val="1A1816"/>
          <w:shd w:val="clear" w:color="auto" w:fill="FFFFFF"/>
        </w:rPr>
      </w:pPr>
      <w:r w:rsidRPr="00CA0614">
        <w:rPr>
          <w:rFonts w:ascii="Oracle Sans" w:hAnsi="Oracle Sans"/>
          <w:color w:val="1A1816"/>
          <w:shd w:val="clear" w:color="auto" w:fill="FFFFFF"/>
        </w:rPr>
        <w:t xml:space="preserve">Clique em </w:t>
      </w:r>
      <w:r w:rsidRPr="00CA0614">
        <w:rPr>
          <w:rFonts w:ascii="Oracle Sans" w:hAnsi="Oracle Sans"/>
          <w:b/>
          <w:color w:val="1A1816"/>
          <w:shd w:val="clear" w:color="auto" w:fill="FFFFFF"/>
        </w:rPr>
        <w:t>Avançar</w:t>
      </w:r>
      <w:r w:rsidRPr="00CA0614">
        <w:rPr>
          <w:rFonts w:ascii="Oracle Sans" w:hAnsi="Oracle Sans"/>
          <w:color w:val="1A1816"/>
          <w:shd w:val="clear" w:color="auto" w:fill="FFFFFF"/>
        </w:rPr>
        <w:t xml:space="preserve"> na parte inferior da página p</w:t>
      </w:r>
      <w:r>
        <w:rPr>
          <w:rFonts w:ascii="Oracle Sans" w:hAnsi="Oracle Sans"/>
          <w:color w:val="1A1816"/>
          <w:shd w:val="clear" w:color="auto" w:fill="FFFFFF"/>
        </w:rPr>
        <w:t>ara prosseguir para a página 3.</w:t>
      </w:r>
    </w:p>
    <w:p w:rsidR="00CA0614" w:rsidRPr="00CA0614" w:rsidRDefault="00CA0614" w:rsidP="00CA0614">
      <w:pPr>
        <w:pStyle w:val="ListParagraph"/>
        <w:numPr>
          <w:ilvl w:val="0"/>
          <w:numId w:val="18"/>
        </w:numPr>
        <w:shd w:val="clear" w:color="auto" w:fill="FFFFFF"/>
        <w:spacing w:after="0" w:line="420" w:lineRule="atLeast"/>
        <w:rPr>
          <w:rFonts w:ascii="Oracle Sans" w:hAnsi="Oracle Sans"/>
          <w:color w:val="1A1816"/>
          <w:shd w:val="clear" w:color="auto" w:fill="FFFFFF"/>
        </w:rPr>
      </w:pPr>
      <w:r w:rsidRPr="00CA0614">
        <w:rPr>
          <w:rFonts w:ascii="Oracle Sans" w:hAnsi="Oracle Sans"/>
          <w:color w:val="1A1816"/>
          <w:shd w:val="clear" w:color="auto" w:fill="FFFFFF"/>
        </w:rPr>
        <w:t xml:space="preserve">Revisão. Após revisar os valores das variáveis ​​que foram modificados, clique no botão </w:t>
      </w:r>
      <w:r w:rsidRPr="00CA0614">
        <w:rPr>
          <w:rFonts w:ascii="Oracle Sans" w:hAnsi="Oracle Sans"/>
          <w:b/>
          <w:color w:val="1A1816"/>
          <w:shd w:val="clear" w:color="auto" w:fill="FFFFFF"/>
        </w:rPr>
        <w:t>Criar para criar o Stack</w:t>
      </w:r>
      <w:r w:rsidRPr="00CA0614">
        <w:rPr>
          <w:rFonts w:ascii="Oracle Sans" w:hAnsi="Oracle Sans"/>
          <w:color w:val="1A1816"/>
          <w:shd w:val="clear" w:color="auto" w:fill="FFFFFF"/>
        </w:rPr>
        <w:t xml:space="preserve"> da infraestrutura integrada.</w:t>
      </w:r>
    </w:p>
    <w:p w:rsidR="00CA0614" w:rsidRDefault="00CA0614" w:rsidP="00BA4057">
      <w:pPr>
        <w:rPr>
          <w:rFonts w:ascii="Oracle Sans" w:hAnsi="Oracle Sans"/>
          <w:color w:val="1A1816"/>
          <w:shd w:val="clear" w:color="auto" w:fill="FFFFFF"/>
        </w:rPr>
      </w:pPr>
    </w:p>
    <w:p w:rsidR="000F2F11" w:rsidRDefault="000F2F11" w:rsidP="00BA4057">
      <w:pPr>
        <w:rPr>
          <w:b/>
          <w:sz w:val="24"/>
        </w:rPr>
      </w:pPr>
      <w:r w:rsidRPr="000F2F11">
        <w:rPr>
          <w:b/>
          <w:sz w:val="24"/>
          <w:highlight w:val="green"/>
        </w:rPr>
        <w:t>PASSO 5 –</w:t>
      </w:r>
      <w:r>
        <w:rPr>
          <w:b/>
          <w:sz w:val="24"/>
        </w:rPr>
        <w:t xml:space="preserve"> Provisionar a infraestrutura</w:t>
      </w:r>
    </w:p>
    <w:p w:rsidR="000F2F11" w:rsidRDefault="000F2F11" w:rsidP="00BA4057">
      <w:pPr>
        <w:rPr>
          <w:b/>
          <w:sz w:val="24"/>
        </w:rPr>
      </w:pPr>
    </w:p>
    <w:p w:rsidR="000F2F11" w:rsidRPr="00D85D48" w:rsidRDefault="00D85D48" w:rsidP="00D85D48">
      <w:pPr>
        <w:pStyle w:val="ListParagraph"/>
        <w:numPr>
          <w:ilvl w:val="0"/>
          <w:numId w:val="20"/>
        </w:numPr>
        <w:rPr>
          <w:rFonts w:ascii="Oracle Sans" w:hAnsi="Oracle Sans"/>
          <w:color w:val="1A1816"/>
          <w:shd w:val="clear" w:color="auto" w:fill="FFFFFF"/>
        </w:rPr>
      </w:pPr>
      <w:r w:rsidRPr="00D85D48">
        <w:rPr>
          <w:rFonts w:ascii="Oracle Sans" w:hAnsi="Oracle Sans"/>
          <w:color w:val="1A1816"/>
          <w:shd w:val="clear" w:color="auto" w:fill="FFFFFF"/>
        </w:rPr>
        <w:t xml:space="preserve">Clique no botão </w:t>
      </w:r>
      <w:r w:rsidRPr="00D85D48">
        <w:rPr>
          <w:rFonts w:ascii="Oracle Sans" w:hAnsi="Oracle Sans"/>
          <w:b/>
          <w:color w:val="1A1816"/>
          <w:shd w:val="clear" w:color="auto" w:fill="FFFFFF"/>
        </w:rPr>
        <w:t>Plan</w:t>
      </w:r>
    </w:p>
    <w:p w:rsidR="00D85D48" w:rsidRDefault="00D85D48" w:rsidP="00D85D48">
      <w:pPr>
        <w:pStyle w:val="ListParagraph"/>
        <w:numPr>
          <w:ilvl w:val="0"/>
          <w:numId w:val="20"/>
        </w:numPr>
        <w:rPr>
          <w:rFonts w:ascii="Oracle Sans" w:hAnsi="Oracle Sans"/>
          <w:color w:val="1A1816"/>
          <w:shd w:val="clear" w:color="auto" w:fill="FFFFFF"/>
        </w:rPr>
      </w:pPr>
      <w:r>
        <w:rPr>
          <w:rFonts w:ascii="Oracle Sans" w:hAnsi="Oracle Sans"/>
          <w:color w:val="1A1816"/>
          <w:shd w:val="clear" w:color="auto" w:fill="FFFFFF"/>
        </w:rPr>
        <w:t>Altere o nome, caso deseje</w:t>
      </w:r>
    </w:p>
    <w:p w:rsidR="00D85D48" w:rsidRDefault="00D85D48" w:rsidP="00D85D48">
      <w:pPr>
        <w:pStyle w:val="ListParagraph"/>
        <w:numPr>
          <w:ilvl w:val="0"/>
          <w:numId w:val="20"/>
        </w:numPr>
        <w:rPr>
          <w:rFonts w:ascii="Oracle Sans" w:hAnsi="Oracle Sans"/>
          <w:color w:val="1A1816"/>
          <w:shd w:val="clear" w:color="auto" w:fill="FFFFFF"/>
        </w:rPr>
      </w:pPr>
      <w:r w:rsidRPr="00D85D48">
        <w:rPr>
          <w:rFonts w:ascii="Oracle Sans" w:hAnsi="Oracle Sans"/>
          <w:color w:val="1A1816"/>
          <w:shd w:val="clear" w:color="auto" w:fill="FFFFFF"/>
        </w:rPr>
        <w:t xml:space="preserve">Quando o estado do trabalho for </w:t>
      </w:r>
      <w:r w:rsidRPr="00D85D48">
        <w:rPr>
          <w:rFonts w:ascii="Oracle Sans" w:hAnsi="Oracle Sans"/>
          <w:b/>
          <w:color w:val="1A1816"/>
          <w:shd w:val="clear" w:color="auto" w:fill="FFFFFF"/>
        </w:rPr>
        <w:t>bem-sucedido</w:t>
      </w:r>
      <w:r>
        <w:rPr>
          <w:rFonts w:ascii="Oracle Sans" w:hAnsi="Oracle Sans"/>
          <w:color w:val="1A1816"/>
          <w:shd w:val="clear" w:color="auto" w:fill="FFFFFF"/>
        </w:rPr>
        <w:t xml:space="preserve"> (</w:t>
      </w:r>
      <w:r w:rsidRPr="00D85D48">
        <w:rPr>
          <w:rFonts w:ascii="Oracle Sans" w:hAnsi="Oracle Sans"/>
          <w:i/>
          <w:color w:val="1A1816"/>
          <w:shd w:val="clear" w:color="auto" w:fill="FFFFFF"/>
        </w:rPr>
        <w:t>succeded</w:t>
      </w:r>
      <w:r>
        <w:rPr>
          <w:rFonts w:ascii="Oracle Sans" w:hAnsi="Oracle Sans"/>
          <w:color w:val="1A1816"/>
          <w:shd w:val="clear" w:color="auto" w:fill="FFFFFF"/>
        </w:rPr>
        <w:t>)</w:t>
      </w:r>
      <w:r w:rsidRPr="00D85D48">
        <w:rPr>
          <w:rFonts w:ascii="Oracle Sans" w:hAnsi="Oracle Sans"/>
          <w:color w:val="1A1816"/>
          <w:shd w:val="clear" w:color="auto" w:fill="FFFFFF"/>
        </w:rPr>
        <w:t xml:space="preserve">, clique no menu de navegação </w:t>
      </w:r>
      <w:r w:rsidRPr="008351A1">
        <w:rPr>
          <w:rFonts w:ascii="Oracle Sans" w:hAnsi="Oracle Sans"/>
          <w:b/>
          <w:i/>
          <w:color w:val="1A1816"/>
          <w:shd w:val="clear" w:color="auto" w:fill="FFFFFF"/>
        </w:rPr>
        <w:t>Stack Details</w:t>
      </w:r>
      <w:r w:rsidRPr="00D85D48">
        <w:rPr>
          <w:rFonts w:ascii="Oracle Sans" w:hAnsi="Oracle Sans"/>
          <w:color w:val="1A1816"/>
          <w:shd w:val="clear" w:color="auto" w:fill="FFFFFF"/>
        </w:rPr>
        <w:t xml:space="preserve"> na parte superior da página para voltar à página anterior.</w:t>
      </w:r>
    </w:p>
    <w:p w:rsidR="00F66019" w:rsidRDefault="00F66019" w:rsidP="00F66019">
      <w:pPr>
        <w:pStyle w:val="ListParagraph"/>
        <w:numPr>
          <w:ilvl w:val="0"/>
          <w:numId w:val="20"/>
        </w:numPr>
        <w:rPr>
          <w:rFonts w:ascii="Oracle Sans" w:hAnsi="Oracle Sans"/>
          <w:color w:val="1A1816"/>
          <w:shd w:val="clear" w:color="auto" w:fill="FFFFFF"/>
        </w:rPr>
      </w:pPr>
      <w:r w:rsidRPr="00F66019">
        <w:rPr>
          <w:rFonts w:ascii="Oracle Sans" w:hAnsi="Oracle Sans"/>
          <w:color w:val="1A1816"/>
          <w:shd w:val="clear" w:color="auto" w:fill="FFFFFF"/>
        </w:rPr>
        <w:t xml:space="preserve">Em seguida, clique em </w:t>
      </w:r>
      <w:r w:rsidRPr="00F66019">
        <w:rPr>
          <w:rFonts w:ascii="Oracle Sans" w:hAnsi="Oracle Sans"/>
          <w:b/>
          <w:color w:val="1A1816"/>
          <w:shd w:val="clear" w:color="auto" w:fill="FFFFFF"/>
        </w:rPr>
        <w:t>Aplicar</w:t>
      </w:r>
      <w:r>
        <w:rPr>
          <w:rFonts w:ascii="Oracle Sans" w:hAnsi="Oracle Sans"/>
          <w:b/>
          <w:color w:val="1A1816"/>
          <w:shd w:val="clear" w:color="auto" w:fill="FFFFFF"/>
        </w:rPr>
        <w:t xml:space="preserve"> (Apply)</w:t>
      </w:r>
      <w:r w:rsidRPr="00F66019">
        <w:rPr>
          <w:rFonts w:ascii="Oracle Sans" w:hAnsi="Oracle Sans"/>
          <w:color w:val="1A1816"/>
          <w:shd w:val="clear" w:color="auto" w:fill="FFFFFF"/>
        </w:rPr>
        <w:t xml:space="preserve"> e insira um nome (por exemplo, apply1), </w:t>
      </w:r>
    </w:p>
    <w:p w:rsidR="00F66019" w:rsidRDefault="00F66019" w:rsidP="00F66019">
      <w:pPr>
        <w:pStyle w:val="ListParagraph"/>
        <w:numPr>
          <w:ilvl w:val="0"/>
          <w:numId w:val="20"/>
        </w:numPr>
        <w:rPr>
          <w:rFonts w:ascii="Oracle Sans" w:hAnsi="Oracle Sans"/>
          <w:color w:val="1A1816"/>
          <w:shd w:val="clear" w:color="auto" w:fill="FFFFFF"/>
        </w:rPr>
      </w:pPr>
      <w:r w:rsidRPr="00F66019">
        <w:rPr>
          <w:rFonts w:ascii="Oracle Sans" w:hAnsi="Oracle Sans"/>
          <w:color w:val="1A1816"/>
          <w:shd w:val="clear" w:color="auto" w:fill="FFFFFF"/>
        </w:rPr>
        <w:t>Essa operação levará algum tempo para ser concluída (15 a 20 minutos), pois fornecerá todos os recursos de infraestrutura necessários para este laboratório</w:t>
      </w:r>
    </w:p>
    <w:p w:rsidR="00F66019" w:rsidRDefault="00F66019" w:rsidP="00F66019">
      <w:pPr>
        <w:pStyle w:val="ListParagraph"/>
        <w:numPr>
          <w:ilvl w:val="0"/>
          <w:numId w:val="20"/>
        </w:numPr>
        <w:rPr>
          <w:rFonts w:ascii="Oracle Sans" w:hAnsi="Oracle Sans"/>
          <w:color w:val="1A1816"/>
          <w:shd w:val="clear" w:color="auto" w:fill="FFFFFF"/>
        </w:rPr>
      </w:pPr>
      <w:r w:rsidRPr="00F66019">
        <w:rPr>
          <w:rFonts w:ascii="Oracle Sans" w:hAnsi="Oracle Sans"/>
          <w:color w:val="1A1816"/>
          <w:shd w:val="clear" w:color="auto" w:fill="FFFFFF"/>
        </w:rPr>
        <w:t>Enquanto o trabalho está em execução, você pode verificar os logs.</w:t>
      </w:r>
    </w:p>
    <w:p w:rsidR="00F66019" w:rsidRPr="00F66019" w:rsidRDefault="00F66019" w:rsidP="00F66019">
      <w:pPr>
        <w:pStyle w:val="ListParagraph"/>
        <w:numPr>
          <w:ilvl w:val="0"/>
          <w:numId w:val="20"/>
        </w:numPr>
        <w:rPr>
          <w:rFonts w:ascii="Oracle Sans" w:hAnsi="Oracle Sans"/>
          <w:color w:val="1A1816"/>
          <w:shd w:val="clear" w:color="auto" w:fill="FFFFFF"/>
        </w:rPr>
      </w:pPr>
      <w:r w:rsidRPr="00F66019">
        <w:rPr>
          <w:rFonts w:ascii="Oracle Sans" w:hAnsi="Oracle Sans"/>
          <w:color w:val="1A1816"/>
          <w:shd w:val="clear" w:color="auto" w:fill="FFFFFF"/>
        </w:rPr>
        <w:t xml:space="preserve">Depois </w:t>
      </w:r>
      <w:r>
        <w:rPr>
          <w:rFonts w:ascii="Oracle Sans" w:hAnsi="Oracle Sans"/>
          <w:color w:val="1A1816"/>
          <w:shd w:val="clear" w:color="auto" w:fill="FFFFFF"/>
        </w:rPr>
        <w:t>de finalizado</w:t>
      </w:r>
      <w:r w:rsidRPr="00F66019">
        <w:rPr>
          <w:rFonts w:ascii="Oracle Sans" w:hAnsi="Oracle Sans"/>
          <w:color w:val="1A1816"/>
          <w:shd w:val="clear" w:color="auto" w:fill="FFFFFF"/>
        </w:rPr>
        <w:t>, você pode clicar no menu Recursos do Trabalho para visualizar a lista de recursos de infraestrutura provisionados. Pode levar de 10 a 30 min</w:t>
      </w:r>
      <w:r>
        <w:rPr>
          <w:rFonts w:ascii="Oracle Sans" w:hAnsi="Oracle Sans"/>
          <w:color w:val="1A1816"/>
          <w:shd w:val="clear" w:color="auto" w:fill="FFFFFF"/>
        </w:rPr>
        <w:t>utos para concluir</w:t>
      </w:r>
      <w:r w:rsidRPr="00F66019">
        <w:rPr>
          <w:rFonts w:ascii="Oracle Sans" w:hAnsi="Oracle Sans"/>
          <w:color w:val="1A1816"/>
          <w:shd w:val="clear" w:color="auto" w:fill="FFFFFF"/>
        </w:rPr>
        <w:t>.</w:t>
      </w:r>
    </w:p>
    <w:p w:rsidR="00F66019" w:rsidRDefault="00F66019" w:rsidP="00F66019">
      <w:pPr>
        <w:pStyle w:val="ListParagraph"/>
        <w:rPr>
          <w:rFonts w:ascii="Oracle Sans" w:hAnsi="Oracle Sans"/>
          <w:color w:val="1A1816"/>
          <w:shd w:val="clear" w:color="auto" w:fill="FFFFFF"/>
        </w:rPr>
      </w:pPr>
    </w:p>
    <w:p w:rsidR="00F66019" w:rsidRPr="00F66019" w:rsidRDefault="00F66019" w:rsidP="00F66019">
      <w:pPr>
        <w:ind w:left="360"/>
        <w:rPr>
          <w:rFonts w:ascii="Oracle Sans" w:hAnsi="Oracle Sans"/>
          <w:color w:val="1A1816"/>
          <w:shd w:val="clear" w:color="auto" w:fill="FFFFFF"/>
        </w:rPr>
      </w:pPr>
      <w:r w:rsidRPr="00F66019">
        <w:rPr>
          <w:rFonts w:ascii="Oracle Sans" w:hAnsi="Oracle Sans"/>
          <w:color w:val="1A1816"/>
          <w:shd w:val="clear" w:color="auto" w:fill="FFFFFF"/>
        </w:rPr>
        <w:t>Depois disso, se você quiser fazer alguma alteração nas variáveis, você pode voltar para a página de detalhes da pilha, clicar no botão Editar para alterá-las. Em seguida, você precisa executar os trabalhos Planejar e Aplicar para fazer essas alterações na infraestrutura. Sempre revise o plano de execução, pois alguns recursos são imutáveis ​​e podem ser completamente destruídos e recriados pelo Terraform/ORM após clicar em Aplicar.</w:t>
      </w:r>
    </w:p>
    <w:p w:rsidR="00F66019" w:rsidRPr="00F66019" w:rsidRDefault="00F66019" w:rsidP="00F66019">
      <w:pPr>
        <w:pStyle w:val="ListParagraph"/>
        <w:rPr>
          <w:rFonts w:ascii="Oracle Sans" w:hAnsi="Oracle Sans"/>
          <w:color w:val="1A1816"/>
          <w:shd w:val="clear" w:color="auto" w:fill="FFFFFF"/>
        </w:rPr>
      </w:pPr>
    </w:p>
    <w:p w:rsidR="00F66019" w:rsidRPr="00F66019" w:rsidRDefault="00F66019" w:rsidP="00F66019">
      <w:pPr>
        <w:ind w:left="360"/>
        <w:rPr>
          <w:rFonts w:ascii="Oracle Sans" w:hAnsi="Oracle Sans"/>
          <w:color w:val="1A1816"/>
          <w:shd w:val="clear" w:color="auto" w:fill="FFFFFF"/>
        </w:rPr>
      </w:pPr>
      <w:r w:rsidRPr="00F66019">
        <w:rPr>
          <w:rFonts w:ascii="Oracle Sans" w:hAnsi="Oracle Sans"/>
          <w:b/>
          <w:color w:val="1A1816"/>
          <w:shd w:val="clear" w:color="auto" w:fill="FFFFFF"/>
        </w:rPr>
        <w:lastRenderedPageBreak/>
        <w:t>Observação</w:t>
      </w:r>
      <w:r w:rsidRPr="00F66019">
        <w:rPr>
          <w:rFonts w:ascii="Oracle Sans" w:hAnsi="Oracle Sans"/>
          <w:color w:val="1A1816"/>
          <w:shd w:val="clear" w:color="auto" w:fill="FFFFFF"/>
        </w:rPr>
        <w:t>: em caso de problemas de cota/limite de serviço/permissão, o trabalho de aplicação falhará e os recursos parciais serão provisionados. Clique no botão Destruir para acionar o trabalho para remover recursos provisionados.</w:t>
      </w:r>
    </w:p>
    <w:p w:rsidR="00BA4057" w:rsidRDefault="00BA4057" w:rsidP="00BA4057">
      <w:pPr>
        <w:rPr>
          <w:sz w:val="24"/>
        </w:rPr>
      </w:pPr>
    </w:p>
    <w:p w:rsidR="008B77B1" w:rsidRPr="008B77B1" w:rsidRDefault="008B77B1" w:rsidP="008B77B1">
      <w:pPr>
        <w:jc w:val="center"/>
        <w:rPr>
          <w:b/>
          <w:sz w:val="32"/>
        </w:rPr>
      </w:pPr>
      <w:r w:rsidRPr="008B77B1">
        <w:rPr>
          <w:b/>
          <w:sz w:val="32"/>
        </w:rPr>
        <w:t>LAB 2/3 – 30 MINUTOS</w:t>
      </w:r>
    </w:p>
    <w:p w:rsidR="008B77B1" w:rsidRPr="008B77B1" w:rsidRDefault="008B77B1" w:rsidP="008B77B1">
      <w:pPr>
        <w:rPr>
          <w:b/>
          <w:sz w:val="24"/>
        </w:rPr>
      </w:pPr>
      <w:r w:rsidRPr="008B77B1">
        <w:rPr>
          <w:b/>
          <w:sz w:val="24"/>
        </w:rPr>
        <w:t>Objetivos</w:t>
      </w:r>
    </w:p>
    <w:p w:rsidR="008B77B1" w:rsidRPr="008B77B1" w:rsidRDefault="008B77B1" w:rsidP="008B77B1">
      <w:pPr>
        <w:pStyle w:val="ListParagraph"/>
        <w:numPr>
          <w:ilvl w:val="0"/>
          <w:numId w:val="21"/>
        </w:numPr>
        <w:rPr>
          <w:rFonts w:ascii="Oracle Sans Tab" w:hAnsi="Oracle Sans Tab"/>
          <w:sz w:val="24"/>
        </w:rPr>
      </w:pPr>
      <w:r w:rsidRPr="008B77B1">
        <w:rPr>
          <w:rFonts w:ascii="Oracle Sans Tab" w:hAnsi="Oracle Sans Tab"/>
          <w:sz w:val="24"/>
        </w:rPr>
        <w:t>Validar os componentes de devops da OCI.</w:t>
      </w:r>
    </w:p>
    <w:p w:rsidR="008B77B1" w:rsidRPr="008B77B1" w:rsidRDefault="008B77B1" w:rsidP="008B77B1">
      <w:pPr>
        <w:pStyle w:val="ListParagraph"/>
        <w:numPr>
          <w:ilvl w:val="0"/>
          <w:numId w:val="21"/>
        </w:numPr>
        <w:rPr>
          <w:rFonts w:ascii="Oracle Sans Tab" w:hAnsi="Oracle Sans Tab"/>
          <w:sz w:val="24"/>
        </w:rPr>
      </w:pPr>
      <w:r w:rsidRPr="008B77B1">
        <w:rPr>
          <w:rFonts w:ascii="Oracle Sans Tab" w:hAnsi="Oracle Sans Tab"/>
          <w:sz w:val="24"/>
        </w:rPr>
        <w:t>Validar os componentes da função OCI.</w:t>
      </w:r>
    </w:p>
    <w:p w:rsidR="008B77B1" w:rsidRPr="008B77B1" w:rsidRDefault="008B77B1" w:rsidP="008B77B1">
      <w:pPr>
        <w:pStyle w:val="ListParagraph"/>
        <w:numPr>
          <w:ilvl w:val="0"/>
          <w:numId w:val="21"/>
        </w:numPr>
        <w:rPr>
          <w:rFonts w:ascii="Oracle Sans Tab" w:hAnsi="Oracle Sans Tab"/>
          <w:sz w:val="24"/>
        </w:rPr>
      </w:pPr>
      <w:r w:rsidRPr="008B77B1">
        <w:rPr>
          <w:rFonts w:ascii="Oracle Sans Tab" w:hAnsi="Oracle Sans Tab"/>
          <w:sz w:val="24"/>
        </w:rPr>
        <w:t>Fazer uma compilação manual e uma execução de pipeline de implantação.</w:t>
      </w:r>
    </w:p>
    <w:p w:rsidR="008B77B1" w:rsidRDefault="008B77B1" w:rsidP="008B77B1">
      <w:pPr>
        <w:pStyle w:val="ListParagraph"/>
        <w:numPr>
          <w:ilvl w:val="0"/>
          <w:numId w:val="21"/>
        </w:numPr>
        <w:rPr>
          <w:rFonts w:ascii="Oracle Sans Tab" w:hAnsi="Oracle Sans Tab"/>
          <w:sz w:val="24"/>
        </w:rPr>
      </w:pPr>
      <w:r w:rsidRPr="008B77B1">
        <w:rPr>
          <w:rFonts w:ascii="Oracle Sans Tab" w:hAnsi="Oracle Sans Tab"/>
          <w:sz w:val="24"/>
        </w:rPr>
        <w:t>Usar a função manual e validar o resultado.</w:t>
      </w:r>
    </w:p>
    <w:p w:rsidR="00A414AE" w:rsidRDefault="00A414AE" w:rsidP="00A414AE">
      <w:pPr>
        <w:pStyle w:val="ListParagraph"/>
        <w:rPr>
          <w:rFonts w:ascii="Oracle Sans Tab" w:hAnsi="Oracle Sans Tab"/>
          <w:sz w:val="24"/>
        </w:rPr>
      </w:pPr>
    </w:p>
    <w:p w:rsidR="00A414AE" w:rsidRPr="00A414AE" w:rsidRDefault="00A414AE" w:rsidP="00A414AE">
      <w:pPr>
        <w:rPr>
          <w:rFonts w:ascii="Oracle Sans Tab" w:hAnsi="Oracle Sans Tab"/>
          <w:b/>
          <w:sz w:val="24"/>
        </w:rPr>
      </w:pPr>
      <w:r w:rsidRPr="00A414AE">
        <w:rPr>
          <w:rFonts w:ascii="Oracle Sans Tab" w:hAnsi="Oracle Sans Tab"/>
          <w:sz w:val="24"/>
          <w:highlight w:val="yellow"/>
        </w:rPr>
        <w:t>P</w:t>
      </w:r>
      <w:r w:rsidR="003666AF">
        <w:rPr>
          <w:rFonts w:ascii="Oracle Sans Tab" w:hAnsi="Oracle Sans Tab"/>
          <w:sz w:val="24"/>
          <w:highlight w:val="yellow"/>
        </w:rPr>
        <w:t>ASSO</w:t>
      </w:r>
      <w:r w:rsidRPr="00A414AE">
        <w:rPr>
          <w:rFonts w:ascii="Oracle Sans Tab" w:hAnsi="Oracle Sans Tab"/>
          <w:sz w:val="24"/>
          <w:highlight w:val="yellow"/>
        </w:rPr>
        <w:t xml:space="preserve"> 1 - </w:t>
      </w:r>
      <w:r w:rsidRPr="00A414AE">
        <w:rPr>
          <w:rFonts w:ascii="Oracle Sans Tab" w:hAnsi="Oracle Sans Tab"/>
          <w:b/>
          <w:sz w:val="24"/>
          <w:highlight w:val="yellow"/>
        </w:rPr>
        <w:t>Valide os componentes de devops da OCI.</w:t>
      </w:r>
    </w:p>
    <w:p w:rsidR="00A414AE" w:rsidRPr="00A414AE" w:rsidRDefault="00A414AE" w:rsidP="00A414AE">
      <w:pPr>
        <w:rPr>
          <w:rFonts w:ascii="Oracle Sans Tab" w:hAnsi="Oracle Sans Tab"/>
          <w:sz w:val="24"/>
        </w:rPr>
      </w:pPr>
    </w:p>
    <w:p w:rsidR="00A414AE" w:rsidRPr="00A414AE" w:rsidRDefault="00A414AE" w:rsidP="00A414AE">
      <w:pPr>
        <w:pStyle w:val="ListParagraph"/>
        <w:numPr>
          <w:ilvl w:val="0"/>
          <w:numId w:val="22"/>
        </w:numPr>
        <w:rPr>
          <w:rFonts w:ascii="Oracle Sans Tab" w:hAnsi="Oracle Sans Tab"/>
          <w:sz w:val="24"/>
        </w:rPr>
      </w:pPr>
      <w:r w:rsidRPr="00A414AE">
        <w:rPr>
          <w:rFonts w:ascii="Oracle Sans Tab" w:hAnsi="Oracle Sans Tab"/>
          <w:sz w:val="24"/>
        </w:rPr>
        <w:t xml:space="preserve">Vá para o Menu de Navegação (também conhecido como menu "Hamburger" no canto superior esquerdo da página) no OCI Console -&gt; </w:t>
      </w:r>
      <w:r w:rsidRPr="00A414AE">
        <w:rPr>
          <w:rFonts w:ascii="Oracle Sans Tab" w:hAnsi="Oracle Sans Tab"/>
          <w:b/>
          <w:sz w:val="24"/>
        </w:rPr>
        <w:t>Developer Services</w:t>
      </w:r>
    </w:p>
    <w:p w:rsidR="00A414AE" w:rsidRPr="00A414AE" w:rsidRDefault="00A414AE" w:rsidP="00A414AE">
      <w:pPr>
        <w:pStyle w:val="ListParagraph"/>
        <w:numPr>
          <w:ilvl w:val="0"/>
          <w:numId w:val="22"/>
        </w:numPr>
        <w:rPr>
          <w:rFonts w:ascii="Oracle Sans Tab" w:hAnsi="Oracle Sans Tab"/>
          <w:sz w:val="24"/>
        </w:rPr>
      </w:pPr>
      <w:r w:rsidRPr="00A414AE">
        <w:rPr>
          <w:rFonts w:ascii="Oracle Sans Tab" w:hAnsi="Oracle Sans Tab"/>
          <w:sz w:val="24"/>
        </w:rPr>
        <w:t xml:space="preserve">Selecione </w:t>
      </w:r>
      <w:r w:rsidRPr="00A414AE">
        <w:rPr>
          <w:rFonts w:ascii="Oracle Sans Tab" w:hAnsi="Oracle Sans Tab"/>
          <w:b/>
          <w:sz w:val="24"/>
        </w:rPr>
        <w:t>Devops -&gt; Projeto</w:t>
      </w:r>
    </w:p>
    <w:p w:rsidR="00A414AE" w:rsidRPr="00A414AE" w:rsidRDefault="00A414AE" w:rsidP="00A414AE">
      <w:pPr>
        <w:ind w:left="720"/>
        <w:rPr>
          <w:rFonts w:ascii="Oracle Sans Tab" w:hAnsi="Oracle Sans Tab"/>
          <w:sz w:val="24"/>
        </w:rPr>
      </w:pPr>
      <w:r>
        <w:rPr>
          <w:noProof/>
          <w:lang w:eastAsia="pt-BR"/>
        </w:rPr>
        <w:drawing>
          <wp:inline distT="0" distB="0" distL="0" distR="0" wp14:anchorId="2CCC843C" wp14:editId="3CF9B1B6">
            <wp:extent cx="1092200" cy="781050"/>
            <wp:effectExtent l="0" t="0" r="0" b="0"/>
            <wp:docPr id="2" name="Picture 2" descr="Devops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ops project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4AE" w:rsidRPr="00A414AE" w:rsidRDefault="00A414AE" w:rsidP="00A414AE">
      <w:pPr>
        <w:pStyle w:val="ListParagraph"/>
        <w:numPr>
          <w:ilvl w:val="0"/>
          <w:numId w:val="22"/>
        </w:numPr>
        <w:rPr>
          <w:rFonts w:ascii="Oracle Sans Tab" w:hAnsi="Oracle Sans Tab"/>
          <w:sz w:val="24"/>
        </w:rPr>
      </w:pPr>
      <w:r w:rsidRPr="00A414AE">
        <w:rPr>
          <w:rFonts w:ascii="Oracle Sans Tab" w:hAnsi="Oracle Sans Tab"/>
          <w:sz w:val="24"/>
        </w:rPr>
        <w:t>Na página Projeto, verifique se vo</w:t>
      </w:r>
      <w:r>
        <w:rPr>
          <w:rFonts w:ascii="Oracle Sans Tab" w:hAnsi="Oracle Sans Tab"/>
          <w:sz w:val="24"/>
        </w:rPr>
        <w:t>cê está no compartimento certo</w:t>
      </w:r>
    </w:p>
    <w:p w:rsidR="00A414AE" w:rsidRPr="00A414AE" w:rsidRDefault="00A414AE" w:rsidP="00A414AE">
      <w:pPr>
        <w:pStyle w:val="ListParagraph"/>
        <w:numPr>
          <w:ilvl w:val="0"/>
          <w:numId w:val="22"/>
        </w:numPr>
        <w:rPr>
          <w:rFonts w:ascii="Oracle Sans Tab" w:hAnsi="Oracle Sans Tab"/>
          <w:b/>
          <w:sz w:val="24"/>
        </w:rPr>
      </w:pPr>
      <w:r w:rsidRPr="00A414AE">
        <w:rPr>
          <w:rFonts w:ascii="Oracle Sans Tab" w:hAnsi="Oracle Sans Tab"/>
          <w:sz w:val="24"/>
        </w:rPr>
        <w:t xml:space="preserve">Na mesma página, você deve ver um projeto chamado </w:t>
      </w:r>
      <w:r w:rsidRPr="00A414AE">
        <w:rPr>
          <w:rFonts w:ascii="Oracle Sans Tab" w:hAnsi="Oracle Sans Tab"/>
          <w:b/>
          <w:sz w:val="24"/>
        </w:rPr>
        <w:t>oci-function-cicd-&lt;Unique Key&gt;-devops-project, clique nele.</w:t>
      </w:r>
    </w:p>
    <w:p w:rsidR="00A414AE" w:rsidRDefault="00A414AE" w:rsidP="00A414AE">
      <w:pPr>
        <w:pStyle w:val="ListParagraph"/>
        <w:numPr>
          <w:ilvl w:val="0"/>
          <w:numId w:val="22"/>
        </w:numPr>
        <w:rPr>
          <w:rFonts w:ascii="Oracle Sans Tab" w:hAnsi="Oracle Sans Tab"/>
          <w:sz w:val="24"/>
        </w:rPr>
      </w:pPr>
      <w:r w:rsidRPr="00A414AE">
        <w:rPr>
          <w:rFonts w:ascii="Oracle Sans Tab" w:hAnsi="Oracle Sans Tab"/>
          <w:sz w:val="24"/>
        </w:rPr>
        <w:t>Isso levará a um resumo de todos os recursos de devops que criamos.</w:t>
      </w:r>
    </w:p>
    <w:p w:rsidR="0072329A" w:rsidRPr="0072329A" w:rsidRDefault="0072329A" w:rsidP="0072329A">
      <w:pPr>
        <w:ind w:left="708"/>
        <w:rPr>
          <w:rFonts w:ascii="Oracle Sans Tab" w:hAnsi="Oracle Sans Tab"/>
          <w:sz w:val="24"/>
        </w:rPr>
      </w:pPr>
      <w:r w:rsidRPr="0072329A">
        <w:rPr>
          <w:noProof/>
          <w:lang w:eastAsia="pt-BR"/>
        </w:rPr>
        <w:drawing>
          <wp:inline distT="0" distB="0" distL="0" distR="0" wp14:anchorId="6A0188E0" wp14:editId="76EC162E">
            <wp:extent cx="4921250" cy="2270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3747" cy="227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AE" w:rsidRPr="00A414AE" w:rsidRDefault="00A414AE" w:rsidP="00A414AE">
      <w:pPr>
        <w:pStyle w:val="ListParagraph"/>
        <w:numPr>
          <w:ilvl w:val="0"/>
          <w:numId w:val="22"/>
        </w:numPr>
        <w:rPr>
          <w:rFonts w:ascii="Oracle Sans Tab" w:hAnsi="Oracle Sans Tab"/>
          <w:sz w:val="24"/>
        </w:rPr>
      </w:pPr>
      <w:r w:rsidRPr="00A414AE">
        <w:rPr>
          <w:rFonts w:ascii="Oracle Sans Tab" w:hAnsi="Oracle Sans Tab"/>
          <w:sz w:val="24"/>
        </w:rPr>
        <w:lastRenderedPageBreak/>
        <w:t xml:space="preserve">Clique no repositório chamado </w:t>
      </w:r>
      <w:r w:rsidRPr="008351A1">
        <w:rPr>
          <w:rFonts w:ascii="Oracle Sans Tab" w:hAnsi="Oracle Sans Tab"/>
          <w:b/>
          <w:sz w:val="24"/>
        </w:rPr>
        <w:t>python-function-helloworld</w:t>
      </w:r>
      <w:r w:rsidRPr="00A414AE">
        <w:rPr>
          <w:rFonts w:ascii="Oracle Sans Tab" w:hAnsi="Oracle Sans Tab"/>
          <w:sz w:val="24"/>
        </w:rPr>
        <w:t xml:space="preserve"> em Latest code repositories, que levará ao code repo e ao código python que será implantado nas funções.</w:t>
      </w:r>
    </w:p>
    <w:p w:rsidR="008351A1" w:rsidRDefault="008351A1" w:rsidP="00A414AE">
      <w:pPr>
        <w:pStyle w:val="ListParagraph"/>
        <w:numPr>
          <w:ilvl w:val="0"/>
          <w:numId w:val="22"/>
        </w:numPr>
        <w:rPr>
          <w:rFonts w:ascii="Oracle Sans Tab" w:hAnsi="Oracle Sans Tab"/>
          <w:sz w:val="24"/>
        </w:rPr>
      </w:pPr>
      <w:r>
        <w:rPr>
          <w:rFonts w:ascii="Oracle Sans Tab" w:hAnsi="Oracle Sans Tab"/>
          <w:sz w:val="24"/>
        </w:rPr>
        <w:t>Acesse no menu esquerdo a opção ‘</w:t>
      </w:r>
      <w:r w:rsidR="00A84288">
        <w:rPr>
          <w:rFonts w:ascii="Oracle Sans Tab" w:hAnsi="Oracle Sans Tab"/>
          <w:b/>
          <w:sz w:val="24"/>
        </w:rPr>
        <w:t>F</w:t>
      </w:r>
      <w:r w:rsidRPr="00A84288">
        <w:rPr>
          <w:rFonts w:ascii="Oracle Sans Tab" w:hAnsi="Oracle Sans Tab"/>
          <w:b/>
          <w:sz w:val="24"/>
        </w:rPr>
        <w:t>iles’</w:t>
      </w:r>
      <w:r>
        <w:rPr>
          <w:rFonts w:ascii="Oracle Sans Tab" w:hAnsi="Oracle Sans Tab"/>
          <w:sz w:val="24"/>
        </w:rPr>
        <w:t xml:space="preserve"> </w:t>
      </w:r>
    </w:p>
    <w:p w:rsidR="00712386" w:rsidRPr="00712386" w:rsidRDefault="00712386" w:rsidP="00712386">
      <w:pPr>
        <w:ind w:left="360"/>
        <w:rPr>
          <w:rFonts w:ascii="Oracle Sans Tab" w:hAnsi="Oracle Sans Tab"/>
          <w:sz w:val="24"/>
        </w:rPr>
      </w:pPr>
      <w:r w:rsidRPr="00712386">
        <w:rPr>
          <w:noProof/>
          <w:lang w:eastAsia="pt-BR"/>
        </w:rPr>
        <w:drawing>
          <wp:inline distT="0" distB="0" distL="0" distR="0" wp14:anchorId="0EAA7F4D" wp14:editId="3DE274AE">
            <wp:extent cx="5731510" cy="2400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86" w:rsidRPr="00712386" w:rsidRDefault="00A414AE" w:rsidP="00712386">
      <w:pPr>
        <w:pStyle w:val="ListParagraph"/>
        <w:numPr>
          <w:ilvl w:val="0"/>
          <w:numId w:val="22"/>
        </w:numPr>
        <w:rPr>
          <w:rFonts w:ascii="Oracle Sans Tab" w:hAnsi="Oracle Sans Tab"/>
          <w:sz w:val="24"/>
        </w:rPr>
      </w:pPr>
      <w:r w:rsidRPr="00A414AE">
        <w:rPr>
          <w:rFonts w:ascii="Oracle Sans Tab" w:hAnsi="Oracle Sans Tab"/>
          <w:sz w:val="24"/>
        </w:rPr>
        <w:t xml:space="preserve">Abra o arquivo </w:t>
      </w:r>
      <w:r w:rsidRPr="00A84288">
        <w:rPr>
          <w:rFonts w:ascii="Oracle Sans Tab" w:hAnsi="Oracle Sans Tab"/>
          <w:b/>
          <w:sz w:val="24"/>
        </w:rPr>
        <w:t>build-spec.yaml</w:t>
      </w:r>
      <w:r w:rsidRPr="00A414AE">
        <w:rPr>
          <w:rFonts w:ascii="Oracle Sans Tab" w:hAnsi="Oracle Sans Tab"/>
          <w:sz w:val="24"/>
        </w:rPr>
        <w:t xml:space="preserve"> para saber mais sobre as instruções de compilação.</w:t>
      </w:r>
    </w:p>
    <w:p w:rsidR="00A414AE" w:rsidRDefault="00A414AE" w:rsidP="00712386">
      <w:pPr>
        <w:pStyle w:val="ListParagraph"/>
        <w:numPr>
          <w:ilvl w:val="0"/>
          <w:numId w:val="22"/>
        </w:numPr>
        <w:rPr>
          <w:rFonts w:ascii="Oracle Sans Tab" w:hAnsi="Oracle Sans Tab"/>
          <w:sz w:val="24"/>
        </w:rPr>
      </w:pPr>
      <w:r w:rsidRPr="00A414AE">
        <w:rPr>
          <w:rFonts w:ascii="Oracle Sans Tab" w:hAnsi="Oracle Sans Tab"/>
          <w:sz w:val="24"/>
        </w:rPr>
        <w:t xml:space="preserve">Volte para a página de visão geral do projeto, clique no Pipeline de compilação </w:t>
      </w:r>
      <w:r w:rsidR="00712386">
        <w:rPr>
          <w:rFonts w:ascii="Oracle Sans Tab" w:hAnsi="Oracle Sans Tab"/>
          <w:sz w:val="24"/>
        </w:rPr>
        <w:t xml:space="preserve"> (</w:t>
      </w:r>
      <w:r w:rsidR="00CC414D">
        <w:rPr>
          <w:rFonts w:ascii="Oracle Sans Tab" w:hAnsi="Oracle Sans Tab"/>
          <w:i/>
          <w:sz w:val="24"/>
        </w:rPr>
        <w:t>Build pipeline</w:t>
      </w:r>
      <w:r w:rsidR="00712386">
        <w:rPr>
          <w:rFonts w:ascii="Oracle Sans Tab" w:hAnsi="Oracle Sans Tab"/>
          <w:sz w:val="24"/>
        </w:rPr>
        <w:t>)</w:t>
      </w:r>
      <w:r w:rsidR="00CC414D">
        <w:rPr>
          <w:rFonts w:ascii="Oracle Sans Tab" w:hAnsi="Oracle Sans Tab"/>
          <w:sz w:val="24"/>
        </w:rPr>
        <w:t xml:space="preserve"> </w:t>
      </w:r>
      <w:r w:rsidRPr="00A414AE">
        <w:rPr>
          <w:rFonts w:ascii="Oracle Sans Tab" w:hAnsi="Oracle Sans Tab"/>
          <w:sz w:val="24"/>
        </w:rPr>
        <w:t xml:space="preserve">mais recente chamado </w:t>
      </w:r>
      <w:r w:rsidRPr="00A84288">
        <w:rPr>
          <w:rFonts w:ascii="Oracle Sans Tab" w:hAnsi="Oracle Sans Tab"/>
          <w:b/>
          <w:sz w:val="24"/>
        </w:rPr>
        <w:t>Function-Python-Buildpipeline</w:t>
      </w:r>
      <w:r w:rsidRPr="00A414AE">
        <w:rPr>
          <w:rFonts w:ascii="Oracle Sans Tab" w:hAnsi="Oracle Sans Tab"/>
          <w:sz w:val="24"/>
        </w:rPr>
        <w:t>. Ele abrirá o pipeline de compilação e mostrará os diferentes estágios.</w:t>
      </w:r>
    </w:p>
    <w:p w:rsidR="00B654C3" w:rsidRDefault="00B654C3" w:rsidP="00B654C3">
      <w:pPr>
        <w:pStyle w:val="ListParagraph"/>
        <w:rPr>
          <w:rFonts w:ascii="Oracle Sans Tab" w:hAnsi="Oracle Sans Tab"/>
          <w:sz w:val="24"/>
        </w:rPr>
      </w:pPr>
      <w:r w:rsidRPr="00B654C3">
        <w:rPr>
          <w:rFonts w:ascii="Oracle Sans Tab" w:hAnsi="Oracle Sans Tab"/>
          <w:noProof/>
          <w:sz w:val="24"/>
          <w:lang w:eastAsia="pt-BR"/>
        </w:rPr>
        <w:drawing>
          <wp:inline distT="0" distB="0" distL="0" distR="0" wp14:anchorId="0EB9675A" wp14:editId="7C738A0E">
            <wp:extent cx="5731510" cy="26289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13" w:rsidRDefault="00E43D13" w:rsidP="00B654C3">
      <w:pPr>
        <w:pStyle w:val="ListParagraph"/>
        <w:rPr>
          <w:rFonts w:ascii="Oracle Sans Tab" w:hAnsi="Oracle Sans Tab"/>
          <w:sz w:val="24"/>
        </w:rPr>
      </w:pPr>
      <w:r w:rsidRPr="00E43D13">
        <w:rPr>
          <w:rFonts w:ascii="Oracle Sans Tab" w:hAnsi="Oracle Sans Tab"/>
          <w:sz w:val="24"/>
        </w:rPr>
        <w:t>Nosso pipeline de construção inclui 4 estágios</w:t>
      </w:r>
    </w:p>
    <w:p w:rsidR="00E43D13" w:rsidRDefault="00E43D13" w:rsidP="00E43D13">
      <w:pPr>
        <w:ind w:left="708"/>
        <w:rPr>
          <w:rFonts w:ascii="Oracle Sans Tab" w:hAnsi="Oracle Sans Tab"/>
          <w:sz w:val="24"/>
        </w:rPr>
      </w:pPr>
      <w:r w:rsidRPr="00E43D13">
        <w:rPr>
          <w:noProof/>
          <w:lang w:eastAsia="pt-BR"/>
        </w:rPr>
        <w:lastRenderedPageBreak/>
        <w:drawing>
          <wp:inline distT="0" distB="0" distL="0" distR="0" wp14:anchorId="765C5B03" wp14:editId="0EB5680C">
            <wp:extent cx="4695476" cy="2952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797" cy="295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13" w:rsidRDefault="00E43D13" w:rsidP="00E43D13">
      <w:pPr>
        <w:pStyle w:val="ListParagraph"/>
        <w:numPr>
          <w:ilvl w:val="0"/>
          <w:numId w:val="22"/>
        </w:numPr>
        <w:rPr>
          <w:rFonts w:ascii="Oracle Sans Tab" w:hAnsi="Oracle Sans Tab"/>
          <w:sz w:val="24"/>
        </w:rPr>
      </w:pPr>
      <w:r w:rsidRPr="00E43D13">
        <w:rPr>
          <w:rFonts w:ascii="Oracle Sans Tab" w:hAnsi="Oracle Sans Tab"/>
          <w:sz w:val="24"/>
        </w:rPr>
        <w:t>Clique nos 3 pontos em cada um dos estágios e você poderá verificar os detalhes.</w:t>
      </w:r>
    </w:p>
    <w:p w:rsidR="00E43D13" w:rsidRDefault="00E43D13" w:rsidP="00E43D13">
      <w:pPr>
        <w:jc w:val="center"/>
        <w:rPr>
          <w:rFonts w:ascii="Oracle Sans Tab" w:hAnsi="Oracle Sans Tab"/>
          <w:sz w:val="24"/>
        </w:rPr>
      </w:pPr>
      <w:r>
        <w:rPr>
          <w:noProof/>
          <w:lang w:eastAsia="pt-BR"/>
        </w:rPr>
        <w:drawing>
          <wp:inline distT="0" distB="0" distL="0" distR="0">
            <wp:extent cx="5283200" cy="1276350"/>
            <wp:effectExtent l="0" t="0" r="0" b="0"/>
            <wp:docPr id="12" name="Picture 12" descr="Build stage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ild stage detail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13" w:rsidRDefault="00E43D13" w:rsidP="00B654C3">
      <w:pPr>
        <w:pStyle w:val="ListParagraph"/>
        <w:numPr>
          <w:ilvl w:val="0"/>
          <w:numId w:val="22"/>
        </w:numPr>
        <w:rPr>
          <w:rFonts w:ascii="Oracle Sans Tab" w:hAnsi="Oracle Sans Tab"/>
          <w:sz w:val="24"/>
        </w:rPr>
      </w:pPr>
      <w:r w:rsidRPr="00E43D13">
        <w:rPr>
          <w:rFonts w:ascii="Oracle Sans Tab" w:hAnsi="Oracle Sans Tab"/>
          <w:sz w:val="24"/>
        </w:rPr>
        <w:t>Volte para a página de visão geral do projeto, clique no</w:t>
      </w:r>
      <w:r w:rsidR="00B654C3">
        <w:rPr>
          <w:rFonts w:ascii="Oracle Sans Tab" w:hAnsi="Oracle Sans Tab"/>
          <w:sz w:val="24"/>
        </w:rPr>
        <w:t xml:space="preserve"> (</w:t>
      </w:r>
      <w:r w:rsidR="00B654C3" w:rsidRPr="00B654C3">
        <w:rPr>
          <w:rFonts w:ascii="Oracle Sans Tab" w:hAnsi="Oracle Sans Tab"/>
          <w:i/>
          <w:sz w:val="24"/>
        </w:rPr>
        <w:t>Deployment pipelines</w:t>
      </w:r>
      <w:r w:rsidR="00B654C3">
        <w:rPr>
          <w:rFonts w:ascii="Oracle Sans Tab" w:hAnsi="Oracle Sans Tab"/>
          <w:sz w:val="24"/>
        </w:rPr>
        <w:t xml:space="preserve">) </w:t>
      </w:r>
      <w:r w:rsidRPr="008271E1">
        <w:rPr>
          <w:rFonts w:ascii="Oracle Sans Tab" w:hAnsi="Oracle Sans Tab"/>
          <w:b/>
          <w:sz w:val="24"/>
        </w:rPr>
        <w:t>último pipeline de implantação chamado function-python-pipeline-&lt;XXXX&gt;.</w:t>
      </w:r>
      <w:r w:rsidRPr="00E43D13">
        <w:rPr>
          <w:rFonts w:ascii="Oracle Sans Tab" w:hAnsi="Oracle Sans Tab"/>
          <w:sz w:val="24"/>
        </w:rPr>
        <w:t xml:space="preserve"> Ele abrirá o pipeline de implantação e mostrará os diferentes estágios</w:t>
      </w:r>
    </w:p>
    <w:p w:rsidR="00932B0E" w:rsidRPr="00932B0E" w:rsidRDefault="00932B0E" w:rsidP="00932B0E">
      <w:pPr>
        <w:pStyle w:val="ListParagraph"/>
        <w:numPr>
          <w:ilvl w:val="0"/>
          <w:numId w:val="22"/>
        </w:numPr>
        <w:rPr>
          <w:rFonts w:ascii="Oracle Sans Tab" w:hAnsi="Oracle Sans Tab"/>
          <w:sz w:val="24"/>
        </w:rPr>
      </w:pPr>
      <w:r w:rsidRPr="00932B0E">
        <w:rPr>
          <w:rFonts w:ascii="Oracle Sans Tab" w:hAnsi="Oracle Sans Tab"/>
          <w:sz w:val="24"/>
        </w:rPr>
        <w:t>Clique nos 3 pontos em cada etapa de implantação para saber mais sobre os detalhes</w:t>
      </w:r>
    </w:p>
    <w:p w:rsidR="00932B0E" w:rsidRDefault="00932B0E" w:rsidP="00932B0E">
      <w:pPr>
        <w:pStyle w:val="ListParagraph"/>
        <w:numPr>
          <w:ilvl w:val="0"/>
          <w:numId w:val="22"/>
        </w:numPr>
        <w:rPr>
          <w:rFonts w:ascii="Oracle Sans Tab" w:hAnsi="Oracle Sans Tab"/>
          <w:sz w:val="24"/>
        </w:rPr>
      </w:pPr>
      <w:r w:rsidRPr="00932B0E">
        <w:rPr>
          <w:rFonts w:ascii="Oracle Sans Tab" w:hAnsi="Oracle Sans Tab"/>
          <w:sz w:val="24"/>
        </w:rPr>
        <w:t xml:space="preserve">Clique nas opções de </w:t>
      </w:r>
      <w:r w:rsidRPr="00B654C3">
        <w:rPr>
          <w:rFonts w:ascii="Oracle Sans Tab" w:hAnsi="Oracle Sans Tab"/>
          <w:b/>
          <w:sz w:val="24"/>
        </w:rPr>
        <w:t>Parâmetros</w:t>
      </w:r>
      <w:r w:rsidRPr="00932B0E">
        <w:rPr>
          <w:rFonts w:ascii="Oracle Sans Tab" w:hAnsi="Oracle Sans Tab"/>
          <w:sz w:val="24"/>
        </w:rPr>
        <w:t xml:space="preserve"> na parte superior para ver os parâmetros que serão usados ​​no estágio de implantação</w:t>
      </w:r>
    </w:p>
    <w:p w:rsidR="00BE72BA" w:rsidRPr="00BE72BA" w:rsidRDefault="00BE72BA" w:rsidP="00BE72BA">
      <w:pPr>
        <w:ind w:left="708"/>
        <w:rPr>
          <w:rFonts w:ascii="Oracle Sans Tab" w:hAnsi="Oracle Sans Tab"/>
          <w:sz w:val="24"/>
        </w:rPr>
      </w:pPr>
      <w:r w:rsidRPr="00BE72BA">
        <w:rPr>
          <w:noProof/>
          <w:lang w:eastAsia="pt-BR"/>
        </w:rPr>
        <w:drawing>
          <wp:inline distT="0" distB="0" distL="0" distR="0" wp14:anchorId="221983F6" wp14:editId="6D34FEDF">
            <wp:extent cx="5731510" cy="15341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0E" w:rsidRPr="00932B0E" w:rsidRDefault="00932B0E" w:rsidP="00932B0E">
      <w:pPr>
        <w:ind w:left="360"/>
        <w:rPr>
          <w:rFonts w:ascii="Oracle Sans Tab" w:hAnsi="Oracle Sans Tab"/>
          <w:sz w:val="24"/>
        </w:rPr>
      </w:pPr>
      <w:r w:rsidRPr="00932B0E">
        <w:rPr>
          <w:rFonts w:ascii="Oracle Sans Tab" w:hAnsi="Oracle Sans Tab"/>
          <w:sz w:val="24"/>
        </w:rPr>
        <w:lastRenderedPageBreak/>
        <w:t>O parâmetro BUILDRUN-HASH é o valor que será analisado do pipeline de compilação que será usado como uma tag de imagem do contêiner docker para o upload e a implantação de aplicativos.</w:t>
      </w:r>
    </w:p>
    <w:p w:rsidR="00932B0E" w:rsidRPr="00932B0E" w:rsidRDefault="006B026B" w:rsidP="00932B0E">
      <w:pPr>
        <w:pStyle w:val="ListParagraph"/>
        <w:numPr>
          <w:ilvl w:val="0"/>
          <w:numId w:val="22"/>
        </w:numPr>
        <w:rPr>
          <w:rFonts w:ascii="Oracle Sans Tab" w:hAnsi="Oracle Sans Tab"/>
          <w:sz w:val="24"/>
        </w:rPr>
      </w:pPr>
      <w:r>
        <w:rPr>
          <w:rFonts w:ascii="Oracle Sans Tab" w:hAnsi="Oracle Sans Tab"/>
          <w:sz w:val="24"/>
        </w:rPr>
        <w:t>No menu lateral esquerdo</w:t>
      </w:r>
      <w:r w:rsidR="00932B0E" w:rsidRPr="00932B0E">
        <w:rPr>
          <w:rFonts w:ascii="Oracle Sans Tab" w:hAnsi="Oracle Sans Tab"/>
          <w:sz w:val="24"/>
        </w:rPr>
        <w:t xml:space="preserve">, em </w:t>
      </w:r>
      <w:r w:rsidR="00932B0E" w:rsidRPr="00932B0E">
        <w:rPr>
          <w:rFonts w:ascii="Oracle Sans Tab" w:hAnsi="Oracle Sans Tab"/>
          <w:b/>
          <w:sz w:val="24"/>
        </w:rPr>
        <w:t>Ambientes</w:t>
      </w:r>
      <w:r w:rsidR="00932B0E">
        <w:rPr>
          <w:rFonts w:ascii="Oracle Sans Tab" w:hAnsi="Oracle Sans Tab"/>
          <w:b/>
          <w:sz w:val="24"/>
        </w:rPr>
        <w:t xml:space="preserve"> </w:t>
      </w:r>
      <w:r w:rsidR="00932B0E" w:rsidRPr="00932B0E">
        <w:rPr>
          <w:rFonts w:ascii="Oracle Sans Tab" w:hAnsi="Oracle Sans Tab"/>
          <w:sz w:val="24"/>
        </w:rPr>
        <w:t xml:space="preserve"> mais recentes, clique em cada um dos ambientes e veja os detalhes.</w:t>
      </w:r>
    </w:p>
    <w:p w:rsidR="00932B0E" w:rsidRDefault="006B026B" w:rsidP="00932B0E">
      <w:pPr>
        <w:pStyle w:val="ListParagraph"/>
        <w:numPr>
          <w:ilvl w:val="0"/>
          <w:numId w:val="22"/>
        </w:numPr>
        <w:rPr>
          <w:rFonts w:ascii="Oracle Sans Tab" w:hAnsi="Oracle Sans Tab"/>
          <w:sz w:val="24"/>
        </w:rPr>
      </w:pPr>
      <w:r>
        <w:rPr>
          <w:rFonts w:ascii="Oracle Sans Tab" w:hAnsi="Oracle Sans Tab"/>
          <w:sz w:val="24"/>
        </w:rPr>
        <w:t>No menu lateral esquerdo</w:t>
      </w:r>
      <w:r w:rsidR="00932B0E" w:rsidRPr="00932B0E">
        <w:rPr>
          <w:rFonts w:ascii="Oracle Sans Tab" w:hAnsi="Oracle Sans Tab"/>
          <w:sz w:val="24"/>
        </w:rPr>
        <w:t xml:space="preserve">, em </w:t>
      </w:r>
      <w:r w:rsidR="00932B0E" w:rsidRPr="00932B0E">
        <w:rPr>
          <w:rFonts w:ascii="Oracle Sans Tab" w:hAnsi="Oracle Sans Tab"/>
          <w:b/>
          <w:sz w:val="24"/>
        </w:rPr>
        <w:t>Últimos artefatos</w:t>
      </w:r>
      <w:r w:rsidR="00932B0E">
        <w:rPr>
          <w:rFonts w:ascii="Oracle Sans Tab" w:hAnsi="Oracle Sans Tab"/>
          <w:b/>
          <w:sz w:val="24"/>
        </w:rPr>
        <w:t xml:space="preserve"> (</w:t>
      </w:r>
      <w:r w:rsidR="00932B0E" w:rsidRPr="00932B0E">
        <w:rPr>
          <w:rFonts w:ascii="Oracle Sans Tab" w:hAnsi="Oracle Sans Tab"/>
          <w:b/>
          <w:i/>
          <w:sz w:val="24"/>
        </w:rPr>
        <w:t>artifacts</w:t>
      </w:r>
      <w:r w:rsidR="00932B0E">
        <w:rPr>
          <w:rFonts w:ascii="Oracle Sans Tab" w:hAnsi="Oracle Sans Tab"/>
          <w:b/>
          <w:sz w:val="24"/>
        </w:rPr>
        <w:t>)</w:t>
      </w:r>
      <w:r w:rsidR="00932B0E" w:rsidRPr="00932B0E">
        <w:rPr>
          <w:rFonts w:ascii="Oracle Sans Tab" w:hAnsi="Oracle Sans Tab"/>
          <w:sz w:val="24"/>
        </w:rPr>
        <w:t xml:space="preserve">, clique em cada um dos artefatos </w:t>
      </w:r>
    </w:p>
    <w:p w:rsidR="00BE72BA" w:rsidRPr="00BE72BA" w:rsidRDefault="00BE72BA" w:rsidP="00BE72BA">
      <w:pPr>
        <w:ind w:left="360"/>
        <w:rPr>
          <w:rFonts w:ascii="Oracle Sans Tab" w:hAnsi="Oracle Sans Tab"/>
          <w:sz w:val="24"/>
        </w:rPr>
      </w:pPr>
      <w:r w:rsidRPr="00BE72BA">
        <w:rPr>
          <w:noProof/>
          <w:lang w:eastAsia="pt-BR"/>
        </w:rPr>
        <w:drawing>
          <wp:inline distT="0" distB="0" distL="0" distR="0" wp14:anchorId="01CEB7B0" wp14:editId="1A75174E">
            <wp:extent cx="5731510" cy="18427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0E" w:rsidRPr="00BE72BA" w:rsidRDefault="00932B0E" w:rsidP="00BE72BA">
      <w:pPr>
        <w:ind w:left="360"/>
        <w:rPr>
          <w:rFonts w:ascii="Oracle Sans Tab" w:hAnsi="Oracle Sans Tab"/>
          <w:sz w:val="24"/>
        </w:rPr>
      </w:pPr>
      <w:r w:rsidRPr="00BE72BA">
        <w:rPr>
          <w:rFonts w:ascii="Oracle Sans Tab" w:hAnsi="Oracle Sans Tab"/>
          <w:sz w:val="24"/>
        </w:rPr>
        <w:t>Ele exibirá o caminho do registro de contêiner para o qual cada uma das imagens do docker será carregada. O caminho é pós-fixado com uma variável BUILDRUN-HASH. É preenchido dinamicamente a partir do pipeline de compilação e será usado como uma tag do docker.</w:t>
      </w:r>
    </w:p>
    <w:p w:rsidR="00932B0E" w:rsidRDefault="00932B0E" w:rsidP="00932B0E">
      <w:pPr>
        <w:pStyle w:val="ListParagraph"/>
        <w:numPr>
          <w:ilvl w:val="0"/>
          <w:numId w:val="22"/>
        </w:numPr>
        <w:rPr>
          <w:rFonts w:ascii="Oracle Sans Tab" w:hAnsi="Oracle Sans Tab"/>
          <w:sz w:val="24"/>
        </w:rPr>
      </w:pPr>
      <w:r w:rsidRPr="00932B0E">
        <w:rPr>
          <w:rFonts w:ascii="Oracle Sans Tab" w:hAnsi="Oracle Sans Tab"/>
          <w:sz w:val="24"/>
        </w:rPr>
        <w:t xml:space="preserve">Volte para a página de visão geral do projeto, em </w:t>
      </w:r>
      <w:r w:rsidRPr="008F4AF7">
        <w:rPr>
          <w:rFonts w:ascii="Oracle Sans Tab" w:hAnsi="Oracle Sans Tab"/>
          <w:b/>
          <w:sz w:val="24"/>
        </w:rPr>
        <w:t>Últimos</w:t>
      </w:r>
      <w:r w:rsidRPr="00932B0E">
        <w:rPr>
          <w:rFonts w:ascii="Oracle Sans Tab" w:hAnsi="Oracle Sans Tab"/>
          <w:sz w:val="24"/>
        </w:rPr>
        <w:t xml:space="preserve"> </w:t>
      </w:r>
      <w:r w:rsidRPr="008F4AF7">
        <w:rPr>
          <w:rFonts w:ascii="Oracle Sans Tab" w:hAnsi="Oracle Sans Tab"/>
          <w:b/>
          <w:sz w:val="24"/>
        </w:rPr>
        <w:t>gatilhos</w:t>
      </w:r>
      <w:r>
        <w:rPr>
          <w:rFonts w:ascii="Oracle Sans Tab" w:hAnsi="Oracle Sans Tab"/>
          <w:sz w:val="24"/>
        </w:rPr>
        <w:t xml:space="preserve"> (</w:t>
      </w:r>
      <w:r w:rsidRPr="008F4AF7">
        <w:rPr>
          <w:rFonts w:ascii="Oracle Sans Tab" w:hAnsi="Oracle Sans Tab"/>
          <w:b/>
          <w:i/>
          <w:sz w:val="24"/>
        </w:rPr>
        <w:t>triggers</w:t>
      </w:r>
      <w:r>
        <w:rPr>
          <w:rFonts w:ascii="Oracle Sans Tab" w:hAnsi="Oracle Sans Tab"/>
          <w:sz w:val="24"/>
        </w:rPr>
        <w:t>)</w:t>
      </w:r>
      <w:r w:rsidRPr="00932B0E">
        <w:rPr>
          <w:rFonts w:ascii="Oracle Sans Tab" w:hAnsi="Oracle Sans Tab"/>
          <w:sz w:val="24"/>
        </w:rPr>
        <w:t>, clique em gatilhos</w:t>
      </w:r>
    </w:p>
    <w:p w:rsidR="00443A4F" w:rsidRPr="00443A4F" w:rsidRDefault="00443A4F" w:rsidP="00443A4F">
      <w:pPr>
        <w:ind w:left="360"/>
        <w:rPr>
          <w:rFonts w:ascii="Oracle Sans Tab" w:hAnsi="Oracle Sans Tab"/>
          <w:sz w:val="24"/>
        </w:rPr>
      </w:pPr>
      <w:r w:rsidRPr="00443A4F">
        <w:rPr>
          <w:noProof/>
          <w:lang w:eastAsia="pt-BR"/>
        </w:rPr>
        <w:drawing>
          <wp:inline distT="0" distB="0" distL="0" distR="0" wp14:anchorId="7C5624AA" wp14:editId="4124C6FB">
            <wp:extent cx="5731510" cy="24428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0E" w:rsidRPr="005F3584" w:rsidRDefault="00932B0E" w:rsidP="005F3584">
      <w:pPr>
        <w:ind w:left="360"/>
        <w:rPr>
          <w:rFonts w:ascii="Oracle Sans Tab" w:hAnsi="Oracle Sans Tab"/>
          <w:sz w:val="24"/>
        </w:rPr>
      </w:pPr>
      <w:r w:rsidRPr="005F3584">
        <w:rPr>
          <w:rFonts w:ascii="Oracle Sans Tab" w:hAnsi="Oracle Sans Tab"/>
          <w:sz w:val="24"/>
        </w:rPr>
        <w:t>Os gatilhos nos permitirão acionar nosso pipeline de compilação automaticamente quando atualizarmos o repositório de código OCI devops.</w:t>
      </w:r>
    </w:p>
    <w:p w:rsidR="00A414AE" w:rsidRDefault="003666AF" w:rsidP="00A414AE">
      <w:pPr>
        <w:rPr>
          <w:rFonts w:ascii="Oracle Sans Tab" w:hAnsi="Oracle Sans Tab"/>
          <w:b/>
          <w:sz w:val="24"/>
        </w:rPr>
      </w:pPr>
      <w:r w:rsidRPr="003666AF">
        <w:rPr>
          <w:rFonts w:ascii="Oracle Sans Tab" w:hAnsi="Oracle Sans Tab"/>
          <w:b/>
          <w:sz w:val="24"/>
          <w:highlight w:val="yellow"/>
        </w:rPr>
        <w:t>PASSO 2 – Validar  os componetes do OCI Functions</w:t>
      </w:r>
    </w:p>
    <w:p w:rsidR="0053297B" w:rsidRDefault="0053297B" w:rsidP="00A414AE">
      <w:pPr>
        <w:rPr>
          <w:rFonts w:ascii="Oracle Sans Tab" w:hAnsi="Oracle Sans Tab"/>
          <w:b/>
          <w:sz w:val="24"/>
        </w:rPr>
      </w:pPr>
    </w:p>
    <w:p w:rsidR="0053297B" w:rsidRPr="0053297B" w:rsidRDefault="0053297B" w:rsidP="0053297B">
      <w:pPr>
        <w:pStyle w:val="ListParagraph"/>
        <w:numPr>
          <w:ilvl w:val="0"/>
          <w:numId w:val="25"/>
        </w:numPr>
        <w:rPr>
          <w:rFonts w:ascii="Oracle Sans Tab" w:hAnsi="Oracle Sans Tab"/>
          <w:sz w:val="24"/>
        </w:rPr>
      </w:pPr>
      <w:r w:rsidRPr="0053297B">
        <w:rPr>
          <w:rFonts w:ascii="Oracle Sans Tab" w:hAnsi="Oracle Sans Tab"/>
          <w:sz w:val="24"/>
        </w:rPr>
        <w:lastRenderedPageBreak/>
        <w:t xml:space="preserve">Vá para o Menu de Navegação (também conhecido como menu "Hamburger" no canto superior esquerdo da página) no </w:t>
      </w:r>
      <w:r w:rsidRPr="0053297B">
        <w:rPr>
          <w:rFonts w:ascii="Oracle Sans Tab" w:hAnsi="Oracle Sans Tab"/>
          <w:b/>
          <w:sz w:val="24"/>
        </w:rPr>
        <w:t>OCI Console -&gt; Developer Services</w:t>
      </w:r>
    </w:p>
    <w:p w:rsidR="0053297B" w:rsidRPr="0053297B" w:rsidRDefault="0053297B" w:rsidP="0053297B">
      <w:pPr>
        <w:pStyle w:val="ListParagraph"/>
        <w:numPr>
          <w:ilvl w:val="0"/>
          <w:numId w:val="25"/>
        </w:numPr>
        <w:rPr>
          <w:rFonts w:ascii="Oracle Sans Tab" w:hAnsi="Oracle Sans Tab"/>
          <w:sz w:val="24"/>
        </w:rPr>
      </w:pPr>
      <w:r w:rsidRPr="0053297B">
        <w:rPr>
          <w:rFonts w:ascii="Oracle Sans Tab" w:hAnsi="Oracle Sans Tab"/>
          <w:sz w:val="24"/>
        </w:rPr>
        <w:t xml:space="preserve">Selecione </w:t>
      </w:r>
      <w:r w:rsidRPr="0053297B">
        <w:rPr>
          <w:rFonts w:ascii="Oracle Sans Tab" w:hAnsi="Oracle Sans Tab"/>
          <w:b/>
          <w:sz w:val="24"/>
        </w:rPr>
        <w:t>Devops -&gt; Projeto</w:t>
      </w:r>
    </w:p>
    <w:p w:rsidR="0053297B" w:rsidRPr="0053297B" w:rsidRDefault="0053297B" w:rsidP="0053297B">
      <w:pPr>
        <w:pStyle w:val="ListParagraph"/>
        <w:numPr>
          <w:ilvl w:val="0"/>
          <w:numId w:val="25"/>
        </w:numPr>
        <w:rPr>
          <w:rFonts w:ascii="Oracle Sans Tab" w:hAnsi="Oracle Sans Tab"/>
          <w:sz w:val="24"/>
        </w:rPr>
      </w:pPr>
      <w:r w:rsidRPr="0053297B">
        <w:rPr>
          <w:rFonts w:ascii="Oracle Sans Tab" w:hAnsi="Oracle Sans Tab"/>
          <w:sz w:val="24"/>
        </w:rPr>
        <w:t xml:space="preserve">Na página Projeto, verifique se você está no </w:t>
      </w:r>
      <w:r w:rsidRPr="0053297B">
        <w:rPr>
          <w:rFonts w:ascii="Oracle Sans Tab" w:hAnsi="Oracle Sans Tab"/>
          <w:b/>
          <w:sz w:val="24"/>
        </w:rPr>
        <w:t>compartimento certo</w:t>
      </w:r>
    </w:p>
    <w:p w:rsidR="0053297B" w:rsidRPr="0053297B" w:rsidRDefault="0053297B" w:rsidP="0053297B">
      <w:pPr>
        <w:pStyle w:val="ListParagraph"/>
        <w:numPr>
          <w:ilvl w:val="0"/>
          <w:numId w:val="25"/>
        </w:numPr>
        <w:rPr>
          <w:rFonts w:ascii="Oracle Sans Tab" w:hAnsi="Oracle Sans Tab"/>
          <w:sz w:val="24"/>
        </w:rPr>
      </w:pPr>
      <w:r w:rsidRPr="0053297B">
        <w:rPr>
          <w:rFonts w:ascii="Oracle Sans Tab" w:hAnsi="Oracle Sans Tab"/>
          <w:sz w:val="24"/>
        </w:rPr>
        <w:t>Na mesma página, você deve ver um projeto chamado oci-function-cicd-&lt;Unique Key&gt;-devops-project</w:t>
      </w:r>
    </w:p>
    <w:p w:rsidR="0053297B" w:rsidRPr="0053297B" w:rsidRDefault="0053297B" w:rsidP="0053297B">
      <w:pPr>
        <w:pStyle w:val="ListParagraph"/>
        <w:numPr>
          <w:ilvl w:val="0"/>
          <w:numId w:val="25"/>
        </w:numPr>
        <w:rPr>
          <w:rFonts w:ascii="Oracle Sans Tab" w:hAnsi="Oracle Sans Tab"/>
          <w:sz w:val="24"/>
        </w:rPr>
      </w:pPr>
      <w:r w:rsidRPr="0053297B">
        <w:rPr>
          <w:rFonts w:ascii="Oracle Sans Tab" w:hAnsi="Oracle Sans Tab"/>
          <w:sz w:val="24"/>
        </w:rPr>
        <w:t>Clique no pipeline de compilação mais recente chamado Function-Python-Buildpipeline. Ele abrirá o pipeline de compilação e mostrará os diferentes estágios.</w:t>
      </w:r>
    </w:p>
    <w:p w:rsidR="0053297B" w:rsidRDefault="0053297B" w:rsidP="0053297B">
      <w:pPr>
        <w:pStyle w:val="ListParagraph"/>
        <w:numPr>
          <w:ilvl w:val="0"/>
          <w:numId w:val="25"/>
        </w:numPr>
        <w:rPr>
          <w:rFonts w:ascii="Oracle Sans Tab" w:hAnsi="Oracle Sans Tab"/>
          <w:sz w:val="24"/>
        </w:rPr>
      </w:pPr>
      <w:r w:rsidRPr="0053297B">
        <w:rPr>
          <w:rFonts w:ascii="Oracle Sans Tab" w:hAnsi="Oracle Sans Tab"/>
          <w:sz w:val="24"/>
        </w:rPr>
        <w:t>No canto superior direito, cli</w:t>
      </w:r>
      <w:r>
        <w:rPr>
          <w:rFonts w:ascii="Oracle Sans Tab" w:hAnsi="Oracle Sans Tab"/>
          <w:sz w:val="24"/>
        </w:rPr>
        <w:t xml:space="preserve">que em </w:t>
      </w:r>
      <w:r w:rsidRPr="0053297B">
        <w:rPr>
          <w:rFonts w:ascii="Oracle Sans Tab" w:hAnsi="Oracle Sans Tab"/>
          <w:b/>
          <w:sz w:val="24"/>
        </w:rPr>
        <w:t>Iniciar execução manual</w:t>
      </w:r>
      <w:r>
        <w:rPr>
          <w:rFonts w:ascii="Oracle Sans Tab" w:hAnsi="Oracle Sans Tab"/>
          <w:sz w:val="24"/>
        </w:rPr>
        <w:t xml:space="preserve"> </w:t>
      </w:r>
    </w:p>
    <w:p w:rsidR="0053297B" w:rsidRPr="0053297B" w:rsidRDefault="0053297B" w:rsidP="0053297B">
      <w:pPr>
        <w:ind w:left="708"/>
        <w:rPr>
          <w:rFonts w:ascii="Oracle Sans Tab" w:hAnsi="Oracle Sans Tab"/>
          <w:sz w:val="24"/>
        </w:rPr>
      </w:pPr>
      <w:r>
        <w:rPr>
          <w:noProof/>
          <w:lang w:eastAsia="pt-BR"/>
        </w:rPr>
        <w:drawing>
          <wp:inline distT="0" distB="0" distL="0" distR="0">
            <wp:extent cx="2336800" cy="730250"/>
            <wp:effectExtent l="0" t="0" r="6350" b="0"/>
            <wp:docPr id="20" name="Picture 20" descr="Manual 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nual Ru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97B" w:rsidRPr="0053297B" w:rsidRDefault="0053297B" w:rsidP="0053297B">
      <w:pPr>
        <w:pStyle w:val="ListParagraph"/>
        <w:numPr>
          <w:ilvl w:val="0"/>
          <w:numId w:val="25"/>
        </w:numPr>
        <w:rPr>
          <w:rFonts w:ascii="Oracle Sans Tab" w:hAnsi="Oracle Sans Tab"/>
          <w:sz w:val="24"/>
        </w:rPr>
      </w:pPr>
      <w:r w:rsidRPr="0053297B">
        <w:rPr>
          <w:rFonts w:ascii="Oracle Sans Tab" w:hAnsi="Oracle Sans Tab"/>
          <w:sz w:val="24"/>
        </w:rPr>
        <w:t>Forneça um nome para a execução de amostra de execução manual e clique em Iniciar execução manual.</w:t>
      </w:r>
    </w:p>
    <w:p w:rsidR="0053297B" w:rsidRPr="0053297B" w:rsidRDefault="0053297B" w:rsidP="0053297B">
      <w:pPr>
        <w:pStyle w:val="ListParagraph"/>
        <w:numPr>
          <w:ilvl w:val="0"/>
          <w:numId w:val="25"/>
        </w:numPr>
        <w:rPr>
          <w:rFonts w:ascii="Oracle Sans Tab" w:hAnsi="Oracle Sans Tab"/>
          <w:sz w:val="24"/>
        </w:rPr>
      </w:pPr>
      <w:r w:rsidRPr="0053297B">
        <w:rPr>
          <w:rFonts w:ascii="Oracle Sans Tab" w:hAnsi="Oracle Sans Tab"/>
          <w:sz w:val="24"/>
        </w:rPr>
        <w:t>Siga as ações de execução de compilação até sua conclusão</w:t>
      </w:r>
    </w:p>
    <w:p w:rsidR="0053297B" w:rsidRPr="0053297B" w:rsidRDefault="0053297B" w:rsidP="0053297B">
      <w:pPr>
        <w:pStyle w:val="ListParagraph"/>
        <w:numPr>
          <w:ilvl w:val="0"/>
          <w:numId w:val="25"/>
        </w:numPr>
        <w:rPr>
          <w:rFonts w:ascii="Oracle Sans Tab" w:hAnsi="Oracle Sans Tab"/>
          <w:sz w:val="24"/>
        </w:rPr>
      </w:pPr>
      <w:r w:rsidRPr="0053297B">
        <w:rPr>
          <w:rFonts w:ascii="Oracle Sans Tab" w:hAnsi="Oracle Sans Tab"/>
          <w:sz w:val="24"/>
        </w:rPr>
        <w:t xml:space="preserve">Valide se o estágio de compilação gerenciada foi concluído expandindo o estágio. </w:t>
      </w:r>
    </w:p>
    <w:p w:rsidR="0053297B" w:rsidRPr="0053297B" w:rsidRDefault="0053297B" w:rsidP="0053297B">
      <w:pPr>
        <w:ind w:left="360"/>
        <w:rPr>
          <w:rFonts w:ascii="Oracle Sans Tab" w:hAnsi="Oracle Sans Tab"/>
          <w:sz w:val="24"/>
        </w:rPr>
      </w:pPr>
      <w:r w:rsidRPr="0053297B">
        <w:rPr>
          <w:rFonts w:ascii="Oracle Sans Tab" w:hAnsi="Oracle Sans Tab"/>
          <w:noProof/>
          <w:sz w:val="24"/>
          <w:lang w:eastAsia="pt-BR"/>
        </w:rPr>
        <w:drawing>
          <wp:inline distT="0" distB="0" distL="0" distR="0" wp14:anchorId="537EFB8C" wp14:editId="32C5EE43">
            <wp:extent cx="5731510" cy="22110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7B" w:rsidRPr="0053297B" w:rsidRDefault="0053297B" w:rsidP="0053297B">
      <w:pPr>
        <w:pStyle w:val="ListParagraph"/>
        <w:numPr>
          <w:ilvl w:val="0"/>
          <w:numId w:val="25"/>
        </w:numPr>
        <w:rPr>
          <w:rFonts w:ascii="Oracle Sans Tab" w:hAnsi="Oracle Sans Tab"/>
          <w:sz w:val="24"/>
        </w:rPr>
      </w:pPr>
      <w:r w:rsidRPr="0053297B">
        <w:rPr>
          <w:rFonts w:ascii="Oracle Sans Tab" w:hAnsi="Oracle Sans Tab"/>
          <w:sz w:val="24"/>
        </w:rPr>
        <w:t>Verifique se ambas as etapas de upload de artefatos foram concluídas. São etapas paralelas que enviarão as imagens do contêiner para o Oracle Container Repo.</w:t>
      </w:r>
    </w:p>
    <w:p w:rsidR="0053297B" w:rsidRPr="0053297B" w:rsidRDefault="0053297B" w:rsidP="0053297B">
      <w:pPr>
        <w:ind w:left="360"/>
        <w:rPr>
          <w:rFonts w:ascii="Oracle Sans Tab" w:hAnsi="Oracle Sans Tab"/>
          <w:sz w:val="24"/>
        </w:rPr>
      </w:pPr>
      <w:r w:rsidRPr="0053297B">
        <w:rPr>
          <w:rFonts w:ascii="Oracle Sans Tab" w:hAnsi="Oracle Sans Tab"/>
          <w:noProof/>
          <w:sz w:val="24"/>
          <w:lang w:eastAsia="pt-BR"/>
        </w:rPr>
        <w:lastRenderedPageBreak/>
        <w:drawing>
          <wp:inline distT="0" distB="0" distL="0" distR="0" wp14:anchorId="0666ACFF" wp14:editId="2F6CB4D3">
            <wp:extent cx="5731510" cy="33343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7B" w:rsidRPr="0053297B" w:rsidRDefault="0053297B" w:rsidP="0053297B">
      <w:pPr>
        <w:pStyle w:val="ListParagraph"/>
        <w:numPr>
          <w:ilvl w:val="0"/>
          <w:numId w:val="25"/>
        </w:numPr>
        <w:rPr>
          <w:rFonts w:ascii="Oracle Sans Tab" w:hAnsi="Oracle Sans Tab"/>
          <w:sz w:val="24"/>
        </w:rPr>
      </w:pPr>
      <w:r w:rsidRPr="0053297B">
        <w:rPr>
          <w:rFonts w:ascii="Oracle Sans Tab" w:hAnsi="Oracle Sans Tab"/>
          <w:sz w:val="24"/>
        </w:rPr>
        <w:t>As últimas etapas de compilação serão invocar o pipeline de implantação e garantir sua conclusão.</w:t>
      </w:r>
    </w:p>
    <w:p w:rsidR="0053297B" w:rsidRPr="0053297B" w:rsidRDefault="0053297B" w:rsidP="0053297B">
      <w:pPr>
        <w:ind w:left="360"/>
        <w:rPr>
          <w:rFonts w:ascii="Oracle Sans Tab" w:hAnsi="Oracle Sans Tab"/>
          <w:sz w:val="24"/>
        </w:rPr>
      </w:pPr>
      <w:r w:rsidRPr="0053297B">
        <w:rPr>
          <w:rFonts w:ascii="Oracle Sans Tab" w:hAnsi="Oracle Sans Tab"/>
          <w:noProof/>
          <w:sz w:val="24"/>
          <w:lang w:eastAsia="pt-BR"/>
        </w:rPr>
        <w:drawing>
          <wp:inline distT="0" distB="0" distL="0" distR="0" wp14:anchorId="6C366573" wp14:editId="5F9EF54E">
            <wp:extent cx="5731510" cy="16814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7B" w:rsidRPr="008F5084" w:rsidRDefault="0053297B" w:rsidP="008F5084">
      <w:pPr>
        <w:pStyle w:val="ListParagraph"/>
        <w:numPr>
          <w:ilvl w:val="0"/>
          <w:numId w:val="25"/>
        </w:numPr>
        <w:rPr>
          <w:rFonts w:ascii="Oracle Sans Tab" w:hAnsi="Oracle Sans Tab"/>
          <w:sz w:val="24"/>
        </w:rPr>
      </w:pPr>
      <w:r w:rsidRPr="0053297B">
        <w:rPr>
          <w:rFonts w:ascii="Oracle Sans Tab" w:hAnsi="Oracle Sans Tab"/>
          <w:sz w:val="24"/>
        </w:rPr>
        <w:t xml:space="preserve">Volte para a página de visão geral do projeto, selecione </w:t>
      </w:r>
      <w:r w:rsidRPr="003131FC">
        <w:rPr>
          <w:rFonts w:ascii="Oracle Sans Tab" w:hAnsi="Oracle Sans Tab"/>
          <w:b/>
          <w:sz w:val="24"/>
        </w:rPr>
        <w:t>Deployments</w:t>
      </w:r>
      <w:r w:rsidRPr="0053297B">
        <w:rPr>
          <w:rFonts w:ascii="Oracle Sans Tab" w:hAnsi="Oracle Sans Tab"/>
          <w:sz w:val="24"/>
        </w:rPr>
        <w:t xml:space="preserve"> from </w:t>
      </w:r>
      <w:r w:rsidRPr="003131FC">
        <w:rPr>
          <w:rFonts w:ascii="Oracle Sans Tab" w:hAnsi="Oracle Sans Tab"/>
          <w:b/>
          <w:sz w:val="24"/>
        </w:rPr>
        <w:t>DevOps project resources.</w:t>
      </w:r>
    </w:p>
    <w:p w:rsidR="0053297B" w:rsidRDefault="0053297B" w:rsidP="0053297B">
      <w:pPr>
        <w:pStyle w:val="ListParagraph"/>
        <w:numPr>
          <w:ilvl w:val="0"/>
          <w:numId w:val="25"/>
        </w:numPr>
        <w:rPr>
          <w:rFonts w:ascii="Oracle Sans Tab" w:hAnsi="Oracle Sans Tab"/>
          <w:sz w:val="24"/>
        </w:rPr>
      </w:pPr>
      <w:r w:rsidRPr="0053297B">
        <w:rPr>
          <w:rFonts w:ascii="Oracle Sans Tab" w:hAnsi="Oracle Sans Tab"/>
          <w:sz w:val="24"/>
        </w:rPr>
        <w:t>Clique na implantação mais recente para obter detalhes do estágio. Se os estágios em andamento, aguarde até a conclusão e verifique se todas as etapas foram concluídas .</w:t>
      </w:r>
      <w:r w:rsidR="008F5084" w:rsidRPr="008F5084">
        <w:rPr>
          <w:rFonts w:ascii="Oracle Sans Tab" w:hAnsi="Oracle Sans Tab"/>
          <w:sz w:val="24"/>
        </w:rPr>
        <w:t xml:space="preserve"> </w:t>
      </w:r>
      <w:r w:rsidR="008F5084" w:rsidRPr="00022B06">
        <w:rPr>
          <w:rFonts w:ascii="Oracle Sans Tab" w:hAnsi="Oracle Sans Tab"/>
          <w:noProof/>
          <w:sz w:val="24"/>
          <w:lang w:eastAsia="pt-BR"/>
        </w:rPr>
        <w:drawing>
          <wp:inline distT="0" distB="0" distL="0" distR="0" wp14:anchorId="648DE1BB" wp14:editId="3219B760">
            <wp:extent cx="5035550" cy="18310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384" cy="183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84" w:rsidRDefault="008F5084" w:rsidP="008F5084">
      <w:pPr>
        <w:rPr>
          <w:rFonts w:ascii="Oracle Sans Tab" w:hAnsi="Oracle Sans Tab"/>
          <w:b/>
          <w:sz w:val="24"/>
        </w:rPr>
      </w:pPr>
      <w:r w:rsidRPr="008F5084">
        <w:rPr>
          <w:rFonts w:ascii="Oracle Sans Tab" w:hAnsi="Oracle Sans Tab"/>
          <w:b/>
          <w:sz w:val="24"/>
          <w:highlight w:val="yellow"/>
        </w:rPr>
        <w:lastRenderedPageBreak/>
        <w:t>PASSO 4 – Use a função manualmente e valide os resultados</w:t>
      </w:r>
    </w:p>
    <w:p w:rsidR="00CC60E4" w:rsidRDefault="00CC60E4" w:rsidP="008F5084">
      <w:pPr>
        <w:rPr>
          <w:rFonts w:ascii="Oracle Sans Tab" w:hAnsi="Oracle Sans Tab"/>
          <w:b/>
          <w:sz w:val="24"/>
        </w:rPr>
      </w:pPr>
    </w:p>
    <w:p w:rsidR="00CC60E4" w:rsidRPr="00CC60E4" w:rsidRDefault="00CC60E4" w:rsidP="00CC60E4">
      <w:pPr>
        <w:pStyle w:val="ListParagraph"/>
        <w:numPr>
          <w:ilvl w:val="0"/>
          <w:numId w:val="26"/>
        </w:numPr>
        <w:rPr>
          <w:rFonts w:ascii="Oracle Sans Tab" w:hAnsi="Oracle Sans Tab"/>
          <w:b/>
          <w:sz w:val="24"/>
        </w:rPr>
      </w:pPr>
      <w:r w:rsidRPr="00CC60E4">
        <w:rPr>
          <w:rFonts w:ascii="Oracle Sans Tab" w:hAnsi="Oracle Sans Tab"/>
          <w:sz w:val="24"/>
        </w:rPr>
        <w:t xml:space="preserve">Vá para o Menu de Navegação (também conhecido como menu "Hamburger" no canto superior esquerdo da página) no </w:t>
      </w:r>
      <w:r w:rsidRPr="00CC60E4">
        <w:rPr>
          <w:rFonts w:ascii="Oracle Sans Tab" w:hAnsi="Oracle Sans Tab"/>
          <w:b/>
          <w:sz w:val="24"/>
        </w:rPr>
        <w:t>OCI Console -&gt; Developer Services</w:t>
      </w:r>
    </w:p>
    <w:p w:rsidR="00CC60E4" w:rsidRPr="00CC60E4" w:rsidRDefault="00CC60E4" w:rsidP="00CC60E4">
      <w:pPr>
        <w:pStyle w:val="ListParagraph"/>
        <w:numPr>
          <w:ilvl w:val="0"/>
          <w:numId w:val="26"/>
        </w:numPr>
        <w:rPr>
          <w:rFonts w:ascii="Oracle Sans Tab" w:hAnsi="Oracle Sans Tab"/>
          <w:sz w:val="24"/>
        </w:rPr>
      </w:pPr>
      <w:r w:rsidRPr="00CC60E4">
        <w:rPr>
          <w:rFonts w:ascii="Oracle Sans Tab" w:hAnsi="Oracle Sans Tab"/>
          <w:sz w:val="24"/>
        </w:rPr>
        <w:t xml:space="preserve">Selecione </w:t>
      </w:r>
      <w:r w:rsidRPr="00CC60E4">
        <w:rPr>
          <w:rFonts w:ascii="Oracle Sans Tab" w:hAnsi="Oracle Sans Tab"/>
          <w:b/>
          <w:i/>
          <w:sz w:val="24"/>
        </w:rPr>
        <w:t>Aplicativos</w:t>
      </w:r>
      <w:r w:rsidRPr="00CC60E4">
        <w:rPr>
          <w:rFonts w:ascii="Oracle Sans Tab" w:hAnsi="Oracle Sans Tab"/>
          <w:b/>
          <w:sz w:val="24"/>
        </w:rPr>
        <w:t xml:space="preserve"> </w:t>
      </w:r>
      <w:r w:rsidRPr="00CC60E4">
        <w:rPr>
          <w:rFonts w:ascii="Oracle Sans Tab" w:hAnsi="Oracle Sans Tab"/>
          <w:sz w:val="24"/>
        </w:rPr>
        <w:t>no menu</w:t>
      </w:r>
      <w:r w:rsidRPr="00CC60E4">
        <w:rPr>
          <w:rFonts w:ascii="Oracle Sans Tab" w:hAnsi="Oracle Sans Tab"/>
          <w:b/>
          <w:sz w:val="24"/>
        </w:rPr>
        <w:t xml:space="preserve"> Funções.</w:t>
      </w:r>
    </w:p>
    <w:p w:rsidR="00CC60E4" w:rsidRPr="00CC60E4" w:rsidRDefault="00CC60E4" w:rsidP="00F564FC">
      <w:pPr>
        <w:pStyle w:val="ListParagraph"/>
        <w:numPr>
          <w:ilvl w:val="0"/>
          <w:numId w:val="26"/>
        </w:numPr>
        <w:rPr>
          <w:rFonts w:ascii="Oracle Sans Tab" w:hAnsi="Oracle Sans Tab"/>
          <w:b/>
          <w:sz w:val="24"/>
        </w:rPr>
      </w:pPr>
      <w:r w:rsidRPr="00CC60E4">
        <w:rPr>
          <w:rFonts w:ascii="Oracle Sans Tab" w:hAnsi="Oracle Sans Tab"/>
          <w:sz w:val="24"/>
        </w:rPr>
        <w:t>Clique no nome do aplicativo e isso fornecerá os detalhes sobre nossas funções de destino. Certifique-se sempre de estar no compartimento certo.</w:t>
      </w:r>
    </w:p>
    <w:p w:rsidR="00CC60E4" w:rsidRDefault="00CC60E4" w:rsidP="00037DA2">
      <w:pPr>
        <w:pStyle w:val="ListParagraph"/>
        <w:numPr>
          <w:ilvl w:val="0"/>
          <w:numId w:val="26"/>
        </w:numPr>
        <w:rPr>
          <w:rFonts w:ascii="Oracle Sans Tab" w:hAnsi="Oracle Sans Tab"/>
          <w:sz w:val="24"/>
        </w:rPr>
      </w:pPr>
      <w:r w:rsidRPr="00CC60E4">
        <w:rPr>
          <w:rFonts w:ascii="Oracle Sans Tab" w:hAnsi="Oracle Sans Tab"/>
          <w:sz w:val="24"/>
        </w:rPr>
        <w:t xml:space="preserve">Na guia </w:t>
      </w:r>
      <w:r w:rsidRPr="00CC60E4">
        <w:rPr>
          <w:rFonts w:ascii="Oracle Sans Tab" w:hAnsi="Oracle Sans Tab"/>
          <w:b/>
          <w:sz w:val="24"/>
        </w:rPr>
        <w:t>Recursos</w:t>
      </w:r>
      <w:r w:rsidRPr="00CC60E4">
        <w:rPr>
          <w:rFonts w:ascii="Oracle Sans Tab" w:hAnsi="Oracle Sans Tab"/>
          <w:sz w:val="24"/>
        </w:rPr>
        <w:t xml:space="preserve">, selecione </w:t>
      </w:r>
      <w:r w:rsidRPr="00CC60E4">
        <w:rPr>
          <w:rFonts w:ascii="Oracle Sans Tab" w:hAnsi="Oracle Sans Tab"/>
          <w:b/>
          <w:sz w:val="24"/>
        </w:rPr>
        <w:t>Logs</w:t>
      </w:r>
      <w:r w:rsidRPr="00CC60E4">
        <w:rPr>
          <w:rFonts w:ascii="Oracle Sans Tab" w:hAnsi="Oracle Sans Tab"/>
          <w:sz w:val="24"/>
        </w:rPr>
        <w:t xml:space="preserve"> e verifique se está ativado</w:t>
      </w:r>
    </w:p>
    <w:p w:rsidR="00CC60E4" w:rsidRPr="00CC60E4" w:rsidRDefault="00CC60E4" w:rsidP="00CC60E4">
      <w:pPr>
        <w:ind w:left="360"/>
        <w:rPr>
          <w:rFonts w:ascii="Oracle Sans Tab" w:hAnsi="Oracle Sans Tab"/>
          <w:sz w:val="24"/>
        </w:rPr>
      </w:pPr>
      <w:r w:rsidRPr="00CC60E4">
        <w:rPr>
          <w:noProof/>
          <w:lang w:eastAsia="pt-BR"/>
        </w:rPr>
        <w:drawing>
          <wp:inline distT="0" distB="0" distL="0" distR="0" wp14:anchorId="1207A5B8" wp14:editId="3C49C30A">
            <wp:extent cx="5731510" cy="5384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E4" w:rsidRPr="00CC60E4" w:rsidRDefault="00CC60E4" w:rsidP="0094669E">
      <w:pPr>
        <w:pStyle w:val="ListParagraph"/>
        <w:numPr>
          <w:ilvl w:val="0"/>
          <w:numId w:val="26"/>
        </w:numPr>
        <w:rPr>
          <w:rFonts w:ascii="Oracle Sans Tab" w:hAnsi="Oracle Sans Tab"/>
          <w:sz w:val="24"/>
        </w:rPr>
      </w:pPr>
      <w:r w:rsidRPr="00CC60E4">
        <w:rPr>
          <w:rFonts w:ascii="Oracle Sans Tab" w:hAnsi="Oracle Sans Tab"/>
          <w:sz w:val="24"/>
        </w:rPr>
        <w:t xml:space="preserve">Na guia </w:t>
      </w:r>
      <w:r w:rsidRPr="00CC60E4">
        <w:rPr>
          <w:rFonts w:ascii="Oracle Sans Tab" w:hAnsi="Oracle Sans Tab"/>
          <w:b/>
          <w:sz w:val="24"/>
        </w:rPr>
        <w:t>Recursos</w:t>
      </w:r>
      <w:r w:rsidRPr="00CC60E4">
        <w:rPr>
          <w:rFonts w:ascii="Oracle Sans Tab" w:hAnsi="Oracle Sans Tab"/>
          <w:sz w:val="24"/>
        </w:rPr>
        <w:t xml:space="preserve">, selecione a opção </w:t>
      </w:r>
      <w:r w:rsidRPr="00CC60E4">
        <w:rPr>
          <w:rFonts w:ascii="Oracle Sans Tab" w:hAnsi="Oracle Sans Tab"/>
          <w:b/>
          <w:sz w:val="24"/>
        </w:rPr>
        <w:t>Introdução</w:t>
      </w:r>
      <w:r>
        <w:rPr>
          <w:rFonts w:ascii="Oracle Sans Tab" w:hAnsi="Oracle Sans Tab"/>
          <w:b/>
          <w:sz w:val="24"/>
        </w:rPr>
        <w:t xml:space="preserve"> </w:t>
      </w:r>
      <w:r w:rsidRPr="00CC60E4">
        <w:rPr>
          <w:rFonts w:ascii="Oracle Sans Tab" w:hAnsi="Oracle Sans Tab"/>
          <w:b/>
          <w:i/>
          <w:sz w:val="24"/>
        </w:rPr>
        <w:t>(Getting started)</w:t>
      </w:r>
      <w:r w:rsidRPr="00CC60E4">
        <w:rPr>
          <w:rFonts w:ascii="Oracle Sans Tab" w:hAnsi="Oracle Sans Tab"/>
          <w:i/>
          <w:sz w:val="24"/>
        </w:rPr>
        <w:t>.</w:t>
      </w:r>
    </w:p>
    <w:p w:rsidR="00CC60E4" w:rsidRPr="00CC60E4" w:rsidRDefault="00CC60E4" w:rsidP="00375DF7">
      <w:pPr>
        <w:pStyle w:val="ListParagraph"/>
        <w:numPr>
          <w:ilvl w:val="0"/>
          <w:numId w:val="26"/>
        </w:numPr>
        <w:rPr>
          <w:rFonts w:ascii="Oracle Sans Tab" w:hAnsi="Oracle Sans Tab"/>
          <w:sz w:val="24"/>
          <w:lang w:val="en-US"/>
        </w:rPr>
      </w:pPr>
      <w:r w:rsidRPr="00CC60E4">
        <w:rPr>
          <w:rFonts w:ascii="Oracle Sans Tab" w:hAnsi="Oracle Sans Tab"/>
          <w:sz w:val="24"/>
          <w:lang w:val="en-US"/>
        </w:rPr>
        <w:t xml:space="preserve">Clique no </w:t>
      </w:r>
      <w:proofErr w:type="spellStart"/>
      <w:r w:rsidRPr="00CC60E4">
        <w:rPr>
          <w:rFonts w:ascii="Oracle Sans Tab" w:hAnsi="Oracle Sans Tab"/>
          <w:sz w:val="24"/>
          <w:lang w:val="en-US"/>
        </w:rPr>
        <w:t>botão</w:t>
      </w:r>
      <w:proofErr w:type="spellEnd"/>
      <w:r w:rsidRPr="00CC60E4">
        <w:rPr>
          <w:rFonts w:ascii="Oracle Sans Tab" w:hAnsi="Oracle Sans Tab"/>
          <w:sz w:val="24"/>
          <w:lang w:val="en-US"/>
        </w:rPr>
        <w:t xml:space="preserve"> </w:t>
      </w:r>
      <w:proofErr w:type="spellStart"/>
      <w:r w:rsidRPr="00CC60E4">
        <w:rPr>
          <w:rFonts w:ascii="Oracle Sans Tab" w:hAnsi="Oracle Sans Tab"/>
          <w:b/>
          <w:sz w:val="24"/>
          <w:lang w:val="en-US"/>
        </w:rPr>
        <w:t>Iniciar</w:t>
      </w:r>
      <w:proofErr w:type="spellEnd"/>
      <w:r w:rsidRPr="00CC60E4">
        <w:rPr>
          <w:rFonts w:ascii="Oracle Sans Tab" w:hAnsi="Oracle Sans Tab"/>
          <w:b/>
          <w:sz w:val="24"/>
          <w:lang w:val="en-US"/>
        </w:rPr>
        <w:t xml:space="preserve"> Cloud Shell </w:t>
      </w:r>
      <w:r w:rsidRPr="00CC60E4">
        <w:rPr>
          <w:rFonts w:ascii="Oracle Sans Tab" w:hAnsi="Oracle Sans Tab"/>
          <w:b/>
          <w:i/>
          <w:sz w:val="24"/>
          <w:lang w:val="en-US"/>
        </w:rPr>
        <w:t>(Launch Cloud Shell).</w:t>
      </w:r>
    </w:p>
    <w:p w:rsidR="00CC60E4" w:rsidRPr="00CC60E4" w:rsidRDefault="00CC60E4" w:rsidP="0015649C">
      <w:pPr>
        <w:pStyle w:val="ListParagraph"/>
        <w:numPr>
          <w:ilvl w:val="0"/>
          <w:numId w:val="26"/>
        </w:numPr>
        <w:rPr>
          <w:rFonts w:ascii="Oracle Sans Tab" w:hAnsi="Oracle Sans Tab"/>
          <w:b/>
          <w:sz w:val="24"/>
        </w:rPr>
      </w:pPr>
      <w:r w:rsidRPr="00CC60E4">
        <w:rPr>
          <w:rFonts w:ascii="Oracle Sans Tab" w:hAnsi="Oracle Sans Tab"/>
          <w:sz w:val="24"/>
        </w:rPr>
        <w:t>Siga as primeiras 3 etapas em Setup fn CLI no Cloud Shell. Você pode copiar e colar no Cloud Shell.</w:t>
      </w:r>
    </w:p>
    <w:p w:rsidR="00CC60E4" w:rsidRPr="00CC60E4" w:rsidRDefault="00CC60E4" w:rsidP="0015649C">
      <w:pPr>
        <w:pStyle w:val="ListParagraph"/>
        <w:numPr>
          <w:ilvl w:val="0"/>
          <w:numId w:val="26"/>
        </w:numPr>
        <w:rPr>
          <w:rFonts w:ascii="Oracle Sans Tab" w:hAnsi="Oracle Sans Tab"/>
          <w:sz w:val="24"/>
        </w:rPr>
      </w:pPr>
      <w:r w:rsidRPr="00CC60E4">
        <w:rPr>
          <w:rFonts w:ascii="Oracle Sans Tab" w:hAnsi="Oracle Sans Tab"/>
          <w:sz w:val="24"/>
        </w:rPr>
        <w:t>Definir contexto da lista fn</w:t>
      </w:r>
    </w:p>
    <w:p w:rsidR="00CC60E4" w:rsidRPr="00CC60E4" w:rsidRDefault="00CC60E4" w:rsidP="00CC60E4">
      <w:pPr>
        <w:pBdr>
          <w:top w:val="single" w:sz="12" w:space="8" w:color="DEDAD6"/>
          <w:left w:val="single" w:sz="12" w:space="8" w:color="DEDAD6"/>
          <w:bottom w:val="single" w:sz="12" w:space="8" w:color="DEDAD6"/>
          <w:right w:val="single" w:sz="12" w:space="8" w:color="DEDAD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75" w:line="240" w:lineRule="auto"/>
        <w:ind w:left="708"/>
        <w:rPr>
          <w:rFonts w:ascii="Courier New" w:eastAsia="Times New Roman" w:hAnsi="Courier New" w:cs="Courier New"/>
          <w:color w:val="1A1816"/>
          <w:sz w:val="20"/>
          <w:szCs w:val="20"/>
          <w:lang w:val="en-US" w:eastAsia="pt-BR"/>
        </w:rPr>
      </w:pPr>
      <w:proofErr w:type="spellStart"/>
      <w:proofErr w:type="gramStart"/>
      <w:r w:rsidRPr="00CC60E4">
        <w:rPr>
          <w:rFonts w:ascii="Courier New" w:eastAsia="Times New Roman" w:hAnsi="Courier New" w:cs="Courier New"/>
          <w:color w:val="1A1816"/>
          <w:sz w:val="20"/>
          <w:szCs w:val="20"/>
          <w:lang w:val="en-US" w:eastAsia="pt-BR"/>
        </w:rPr>
        <w:t>fn</w:t>
      </w:r>
      <w:proofErr w:type="spellEnd"/>
      <w:proofErr w:type="gramEnd"/>
      <w:r w:rsidRPr="00CC60E4">
        <w:rPr>
          <w:rFonts w:ascii="Courier New" w:eastAsia="Times New Roman" w:hAnsi="Courier New" w:cs="Courier New"/>
          <w:color w:val="1A1816"/>
          <w:sz w:val="20"/>
          <w:szCs w:val="20"/>
          <w:lang w:val="en-US" w:eastAsia="pt-BR"/>
        </w:rPr>
        <w:t xml:space="preserve"> list context</w:t>
      </w:r>
    </w:p>
    <w:p w:rsidR="00CC60E4" w:rsidRPr="00CC60E4" w:rsidRDefault="00CC60E4" w:rsidP="00CC60E4">
      <w:pPr>
        <w:pBdr>
          <w:top w:val="single" w:sz="12" w:space="8" w:color="DEDAD6"/>
          <w:left w:val="single" w:sz="12" w:space="8" w:color="DEDAD6"/>
          <w:bottom w:val="single" w:sz="12" w:space="8" w:color="DEDAD6"/>
          <w:right w:val="single" w:sz="12" w:space="8" w:color="DEDAD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75" w:line="240" w:lineRule="auto"/>
        <w:ind w:left="708"/>
        <w:rPr>
          <w:rFonts w:ascii="Courier New" w:eastAsia="Times New Roman" w:hAnsi="Courier New" w:cs="Courier New"/>
          <w:color w:val="1A1816"/>
          <w:sz w:val="24"/>
          <w:szCs w:val="24"/>
          <w:lang w:val="en-US" w:eastAsia="pt-BR"/>
        </w:rPr>
      </w:pPr>
      <w:proofErr w:type="spellStart"/>
      <w:proofErr w:type="gramStart"/>
      <w:r w:rsidRPr="00CC60E4">
        <w:rPr>
          <w:rFonts w:ascii="Courier New" w:eastAsia="Times New Roman" w:hAnsi="Courier New" w:cs="Courier New"/>
          <w:color w:val="1A1816"/>
          <w:sz w:val="20"/>
          <w:szCs w:val="20"/>
          <w:lang w:val="en-US" w:eastAsia="pt-BR"/>
        </w:rPr>
        <w:t>fn</w:t>
      </w:r>
      <w:proofErr w:type="spellEnd"/>
      <w:proofErr w:type="gramEnd"/>
      <w:r w:rsidRPr="00CC60E4">
        <w:rPr>
          <w:rFonts w:ascii="Courier New" w:eastAsia="Times New Roman" w:hAnsi="Courier New" w:cs="Courier New"/>
          <w:color w:val="1A1816"/>
          <w:sz w:val="20"/>
          <w:szCs w:val="20"/>
          <w:lang w:val="en-US" w:eastAsia="pt-BR"/>
        </w:rPr>
        <w:t xml:space="preserve"> use context </w:t>
      </w:r>
      <w:r>
        <w:rPr>
          <w:rFonts w:ascii="Courier New" w:eastAsia="Times New Roman" w:hAnsi="Courier New" w:cs="Courier New"/>
          <w:color w:val="1A1816"/>
          <w:sz w:val="20"/>
          <w:szCs w:val="20"/>
          <w:lang w:val="en-US" w:eastAsia="pt-BR"/>
        </w:rPr>
        <w:t>&lt;</w:t>
      </w:r>
      <w:proofErr w:type="spellStart"/>
      <w:r>
        <w:rPr>
          <w:rFonts w:ascii="Courier New" w:eastAsia="Times New Roman" w:hAnsi="Courier New" w:cs="Courier New"/>
          <w:color w:val="1A1816"/>
          <w:sz w:val="20"/>
          <w:szCs w:val="20"/>
          <w:lang w:val="en-US" w:eastAsia="pt-BR"/>
        </w:rPr>
        <w:t>oci</w:t>
      </w:r>
      <w:proofErr w:type="spellEnd"/>
      <w:r>
        <w:rPr>
          <w:rFonts w:ascii="Courier New" w:eastAsia="Times New Roman" w:hAnsi="Courier New" w:cs="Courier New"/>
          <w:color w:val="1A1816"/>
          <w:sz w:val="20"/>
          <w:szCs w:val="20"/>
          <w:lang w:val="en-US" w:eastAsia="pt-BR"/>
        </w:rPr>
        <w:t xml:space="preserve"> region&gt;</w:t>
      </w:r>
    </w:p>
    <w:p w:rsidR="00CC60E4" w:rsidRPr="00CC60E4" w:rsidRDefault="00CC60E4" w:rsidP="00CC60E4">
      <w:pPr>
        <w:pStyle w:val="ListParagraph"/>
        <w:ind w:left="1440"/>
        <w:rPr>
          <w:rFonts w:ascii="Oracle Sans Tab" w:hAnsi="Oracle Sans Tab"/>
          <w:b/>
          <w:sz w:val="24"/>
          <w:lang w:val="en-US"/>
        </w:rPr>
      </w:pPr>
      <w:r w:rsidRPr="00CC60E4">
        <w:rPr>
          <w:rFonts w:ascii="Oracle Sans Tab" w:hAnsi="Oracle Sans Tab"/>
          <w:b/>
          <w:noProof/>
          <w:sz w:val="24"/>
          <w:lang w:eastAsia="pt-BR"/>
        </w:rPr>
        <w:drawing>
          <wp:inline distT="0" distB="0" distL="0" distR="0" wp14:anchorId="675A7585" wp14:editId="12003C6F">
            <wp:extent cx="4273770" cy="151137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E4" w:rsidRPr="00CC60E4" w:rsidRDefault="00CC60E4" w:rsidP="00CC60E4">
      <w:pPr>
        <w:rPr>
          <w:rFonts w:ascii="Oracle Sans Tab" w:hAnsi="Oracle Sans Tab"/>
          <w:b/>
          <w:sz w:val="24"/>
          <w:lang w:val="en-US"/>
        </w:rPr>
      </w:pPr>
    </w:p>
    <w:p w:rsidR="00CC60E4" w:rsidRPr="00CC60E4" w:rsidRDefault="00CC60E4" w:rsidP="00CC60E4">
      <w:pPr>
        <w:pStyle w:val="ListParagraph"/>
        <w:numPr>
          <w:ilvl w:val="0"/>
          <w:numId w:val="26"/>
        </w:numPr>
        <w:rPr>
          <w:rFonts w:ascii="Oracle Sans Tab" w:hAnsi="Oracle Sans Tab"/>
          <w:sz w:val="24"/>
        </w:rPr>
      </w:pPr>
      <w:r w:rsidRPr="00CC60E4">
        <w:rPr>
          <w:rFonts w:ascii="Oracle Sans Tab" w:hAnsi="Oracle Sans Tab"/>
          <w:sz w:val="24"/>
        </w:rPr>
        <w:t>Atualize o contexto com o ID do compartimento da função</w:t>
      </w:r>
    </w:p>
    <w:p w:rsidR="00CC60E4" w:rsidRPr="00CC60E4" w:rsidRDefault="00CC60E4" w:rsidP="00CC60E4">
      <w:pPr>
        <w:pStyle w:val="HTMLPreformatted"/>
        <w:pBdr>
          <w:top w:val="single" w:sz="12" w:space="8" w:color="DEDAD6"/>
          <w:left w:val="single" w:sz="12" w:space="8" w:color="DEDAD6"/>
          <w:bottom w:val="single" w:sz="12" w:space="8" w:color="DEDAD6"/>
          <w:right w:val="single" w:sz="12" w:space="8" w:color="DEDAD6"/>
        </w:pBdr>
        <w:shd w:val="clear" w:color="auto" w:fill="F0F0F0"/>
        <w:spacing w:before="300" w:after="375"/>
        <w:ind w:left="708"/>
        <w:rPr>
          <w:color w:val="1A1816"/>
          <w:sz w:val="24"/>
          <w:szCs w:val="24"/>
          <w:lang w:val="en-US"/>
        </w:rPr>
      </w:pPr>
      <w:proofErr w:type="spellStart"/>
      <w:proofErr w:type="gramStart"/>
      <w:r w:rsidRPr="00CC60E4">
        <w:rPr>
          <w:rStyle w:val="hljs-attribute"/>
          <w:color w:val="1A1816"/>
          <w:lang w:val="en-US"/>
        </w:rPr>
        <w:t>fn</w:t>
      </w:r>
      <w:proofErr w:type="spellEnd"/>
      <w:proofErr w:type="gramEnd"/>
      <w:r w:rsidRPr="00CC60E4">
        <w:rPr>
          <w:rStyle w:val="HTMLCode"/>
          <w:color w:val="1A1816"/>
          <w:lang w:val="en-US"/>
        </w:rPr>
        <w:t xml:space="preserve"> update context </w:t>
      </w:r>
      <w:proofErr w:type="spellStart"/>
      <w:r w:rsidRPr="00CC60E4">
        <w:rPr>
          <w:rStyle w:val="HTMLCode"/>
          <w:color w:val="1A1816"/>
          <w:lang w:val="en-US"/>
        </w:rPr>
        <w:t>oracle.compartment</w:t>
      </w:r>
      <w:proofErr w:type="spellEnd"/>
      <w:r w:rsidRPr="00CC60E4">
        <w:rPr>
          <w:rStyle w:val="HTMLCode"/>
          <w:color w:val="1A1816"/>
          <w:lang w:val="en-US"/>
        </w:rPr>
        <w:t>-id ocid</w:t>
      </w:r>
      <w:r w:rsidRPr="00CC60E4">
        <w:rPr>
          <w:rStyle w:val="hljs-number"/>
          <w:color w:val="1A1816"/>
          <w:lang w:val="en-US"/>
        </w:rPr>
        <w:t>1</w:t>
      </w:r>
      <w:r w:rsidRPr="00CC60E4">
        <w:rPr>
          <w:rStyle w:val="HTMLCode"/>
          <w:color w:val="1A1816"/>
          <w:lang w:val="en-US"/>
        </w:rPr>
        <w:t>.compartment.oc</w:t>
      </w:r>
      <w:r w:rsidRPr="00CC60E4">
        <w:rPr>
          <w:rStyle w:val="hljs-number"/>
          <w:color w:val="1A1816"/>
          <w:lang w:val="en-US"/>
        </w:rPr>
        <w:t>1</w:t>
      </w:r>
      <w:r w:rsidRPr="00CC60E4">
        <w:rPr>
          <w:rStyle w:val="HTMLCode"/>
          <w:color w:val="1A1816"/>
          <w:lang w:val="en-US"/>
        </w:rPr>
        <w:t>..&lt;</w:t>
      </w:r>
      <w:proofErr w:type="gramStart"/>
      <w:r w:rsidRPr="00CC60E4">
        <w:rPr>
          <w:rStyle w:val="HTMLCode"/>
          <w:color w:val="1A1816"/>
          <w:lang w:val="en-US"/>
        </w:rPr>
        <w:t>id</w:t>
      </w:r>
      <w:proofErr w:type="gramEnd"/>
      <w:r w:rsidRPr="00CC60E4">
        <w:rPr>
          <w:rStyle w:val="HTMLCode"/>
          <w:color w:val="1A1816"/>
          <w:lang w:val="en-US"/>
        </w:rPr>
        <w:t>&gt;</w:t>
      </w:r>
    </w:p>
    <w:p w:rsidR="00CC60E4" w:rsidRPr="00CC60E4" w:rsidRDefault="00CC60E4" w:rsidP="00CC60E4">
      <w:pPr>
        <w:pStyle w:val="ListParagraph"/>
        <w:numPr>
          <w:ilvl w:val="0"/>
          <w:numId w:val="26"/>
        </w:numPr>
        <w:rPr>
          <w:rFonts w:ascii="Oracle Sans Tab" w:hAnsi="Oracle Sans Tab"/>
          <w:sz w:val="24"/>
        </w:rPr>
      </w:pPr>
      <w:r w:rsidRPr="00CC60E4">
        <w:rPr>
          <w:rFonts w:ascii="Oracle Sans Tab" w:hAnsi="Oracle Sans Tab"/>
          <w:sz w:val="24"/>
        </w:rPr>
        <w:t>Valide se o contexto do aplicativo está configurado corretamente e exiba as funções.</w:t>
      </w:r>
    </w:p>
    <w:p w:rsidR="00CC60E4" w:rsidRPr="00E233D9" w:rsidRDefault="00CC60E4" w:rsidP="00CC60E4">
      <w:pPr>
        <w:pStyle w:val="HTMLPreformatted"/>
        <w:pBdr>
          <w:top w:val="single" w:sz="12" w:space="8" w:color="DEDAD6"/>
          <w:left w:val="single" w:sz="12" w:space="8" w:color="DEDAD6"/>
          <w:bottom w:val="single" w:sz="12" w:space="8" w:color="DEDAD6"/>
          <w:right w:val="single" w:sz="12" w:space="8" w:color="DEDAD6"/>
        </w:pBdr>
        <w:shd w:val="clear" w:color="auto" w:fill="F0F0F0"/>
        <w:spacing w:before="300" w:after="375"/>
        <w:ind w:left="708"/>
        <w:rPr>
          <w:rStyle w:val="hljs-function"/>
          <w:color w:val="1A1816"/>
        </w:rPr>
      </w:pPr>
      <w:r w:rsidRPr="00E233D9">
        <w:rPr>
          <w:rStyle w:val="hljs-keyword"/>
          <w:color w:val="1A1816"/>
        </w:rPr>
        <w:lastRenderedPageBreak/>
        <w:t>fn</w:t>
      </w:r>
      <w:r w:rsidRPr="00E233D9">
        <w:rPr>
          <w:rStyle w:val="hljs-function"/>
          <w:color w:val="1A1816"/>
        </w:rPr>
        <w:t xml:space="preserve"> </w:t>
      </w:r>
      <w:r w:rsidRPr="00E233D9">
        <w:rPr>
          <w:rStyle w:val="hljs-title"/>
          <w:color w:val="1A1816"/>
        </w:rPr>
        <w:t>list</w:t>
      </w:r>
      <w:r w:rsidRPr="00E233D9">
        <w:rPr>
          <w:rStyle w:val="hljs-function"/>
          <w:color w:val="1A1816"/>
        </w:rPr>
        <w:t xml:space="preserve"> </w:t>
      </w:r>
      <w:r w:rsidRPr="00E233D9">
        <w:rPr>
          <w:rStyle w:val="hljs-title"/>
          <w:color w:val="1A1816"/>
        </w:rPr>
        <w:t>apps</w:t>
      </w:r>
    </w:p>
    <w:p w:rsidR="00CC60E4" w:rsidRPr="0031414A" w:rsidRDefault="00CC60E4" w:rsidP="00CC60E4">
      <w:pPr>
        <w:pStyle w:val="HTMLPreformatted"/>
        <w:pBdr>
          <w:top w:val="single" w:sz="12" w:space="8" w:color="DEDAD6"/>
          <w:left w:val="single" w:sz="12" w:space="8" w:color="DEDAD6"/>
          <w:bottom w:val="single" w:sz="12" w:space="8" w:color="DEDAD6"/>
          <w:right w:val="single" w:sz="12" w:space="8" w:color="DEDAD6"/>
        </w:pBdr>
        <w:shd w:val="clear" w:color="auto" w:fill="F0F0F0"/>
        <w:spacing w:before="300" w:after="375"/>
        <w:ind w:left="708"/>
        <w:rPr>
          <w:color w:val="1A1816"/>
          <w:sz w:val="24"/>
          <w:szCs w:val="24"/>
        </w:rPr>
      </w:pPr>
      <w:r w:rsidRPr="0031414A">
        <w:rPr>
          <w:rStyle w:val="hljs-title"/>
          <w:color w:val="1A1816"/>
        </w:rPr>
        <w:t>fn</w:t>
      </w:r>
      <w:r w:rsidRPr="0031414A">
        <w:rPr>
          <w:rStyle w:val="hljs-function"/>
          <w:color w:val="1A1816"/>
        </w:rPr>
        <w:t xml:space="preserve"> </w:t>
      </w:r>
      <w:r w:rsidRPr="0031414A">
        <w:rPr>
          <w:rStyle w:val="hljs-title"/>
          <w:color w:val="1A1816"/>
        </w:rPr>
        <w:t>list</w:t>
      </w:r>
      <w:r w:rsidRPr="0031414A">
        <w:rPr>
          <w:rStyle w:val="hljs-function"/>
          <w:color w:val="1A1816"/>
        </w:rPr>
        <w:t xml:space="preserve"> </w:t>
      </w:r>
      <w:r w:rsidRPr="0031414A">
        <w:rPr>
          <w:rStyle w:val="hljs-title"/>
          <w:color w:val="1A1816"/>
        </w:rPr>
        <w:t>functions</w:t>
      </w:r>
      <w:r w:rsidRPr="0031414A">
        <w:rPr>
          <w:rStyle w:val="hljs-function"/>
          <w:color w:val="1A1816"/>
        </w:rPr>
        <w:t xml:space="preserve"> </w:t>
      </w:r>
      <w:r w:rsidR="00726423" w:rsidRPr="0031414A">
        <w:rPr>
          <w:rFonts w:ascii="Oracle Sans Tab" w:hAnsi="Oracle Sans Tab"/>
          <w:b/>
          <w:sz w:val="24"/>
        </w:rPr>
        <w:t>&lt;nome da aplicacao&gt;</w:t>
      </w:r>
      <w:r w:rsidRPr="0031414A">
        <w:rPr>
          <w:rFonts w:ascii="Oracle Sans Tab" w:hAnsi="Oracle Sans Tab"/>
          <w:b/>
          <w:sz w:val="24"/>
        </w:rPr>
        <w:t xml:space="preserve">  </w:t>
      </w:r>
    </w:p>
    <w:p w:rsidR="00CC60E4" w:rsidRPr="00CC60E4" w:rsidRDefault="00CC60E4" w:rsidP="00CC60E4">
      <w:pPr>
        <w:rPr>
          <w:rFonts w:ascii="Oracle Sans Tab" w:hAnsi="Oracle Sans Tab"/>
          <w:b/>
          <w:sz w:val="24"/>
        </w:rPr>
      </w:pPr>
      <w:r>
        <w:rPr>
          <w:rFonts w:ascii="Oracle Sans Tab" w:hAnsi="Oracle Sans Tab"/>
          <w:b/>
          <w:sz w:val="24"/>
        </w:rPr>
        <w:t>*</w:t>
      </w:r>
      <w:r w:rsidRPr="00CC60E4">
        <w:rPr>
          <w:rFonts w:ascii="Oracle Sans Tab" w:hAnsi="Oracle Sans Tab"/>
          <w:b/>
          <w:sz w:val="24"/>
        </w:rPr>
        <w:t>oci-function-cicdApp</w:t>
      </w:r>
      <w:r>
        <w:rPr>
          <w:rFonts w:ascii="Oracle Sans Tab" w:hAnsi="Oracle Sans Tab"/>
          <w:b/>
          <w:sz w:val="24"/>
        </w:rPr>
        <w:t xml:space="preserve">  - nome da aplicação</w:t>
      </w:r>
    </w:p>
    <w:p w:rsidR="00CC60E4" w:rsidRPr="0031414A" w:rsidRDefault="00CC60E4" w:rsidP="00CC60E4">
      <w:pPr>
        <w:pStyle w:val="ListParagraph"/>
        <w:numPr>
          <w:ilvl w:val="0"/>
          <w:numId w:val="26"/>
        </w:numPr>
        <w:rPr>
          <w:rFonts w:ascii="Oracle Sans Tab" w:hAnsi="Oracle Sans Tab"/>
          <w:sz w:val="24"/>
        </w:rPr>
      </w:pPr>
      <w:r w:rsidRPr="0031414A">
        <w:rPr>
          <w:rFonts w:ascii="Oracle Sans Tab" w:hAnsi="Oracle Sans Tab"/>
          <w:sz w:val="24"/>
        </w:rPr>
        <w:t xml:space="preserve">Verifique se duas funções nomeadas como </w:t>
      </w:r>
      <w:r w:rsidRPr="0031414A">
        <w:rPr>
          <w:rFonts w:ascii="Oracle Sans Tab" w:hAnsi="Oracle Sans Tab"/>
          <w:b/>
          <w:i/>
          <w:sz w:val="24"/>
        </w:rPr>
        <w:t>oci-function-cicd-customImage</w:t>
      </w:r>
      <w:r w:rsidRPr="0031414A">
        <w:rPr>
          <w:rFonts w:ascii="Oracle Sans Tab" w:hAnsi="Oracle Sans Tab"/>
          <w:b/>
          <w:sz w:val="24"/>
        </w:rPr>
        <w:t xml:space="preserve"> e </w:t>
      </w:r>
      <w:r w:rsidRPr="0031414A">
        <w:rPr>
          <w:rFonts w:ascii="Oracle Sans Tab" w:hAnsi="Oracle Sans Tab"/>
          <w:b/>
          <w:i/>
          <w:sz w:val="24"/>
        </w:rPr>
        <w:t>oci-function-cicd-defaultImage</w:t>
      </w:r>
      <w:r w:rsidRPr="0031414A">
        <w:rPr>
          <w:rFonts w:ascii="Oracle Sans Tab" w:hAnsi="Oracle Sans Tab"/>
          <w:sz w:val="24"/>
        </w:rPr>
        <w:t xml:space="preserve"> estão listadas</w:t>
      </w:r>
    </w:p>
    <w:p w:rsidR="00CC60E4" w:rsidRPr="0031414A" w:rsidRDefault="00CC60E4" w:rsidP="0031414A">
      <w:pPr>
        <w:pStyle w:val="ListParagraph"/>
        <w:numPr>
          <w:ilvl w:val="0"/>
          <w:numId w:val="26"/>
        </w:numPr>
        <w:rPr>
          <w:rFonts w:ascii="Oracle Sans Tab" w:hAnsi="Oracle Sans Tab"/>
          <w:b/>
          <w:sz w:val="24"/>
        </w:rPr>
      </w:pPr>
      <w:r w:rsidRPr="0031414A">
        <w:rPr>
          <w:rFonts w:ascii="Oracle Sans Tab" w:hAnsi="Oracle Sans Tab"/>
          <w:sz w:val="24"/>
        </w:rPr>
        <w:t>Invoque a função</w:t>
      </w:r>
      <w:r w:rsidRPr="0031414A">
        <w:rPr>
          <w:rFonts w:ascii="Oracle Sans Tab" w:hAnsi="Oracle Sans Tab"/>
          <w:b/>
          <w:sz w:val="24"/>
        </w:rPr>
        <w:t xml:space="preserve"> oci-function-cicd-defaultImage</w:t>
      </w:r>
    </w:p>
    <w:p w:rsidR="0031414A" w:rsidRPr="0031414A" w:rsidRDefault="0031414A" w:rsidP="0031414A">
      <w:pPr>
        <w:pStyle w:val="HTMLPreformatted"/>
        <w:pBdr>
          <w:top w:val="single" w:sz="12" w:space="8" w:color="DEDAD6"/>
          <w:left w:val="single" w:sz="12" w:space="8" w:color="DEDAD6"/>
          <w:bottom w:val="single" w:sz="12" w:space="8" w:color="DEDAD6"/>
          <w:right w:val="single" w:sz="12" w:space="8" w:color="DEDAD6"/>
        </w:pBdr>
        <w:shd w:val="clear" w:color="auto" w:fill="F0F0F0"/>
        <w:spacing w:before="300" w:after="375"/>
        <w:ind w:left="708"/>
        <w:rPr>
          <w:color w:val="1A1816"/>
          <w:sz w:val="24"/>
          <w:szCs w:val="24"/>
          <w:lang w:val="en-US"/>
        </w:rPr>
      </w:pPr>
      <w:proofErr w:type="spellStart"/>
      <w:proofErr w:type="gramStart"/>
      <w:r w:rsidRPr="0031414A">
        <w:rPr>
          <w:rStyle w:val="HTMLCode"/>
          <w:color w:val="1A1816"/>
          <w:lang w:val="en-US"/>
        </w:rPr>
        <w:t>fn</w:t>
      </w:r>
      <w:proofErr w:type="spellEnd"/>
      <w:proofErr w:type="gramEnd"/>
      <w:r w:rsidRPr="0031414A">
        <w:rPr>
          <w:rStyle w:val="HTMLCode"/>
          <w:color w:val="1A1816"/>
          <w:lang w:val="en-US"/>
        </w:rPr>
        <w:t xml:space="preserve"> invoke </w:t>
      </w:r>
      <w:proofErr w:type="spellStart"/>
      <w:r w:rsidRPr="0031414A">
        <w:rPr>
          <w:rStyle w:val="HTMLCode"/>
          <w:color w:val="1A1816"/>
          <w:lang w:val="en-US"/>
        </w:rPr>
        <w:t>oci</w:t>
      </w:r>
      <w:proofErr w:type="spellEnd"/>
      <w:r w:rsidRPr="0031414A">
        <w:rPr>
          <w:rStyle w:val="HTMLCode"/>
          <w:color w:val="1A1816"/>
          <w:lang w:val="en-US"/>
        </w:rPr>
        <w:t>-</w:t>
      </w:r>
      <w:r w:rsidRPr="0031414A">
        <w:rPr>
          <w:rStyle w:val="hljs-keyword"/>
          <w:color w:val="1A1816"/>
          <w:lang w:val="en-US"/>
        </w:rPr>
        <w:t>function</w:t>
      </w:r>
      <w:r w:rsidRPr="0031414A">
        <w:rPr>
          <w:rStyle w:val="hljs-function"/>
          <w:color w:val="1A1816"/>
          <w:lang w:val="en-US"/>
        </w:rPr>
        <w:t>-</w:t>
      </w:r>
      <w:proofErr w:type="spellStart"/>
      <w:r w:rsidRPr="0031414A">
        <w:rPr>
          <w:rStyle w:val="hljs-title"/>
          <w:color w:val="1A1816"/>
          <w:lang w:val="en-US"/>
        </w:rPr>
        <w:t>cicdApp</w:t>
      </w:r>
      <w:proofErr w:type="spellEnd"/>
      <w:r w:rsidRPr="0031414A">
        <w:rPr>
          <w:rStyle w:val="hljs-function"/>
          <w:color w:val="1A1816"/>
          <w:lang w:val="en-US"/>
        </w:rPr>
        <w:t xml:space="preserve"> </w:t>
      </w:r>
      <w:proofErr w:type="spellStart"/>
      <w:r w:rsidRPr="0031414A">
        <w:rPr>
          <w:rStyle w:val="hljs-title"/>
          <w:color w:val="1A1816"/>
          <w:lang w:val="en-US"/>
        </w:rPr>
        <w:t>oci</w:t>
      </w:r>
      <w:proofErr w:type="spellEnd"/>
      <w:r w:rsidRPr="0031414A">
        <w:rPr>
          <w:rStyle w:val="hljs-function"/>
          <w:color w:val="1A1816"/>
          <w:lang w:val="en-US"/>
        </w:rPr>
        <w:t>-</w:t>
      </w:r>
      <w:r w:rsidRPr="0031414A">
        <w:rPr>
          <w:rStyle w:val="hljs-keyword"/>
          <w:color w:val="1A1816"/>
          <w:lang w:val="en-US"/>
        </w:rPr>
        <w:t>function</w:t>
      </w:r>
      <w:r w:rsidRPr="0031414A">
        <w:rPr>
          <w:rStyle w:val="hljs-function"/>
          <w:color w:val="1A1816"/>
          <w:lang w:val="en-US"/>
        </w:rPr>
        <w:t>-</w:t>
      </w:r>
      <w:proofErr w:type="spellStart"/>
      <w:r w:rsidRPr="0031414A">
        <w:rPr>
          <w:rStyle w:val="hljs-title"/>
          <w:color w:val="1A1816"/>
          <w:lang w:val="en-US"/>
        </w:rPr>
        <w:t>cicd</w:t>
      </w:r>
      <w:proofErr w:type="spellEnd"/>
      <w:r w:rsidRPr="0031414A">
        <w:rPr>
          <w:rStyle w:val="hljs-function"/>
          <w:color w:val="1A1816"/>
          <w:lang w:val="en-US"/>
        </w:rPr>
        <w:t>-</w:t>
      </w:r>
      <w:proofErr w:type="spellStart"/>
      <w:r w:rsidRPr="0031414A">
        <w:rPr>
          <w:rStyle w:val="hljs-title"/>
          <w:color w:val="1A1816"/>
          <w:lang w:val="en-US"/>
        </w:rPr>
        <w:t>defaultImage</w:t>
      </w:r>
      <w:proofErr w:type="spellEnd"/>
    </w:p>
    <w:p w:rsidR="00CC60E4" w:rsidRPr="00CC60E4" w:rsidRDefault="00CC60E4" w:rsidP="00CC60E4">
      <w:pPr>
        <w:rPr>
          <w:rFonts w:ascii="Oracle Sans Tab" w:hAnsi="Oracle Sans Tab"/>
          <w:b/>
          <w:sz w:val="24"/>
        </w:rPr>
      </w:pPr>
      <w:r w:rsidRPr="00CC60E4">
        <w:rPr>
          <w:rFonts w:ascii="Oracle Sans Tab" w:hAnsi="Oracle Sans Tab"/>
          <w:b/>
          <w:sz w:val="24"/>
        </w:rPr>
        <w:t>Após alguns segundos, o console deve mostrar uma saída json como abaixo.</w:t>
      </w:r>
    </w:p>
    <w:p w:rsidR="00CC60E4" w:rsidRPr="00CC60E4" w:rsidRDefault="00CC60E4" w:rsidP="00CC60E4">
      <w:pPr>
        <w:rPr>
          <w:rFonts w:ascii="Oracle Sans Tab" w:hAnsi="Oracle Sans Tab"/>
          <w:b/>
          <w:sz w:val="24"/>
        </w:rPr>
      </w:pPr>
    </w:p>
    <w:p w:rsidR="0031414A" w:rsidRPr="00CC60E4" w:rsidRDefault="0031414A" w:rsidP="0031414A">
      <w:pPr>
        <w:ind w:left="708"/>
        <w:rPr>
          <w:rFonts w:ascii="Oracle Sans Tab" w:hAnsi="Oracle Sans Tab"/>
          <w:b/>
          <w:sz w:val="24"/>
          <w:lang w:val="en-US"/>
        </w:rPr>
      </w:pPr>
      <w:r w:rsidRPr="0031414A">
        <w:rPr>
          <w:rFonts w:ascii="Oracle Sans Tab" w:hAnsi="Oracle Sans Tab"/>
          <w:noProof/>
          <w:sz w:val="24"/>
          <w:lang w:eastAsia="pt-BR"/>
        </w:rPr>
        <w:drawing>
          <wp:inline distT="0" distB="0" distL="0" distR="0" wp14:anchorId="41156D0B" wp14:editId="32DB0C25">
            <wp:extent cx="3057952" cy="181000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E4" w:rsidRPr="0031414A" w:rsidRDefault="00CC60E4" w:rsidP="0031414A">
      <w:pPr>
        <w:pStyle w:val="ListParagraph"/>
        <w:numPr>
          <w:ilvl w:val="0"/>
          <w:numId w:val="26"/>
        </w:numPr>
        <w:rPr>
          <w:rFonts w:ascii="Oracle Sans Tab" w:hAnsi="Oracle Sans Tab"/>
          <w:b/>
          <w:sz w:val="24"/>
        </w:rPr>
      </w:pPr>
      <w:r w:rsidRPr="0031414A">
        <w:rPr>
          <w:rFonts w:ascii="Oracle Sans Tab" w:hAnsi="Oracle Sans Tab"/>
          <w:sz w:val="24"/>
        </w:rPr>
        <w:t>Invoque a função</w:t>
      </w:r>
      <w:r w:rsidRPr="0031414A">
        <w:rPr>
          <w:rFonts w:ascii="Oracle Sans Tab" w:hAnsi="Oracle Sans Tab"/>
          <w:b/>
          <w:sz w:val="24"/>
        </w:rPr>
        <w:t xml:space="preserve"> oci-function-cicd-customImage</w:t>
      </w:r>
    </w:p>
    <w:p w:rsidR="0031414A" w:rsidRPr="0031414A" w:rsidRDefault="0031414A" w:rsidP="0031414A">
      <w:pPr>
        <w:pStyle w:val="HTMLPreformatted"/>
        <w:pBdr>
          <w:top w:val="single" w:sz="12" w:space="8" w:color="DEDAD6"/>
          <w:left w:val="single" w:sz="12" w:space="8" w:color="DEDAD6"/>
          <w:bottom w:val="single" w:sz="12" w:space="8" w:color="DEDAD6"/>
          <w:right w:val="single" w:sz="12" w:space="8" w:color="DEDAD6"/>
        </w:pBdr>
        <w:shd w:val="clear" w:color="auto" w:fill="F0F0F0"/>
        <w:spacing w:before="300" w:after="375"/>
        <w:ind w:left="708"/>
        <w:rPr>
          <w:color w:val="1A1816"/>
          <w:sz w:val="24"/>
          <w:szCs w:val="24"/>
          <w:lang w:val="en-US"/>
        </w:rPr>
      </w:pPr>
      <w:proofErr w:type="spellStart"/>
      <w:proofErr w:type="gramStart"/>
      <w:r w:rsidRPr="0031414A">
        <w:rPr>
          <w:rStyle w:val="HTMLCode"/>
          <w:color w:val="1A1816"/>
          <w:lang w:val="en-US"/>
        </w:rPr>
        <w:t>fn</w:t>
      </w:r>
      <w:proofErr w:type="spellEnd"/>
      <w:proofErr w:type="gramEnd"/>
      <w:r w:rsidRPr="0031414A">
        <w:rPr>
          <w:rStyle w:val="HTMLCode"/>
          <w:color w:val="1A1816"/>
          <w:lang w:val="en-US"/>
        </w:rPr>
        <w:t xml:space="preserve"> invoke </w:t>
      </w:r>
      <w:proofErr w:type="spellStart"/>
      <w:r w:rsidRPr="0031414A">
        <w:rPr>
          <w:rStyle w:val="HTMLCode"/>
          <w:color w:val="1A1816"/>
          <w:lang w:val="en-US"/>
        </w:rPr>
        <w:t>oci</w:t>
      </w:r>
      <w:proofErr w:type="spellEnd"/>
      <w:r w:rsidRPr="0031414A">
        <w:rPr>
          <w:rStyle w:val="HTMLCode"/>
          <w:color w:val="1A1816"/>
          <w:lang w:val="en-US"/>
        </w:rPr>
        <w:t>-</w:t>
      </w:r>
      <w:r w:rsidRPr="0031414A">
        <w:rPr>
          <w:rStyle w:val="hljs-keyword"/>
          <w:color w:val="1A1816"/>
          <w:lang w:val="en-US"/>
        </w:rPr>
        <w:t>function</w:t>
      </w:r>
      <w:r w:rsidRPr="0031414A">
        <w:rPr>
          <w:rStyle w:val="hljs-function"/>
          <w:color w:val="1A1816"/>
          <w:lang w:val="en-US"/>
        </w:rPr>
        <w:t>-</w:t>
      </w:r>
      <w:proofErr w:type="spellStart"/>
      <w:r w:rsidRPr="0031414A">
        <w:rPr>
          <w:rStyle w:val="hljs-title"/>
          <w:color w:val="1A1816"/>
          <w:lang w:val="en-US"/>
        </w:rPr>
        <w:t>cicdApp</w:t>
      </w:r>
      <w:proofErr w:type="spellEnd"/>
      <w:r w:rsidRPr="0031414A">
        <w:rPr>
          <w:rStyle w:val="hljs-function"/>
          <w:color w:val="1A1816"/>
          <w:lang w:val="en-US"/>
        </w:rPr>
        <w:t xml:space="preserve"> </w:t>
      </w:r>
      <w:proofErr w:type="spellStart"/>
      <w:r w:rsidRPr="0031414A">
        <w:rPr>
          <w:rStyle w:val="hljs-title"/>
          <w:color w:val="1A1816"/>
          <w:lang w:val="en-US"/>
        </w:rPr>
        <w:t>oci</w:t>
      </w:r>
      <w:proofErr w:type="spellEnd"/>
      <w:r w:rsidRPr="0031414A">
        <w:rPr>
          <w:rStyle w:val="hljs-function"/>
          <w:color w:val="1A1816"/>
          <w:lang w:val="en-US"/>
        </w:rPr>
        <w:t>-</w:t>
      </w:r>
      <w:r w:rsidRPr="0031414A">
        <w:rPr>
          <w:rStyle w:val="hljs-keyword"/>
          <w:color w:val="1A1816"/>
          <w:lang w:val="en-US"/>
        </w:rPr>
        <w:t>function</w:t>
      </w:r>
      <w:r w:rsidRPr="0031414A">
        <w:rPr>
          <w:rStyle w:val="hljs-function"/>
          <w:color w:val="1A1816"/>
          <w:lang w:val="en-US"/>
        </w:rPr>
        <w:t>-</w:t>
      </w:r>
      <w:proofErr w:type="spellStart"/>
      <w:r w:rsidRPr="0031414A">
        <w:rPr>
          <w:rStyle w:val="hljs-title"/>
          <w:color w:val="1A1816"/>
          <w:lang w:val="en-US"/>
        </w:rPr>
        <w:t>cicd</w:t>
      </w:r>
      <w:proofErr w:type="spellEnd"/>
      <w:r w:rsidRPr="0031414A">
        <w:rPr>
          <w:rStyle w:val="hljs-function"/>
          <w:color w:val="1A1816"/>
          <w:lang w:val="en-US"/>
        </w:rPr>
        <w:t>-</w:t>
      </w:r>
      <w:proofErr w:type="spellStart"/>
      <w:r w:rsidRPr="0031414A">
        <w:rPr>
          <w:rStyle w:val="hljs-title"/>
          <w:color w:val="1A1816"/>
          <w:lang w:val="en-US"/>
        </w:rPr>
        <w:t>customImage</w:t>
      </w:r>
      <w:proofErr w:type="spellEnd"/>
    </w:p>
    <w:p w:rsidR="00CC60E4" w:rsidRPr="00CC60E4" w:rsidRDefault="00CC60E4" w:rsidP="00CC60E4">
      <w:pPr>
        <w:rPr>
          <w:rFonts w:ascii="Oracle Sans Tab" w:hAnsi="Oracle Sans Tab"/>
          <w:b/>
          <w:sz w:val="24"/>
        </w:rPr>
      </w:pPr>
      <w:r w:rsidRPr="00CC60E4">
        <w:rPr>
          <w:rFonts w:ascii="Oracle Sans Tab" w:hAnsi="Oracle Sans Tab"/>
          <w:b/>
          <w:sz w:val="24"/>
        </w:rPr>
        <w:t>Após alguns segundos, o console deve mostrar uma saída json como abaixo.</w:t>
      </w:r>
    </w:p>
    <w:p w:rsidR="00CC60E4" w:rsidRPr="00CC60E4" w:rsidRDefault="00CC60E4" w:rsidP="00CC60E4">
      <w:pPr>
        <w:rPr>
          <w:rFonts w:ascii="Oracle Sans Tab" w:hAnsi="Oracle Sans Tab"/>
          <w:b/>
          <w:sz w:val="24"/>
        </w:rPr>
      </w:pPr>
    </w:p>
    <w:p w:rsidR="0031414A" w:rsidRPr="00CC60E4" w:rsidRDefault="00235F35" w:rsidP="00235F35">
      <w:pPr>
        <w:ind w:left="360"/>
        <w:rPr>
          <w:rFonts w:ascii="Oracle Sans Tab" w:hAnsi="Oracle Sans Tab"/>
          <w:b/>
          <w:sz w:val="24"/>
          <w:lang w:val="en-US"/>
        </w:rPr>
      </w:pPr>
      <w:r w:rsidRPr="00235F35">
        <w:rPr>
          <w:rFonts w:ascii="Oracle Sans Tab" w:hAnsi="Oracle Sans Tab"/>
          <w:b/>
          <w:noProof/>
          <w:sz w:val="24"/>
          <w:lang w:eastAsia="pt-BR"/>
        </w:rPr>
        <w:drawing>
          <wp:inline distT="0" distB="0" distL="0" distR="0" wp14:anchorId="19E9B53F" wp14:editId="7B95DE6F">
            <wp:extent cx="3019846" cy="20005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E4" w:rsidRPr="0031414A" w:rsidRDefault="0031414A" w:rsidP="0031414A">
      <w:pPr>
        <w:pStyle w:val="ListParagraph"/>
        <w:numPr>
          <w:ilvl w:val="0"/>
          <w:numId w:val="26"/>
        </w:numPr>
        <w:rPr>
          <w:rFonts w:ascii="Oracle Sans Tab" w:hAnsi="Oracle Sans Tab"/>
          <w:b/>
          <w:sz w:val="24"/>
        </w:rPr>
      </w:pPr>
      <w:r w:rsidRPr="0031414A">
        <w:rPr>
          <w:rFonts w:ascii="Oracle Sans Tab" w:hAnsi="Oracle Sans Tab"/>
          <w:sz w:val="24"/>
        </w:rPr>
        <w:t>Volte ao cons</w:t>
      </w:r>
      <w:r w:rsidR="00CC60E4" w:rsidRPr="0031414A">
        <w:rPr>
          <w:rFonts w:ascii="Oracle Sans Tab" w:hAnsi="Oracle Sans Tab"/>
          <w:sz w:val="24"/>
        </w:rPr>
        <w:t>ole OCI. Na guia</w:t>
      </w:r>
      <w:r w:rsidR="00CC60E4" w:rsidRPr="0031414A">
        <w:rPr>
          <w:rFonts w:ascii="Oracle Sans Tab" w:hAnsi="Oracle Sans Tab"/>
          <w:b/>
          <w:sz w:val="24"/>
        </w:rPr>
        <w:t xml:space="preserve"> Recursos, </w:t>
      </w:r>
      <w:r w:rsidR="00CC60E4" w:rsidRPr="0031414A">
        <w:rPr>
          <w:rFonts w:ascii="Oracle Sans Tab" w:hAnsi="Oracle Sans Tab"/>
          <w:sz w:val="24"/>
        </w:rPr>
        <w:t>selecione</w:t>
      </w:r>
      <w:r w:rsidR="00CC60E4" w:rsidRPr="0031414A">
        <w:rPr>
          <w:rFonts w:ascii="Oracle Sans Tab" w:hAnsi="Oracle Sans Tab"/>
          <w:b/>
          <w:sz w:val="24"/>
        </w:rPr>
        <w:t xml:space="preserve"> Logs</w:t>
      </w:r>
    </w:p>
    <w:p w:rsidR="00CC60E4" w:rsidRPr="0031414A" w:rsidRDefault="00CC60E4" w:rsidP="0031414A">
      <w:pPr>
        <w:pStyle w:val="ListParagraph"/>
        <w:numPr>
          <w:ilvl w:val="0"/>
          <w:numId w:val="26"/>
        </w:numPr>
        <w:rPr>
          <w:rFonts w:ascii="Oracle Sans Tab" w:hAnsi="Oracle Sans Tab"/>
          <w:b/>
          <w:sz w:val="24"/>
        </w:rPr>
      </w:pPr>
      <w:r w:rsidRPr="00235F35">
        <w:rPr>
          <w:rFonts w:ascii="Oracle Sans Tab" w:hAnsi="Oracle Sans Tab"/>
          <w:sz w:val="24"/>
        </w:rPr>
        <w:t>Clique no nome do log como</w:t>
      </w:r>
      <w:r w:rsidRPr="0031414A">
        <w:rPr>
          <w:rFonts w:ascii="Oracle Sans Tab" w:hAnsi="Oracle Sans Tab"/>
          <w:b/>
          <w:sz w:val="24"/>
        </w:rPr>
        <w:t xml:space="preserve"> oci-function-cicd-&lt;xxxx&gt;-fnInvokeLog.</w:t>
      </w:r>
    </w:p>
    <w:p w:rsidR="00CC60E4" w:rsidRPr="0031414A" w:rsidRDefault="00CC60E4" w:rsidP="0031414A">
      <w:pPr>
        <w:pStyle w:val="ListParagraph"/>
        <w:numPr>
          <w:ilvl w:val="0"/>
          <w:numId w:val="26"/>
        </w:numPr>
        <w:rPr>
          <w:rFonts w:ascii="Oracle Sans Tab" w:hAnsi="Oracle Sans Tab"/>
          <w:b/>
          <w:sz w:val="24"/>
        </w:rPr>
      </w:pPr>
      <w:r w:rsidRPr="00235F35">
        <w:rPr>
          <w:rFonts w:ascii="Oracle Sans Tab" w:hAnsi="Oracle Sans Tab"/>
          <w:sz w:val="24"/>
        </w:rPr>
        <w:t>Altere a opção</w:t>
      </w:r>
      <w:r w:rsidRPr="0031414A">
        <w:rPr>
          <w:rFonts w:ascii="Oracle Sans Tab" w:hAnsi="Oracle Sans Tab"/>
          <w:b/>
          <w:sz w:val="24"/>
        </w:rPr>
        <w:t xml:space="preserve"> Filtrar por tempo para 15 minutos (ou mais).</w:t>
      </w:r>
    </w:p>
    <w:p w:rsidR="00CC60E4" w:rsidRDefault="00CC60E4" w:rsidP="0031414A">
      <w:pPr>
        <w:pStyle w:val="ListParagraph"/>
        <w:numPr>
          <w:ilvl w:val="0"/>
          <w:numId w:val="26"/>
        </w:numPr>
        <w:rPr>
          <w:rFonts w:ascii="Oracle Sans Tab" w:hAnsi="Oracle Sans Tab"/>
          <w:b/>
          <w:sz w:val="24"/>
        </w:rPr>
      </w:pPr>
      <w:r w:rsidRPr="0031414A">
        <w:rPr>
          <w:rFonts w:ascii="Oracle Sans Tab" w:hAnsi="Oracle Sans Tab"/>
          <w:b/>
          <w:sz w:val="24"/>
        </w:rPr>
        <w:t>Expanda as entradas de dados de log e verifique as mensagens</w:t>
      </w:r>
    </w:p>
    <w:p w:rsidR="00235F35" w:rsidRDefault="00235F35" w:rsidP="00235F35">
      <w:pPr>
        <w:rPr>
          <w:rFonts w:ascii="Oracle Sans Tab" w:hAnsi="Oracle Sans Tab"/>
          <w:b/>
          <w:sz w:val="24"/>
        </w:rPr>
      </w:pPr>
      <w:r w:rsidRPr="00235F35">
        <w:rPr>
          <w:noProof/>
          <w:lang w:eastAsia="pt-BR"/>
        </w:rPr>
        <w:lastRenderedPageBreak/>
        <w:drawing>
          <wp:inline distT="0" distB="0" distL="0" distR="0" wp14:anchorId="093A8160" wp14:editId="36E4892C">
            <wp:extent cx="5731510" cy="22396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2B" w:rsidRDefault="009C132B" w:rsidP="00235F35">
      <w:pPr>
        <w:rPr>
          <w:rFonts w:ascii="Oracle Sans Tab" w:hAnsi="Oracle Sans Tab"/>
          <w:b/>
          <w:sz w:val="24"/>
        </w:rPr>
      </w:pPr>
    </w:p>
    <w:p w:rsidR="009C132B" w:rsidRDefault="009C132B" w:rsidP="00235F35">
      <w:pPr>
        <w:rPr>
          <w:rFonts w:ascii="Oracle Sans Tab" w:hAnsi="Oracle Sans Tab"/>
          <w:b/>
          <w:sz w:val="24"/>
        </w:rPr>
      </w:pPr>
      <w:r>
        <w:rPr>
          <w:rFonts w:ascii="Oracle Sans Tab" w:hAnsi="Oracle Sans Tab"/>
          <w:b/>
          <w:sz w:val="24"/>
        </w:rPr>
        <w:t xml:space="preserve">LAB 3/3 – </w:t>
      </w:r>
      <w:r w:rsidR="00080D0F">
        <w:rPr>
          <w:rFonts w:ascii="Oracle Sans Tab" w:hAnsi="Oracle Sans Tab"/>
          <w:b/>
          <w:sz w:val="24"/>
        </w:rPr>
        <w:t xml:space="preserve"> 10 minutos (opcional)</w:t>
      </w:r>
    </w:p>
    <w:p w:rsidR="009C132B" w:rsidRDefault="00080D0F" w:rsidP="00235F35">
      <w:pPr>
        <w:rPr>
          <w:rFonts w:ascii="Oracle Sans Tab" w:hAnsi="Oracle Sans Tab"/>
          <w:sz w:val="24"/>
        </w:rPr>
      </w:pPr>
      <w:r w:rsidRPr="00080D0F">
        <w:rPr>
          <w:rFonts w:ascii="Oracle Sans Tab" w:hAnsi="Oracle Sans Tab"/>
          <w:sz w:val="24"/>
        </w:rPr>
        <w:t>É recomendado l</w:t>
      </w:r>
      <w:r w:rsidR="009C132B" w:rsidRPr="00080D0F">
        <w:rPr>
          <w:rFonts w:ascii="Oracle Sans Tab" w:hAnsi="Oracle Sans Tab"/>
          <w:sz w:val="24"/>
        </w:rPr>
        <w:t>iberar os recursos cri</w:t>
      </w:r>
      <w:r w:rsidRPr="00080D0F">
        <w:rPr>
          <w:rFonts w:ascii="Oracle Sans Tab" w:hAnsi="Oracle Sans Tab"/>
          <w:sz w:val="24"/>
        </w:rPr>
        <w:t>a</w:t>
      </w:r>
      <w:r w:rsidR="009C132B" w:rsidRPr="00080D0F">
        <w:rPr>
          <w:rFonts w:ascii="Oracle Sans Tab" w:hAnsi="Oracle Sans Tab"/>
          <w:sz w:val="24"/>
        </w:rPr>
        <w:t>dos</w:t>
      </w:r>
      <w:r w:rsidRPr="00080D0F">
        <w:rPr>
          <w:rFonts w:ascii="Oracle Sans Tab" w:hAnsi="Oracle Sans Tab"/>
          <w:sz w:val="24"/>
        </w:rPr>
        <w:t xml:space="preserve"> para não consumir créditos da sua conta de teste</w:t>
      </w:r>
    </w:p>
    <w:p w:rsidR="00080D0F" w:rsidRDefault="00080D0F" w:rsidP="00235F35">
      <w:pPr>
        <w:rPr>
          <w:rFonts w:ascii="Oracle Sans Tab" w:hAnsi="Oracle Sans Tab"/>
          <w:sz w:val="24"/>
        </w:rPr>
      </w:pPr>
    </w:p>
    <w:p w:rsidR="00080D0F" w:rsidRDefault="00080D0F" w:rsidP="00235F35">
      <w:pPr>
        <w:rPr>
          <w:rFonts w:ascii="Oracle Sans Tab" w:hAnsi="Oracle Sans Tab"/>
          <w:b/>
          <w:sz w:val="24"/>
        </w:rPr>
      </w:pPr>
      <w:r w:rsidRPr="00080D0F">
        <w:rPr>
          <w:rFonts w:ascii="Oracle Sans Tab" w:hAnsi="Oracle Sans Tab"/>
          <w:b/>
          <w:sz w:val="24"/>
          <w:highlight w:val="yellow"/>
        </w:rPr>
        <w:t>PASSO 1  - Liberando recursos do ORM</w:t>
      </w:r>
      <w:r w:rsidRPr="00080D0F">
        <w:rPr>
          <w:rFonts w:ascii="Oracle Sans Tab" w:hAnsi="Oracle Sans Tab"/>
          <w:b/>
          <w:sz w:val="24"/>
        </w:rPr>
        <w:t xml:space="preserve"> </w:t>
      </w:r>
    </w:p>
    <w:p w:rsidR="007B5A5D" w:rsidRDefault="007B5A5D" w:rsidP="00235F35">
      <w:pPr>
        <w:rPr>
          <w:rFonts w:ascii="Oracle Sans Tab" w:hAnsi="Oracle Sans Tab"/>
          <w:b/>
          <w:sz w:val="24"/>
        </w:rPr>
      </w:pPr>
    </w:p>
    <w:p w:rsidR="007B5A5D" w:rsidRPr="007B5A5D" w:rsidRDefault="007B5A5D" w:rsidP="007B5A5D">
      <w:pPr>
        <w:pStyle w:val="ListParagraph"/>
        <w:numPr>
          <w:ilvl w:val="0"/>
          <w:numId w:val="29"/>
        </w:numPr>
        <w:spacing w:line="276" w:lineRule="auto"/>
        <w:rPr>
          <w:rFonts w:ascii="Oracle Sans Tab" w:hAnsi="Oracle Sans Tab"/>
          <w:b/>
          <w:sz w:val="24"/>
        </w:rPr>
      </w:pPr>
      <w:r w:rsidRPr="007B5A5D">
        <w:rPr>
          <w:rFonts w:ascii="Oracle Sans Tab" w:hAnsi="Oracle Sans Tab"/>
          <w:sz w:val="24"/>
        </w:rPr>
        <w:t xml:space="preserve">Abra o menu de navegação e clique em </w:t>
      </w:r>
      <w:r w:rsidRPr="007B5A5D">
        <w:rPr>
          <w:rFonts w:ascii="Oracle Sans Tab" w:hAnsi="Oracle Sans Tab"/>
          <w:b/>
          <w:sz w:val="24"/>
        </w:rPr>
        <w:t>Developer Services. Em Gerenciador de Recursos, clique em Pilhas</w:t>
      </w:r>
      <w:r>
        <w:rPr>
          <w:rFonts w:ascii="Oracle Sans Tab" w:hAnsi="Oracle Sans Tab"/>
          <w:b/>
          <w:sz w:val="24"/>
        </w:rPr>
        <w:t xml:space="preserve"> (</w:t>
      </w:r>
      <w:r w:rsidRPr="007B5A5D">
        <w:rPr>
          <w:rFonts w:ascii="Oracle Sans Tab" w:hAnsi="Oracle Sans Tab"/>
          <w:b/>
          <w:i/>
          <w:sz w:val="24"/>
        </w:rPr>
        <w:t>Stack</w:t>
      </w:r>
      <w:r>
        <w:rPr>
          <w:rFonts w:ascii="Oracle Sans Tab" w:hAnsi="Oracle Sans Tab"/>
          <w:b/>
          <w:sz w:val="24"/>
        </w:rPr>
        <w:t>)</w:t>
      </w:r>
      <w:r w:rsidRPr="007B5A5D">
        <w:rPr>
          <w:rFonts w:ascii="Oracle Sans Tab" w:hAnsi="Oracle Sans Tab"/>
          <w:b/>
          <w:sz w:val="24"/>
        </w:rPr>
        <w:t>.</w:t>
      </w:r>
    </w:p>
    <w:p w:rsidR="007B5A5D" w:rsidRPr="007B5A5D" w:rsidRDefault="007B5A5D" w:rsidP="007B5A5D">
      <w:pPr>
        <w:pStyle w:val="ListParagraph"/>
        <w:numPr>
          <w:ilvl w:val="0"/>
          <w:numId w:val="29"/>
        </w:numPr>
        <w:spacing w:line="276" w:lineRule="auto"/>
        <w:rPr>
          <w:rFonts w:ascii="Oracle Sans Tab" w:hAnsi="Oracle Sans Tab"/>
          <w:sz w:val="24"/>
        </w:rPr>
      </w:pPr>
      <w:r w:rsidRPr="007B5A5D">
        <w:rPr>
          <w:rFonts w:ascii="Oracle Sans Tab" w:hAnsi="Oracle Sans Tab"/>
          <w:sz w:val="24"/>
        </w:rPr>
        <w:t xml:space="preserve">Escolha o </w:t>
      </w:r>
      <w:r w:rsidRPr="007B5A5D">
        <w:rPr>
          <w:rFonts w:ascii="Oracle Sans Tab" w:hAnsi="Oracle Sans Tab"/>
          <w:b/>
          <w:sz w:val="24"/>
        </w:rPr>
        <w:t>compartimento</w:t>
      </w:r>
      <w:r w:rsidRPr="007B5A5D">
        <w:rPr>
          <w:rFonts w:ascii="Oracle Sans Tab" w:hAnsi="Oracle Sans Tab"/>
          <w:sz w:val="24"/>
        </w:rPr>
        <w:t xml:space="preserve"> usado se você não tiver selecionado antes. A página é atualizada para exibir apenas os recursos nesse compartimento.</w:t>
      </w:r>
    </w:p>
    <w:p w:rsidR="007B5A5D" w:rsidRPr="007B5A5D" w:rsidRDefault="007B5A5D" w:rsidP="007B5A5D">
      <w:pPr>
        <w:pStyle w:val="ListParagraph"/>
        <w:numPr>
          <w:ilvl w:val="0"/>
          <w:numId w:val="29"/>
        </w:numPr>
        <w:spacing w:line="276" w:lineRule="auto"/>
        <w:rPr>
          <w:rFonts w:ascii="Oracle Sans Tab" w:hAnsi="Oracle Sans Tab"/>
          <w:sz w:val="24"/>
        </w:rPr>
      </w:pPr>
      <w:r w:rsidRPr="007B5A5D">
        <w:rPr>
          <w:rFonts w:ascii="Oracle Sans Tab" w:hAnsi="Oracle Sans Tab"/>
          <w:sz w:val="24"/>
        </w:rPr>
        <w:t xml:space="preserve">Clique no </w:t>
      </w:r>
      <w:r w:rsidRPr="007B5A5D">
        <w:rPr>
          <w:rFonts w:ascii="Oracle Sans Tab" w:hAnsi="Oracle Sans Tab"/>
          <w:b/>
          <w:sz w:val="24"/>
        </w:rPr>
        <w:t>nome da pilha oci-devops-functions</w:t>
      </w:r>
      <w:r w:rsidRPr="007B5A5D">
        <w:rPr>
          <w:rFonts w:ascii="Oracle Sans Tab" w:hAnsi="Oracle Sans Tab"/>
          <w:sz w:val="24"/>
        </w:rPr>
        <w:t>.</w:t>
      </w:r>
    </w:p>
    <w:p w:rsidR="007B5A5D" w:rsidRPr="007B5A5D" w:rsidRDefault="007B5A5D" w:rsidP="007B5A5D">
      <w:pPr>
        <w:pStyle w:val="ListParagraph"/>
        <w:numPr>
          <w:ilvl w:val="0"/>
          <w:numId w:val="29"/>
        </w:numPr>
        <w:spacing w:line="276" w:lineRule="auto"/>
        <w:rPr>
          <w:rFonts w:ascii="Oracle Sans Tab" w:hAnsi="Oracle Sans Tab"/>
          <w:sz w:val="24"/>
        </w:rPr>
      </w:pPr>
      <w:r w:rsidRPr="007B5A5D">
        <w:rPr>
          <w:rFonts w:ascii="Oracle Sans Tab" w:hAnsi="Oracle Sans Tab"/>
          <w:sz w:val="24"/>
        </w:rPr>
        <w:t>A página Detalhes da pilha é exibida.</w:t>
      </w:r>
    </w:p>
    <w:p w:rsidR="007B5A5D" w:rsidRPr="007B5A5D" w:rsidRDefault="007B5A5D" w:rsidP="007B5A5D">
      <w:pPr>
        <w:pStyle w:val="ListParagraph"/>
        <w:numPr>
          <w:ilvl w:val="0"/>
          <w:numId w:val="29"/>
        </w:numPr>
        <w:spacing w:line="276" w:lineRule="auto"/>
        <w:rPr>
          <w:rFonts w:ascii="Oracle Sans Tab" w:hAnsi="Oracle Sans Tab"/>
          <w:sz w:val="24"/>
        </w:rPr>
      </w:pPr>
      <w:r w:rsidRPr="007B5A5D">
        <w:rPr>
          <w:rFonts w:ascii="Oracle Sans Tab" w:hAnsi="Oracle Sans Tab"/>
          <w:sz w:val="24"/>
        </w:rPr>
        <w:t xml:space="preserve">Clique em </w:t>
      </w:r>
      <w:r w:rsidRPr="007B5A5D">
        <w:rPr>
          <w:rFonts w:ascii="Oracle Sans Tab" w:hAnsi="Oracle Sans Tab"/>
          <w:b/>
          <w:sz w:val="24"/>
        </w:rPr>
        <w:t>Destruir</w:t>
      </w:r>
      <w:r w:rsidRPr="007B5A5D">
        <w:rPr>
          <w:rFonts w:ascii="Oracle Sans Tab" w:hAnsi="Oracle Sans Tab"/>
          <w:sz w:val="24"/>
        </w:rPr>
        <w:t xml:space="preserve"> (</w:t>
      </w:r>
      <w:r w:rsidRPr="007B5A5D">
        <w:rPr>
          <w:rFonts w:ascii="Oracle Sans Tab" w:hAnsi="Oracle Sans Tab"/>
          <w:i/>
          <w:sz w:val="24"/>
        </w:rPr>
        <w:t>Destroy</w:t>
      </w:r>
      <w:r w:rsidRPr="007B5A5D">
        <w:rPr>
          <w:rFonts w:ascii="Oracle Sans Tab" w:hAnsi="Oracle Sans Tab"/>
          <w:sz w:val="24"/>
        </w:rPr>
        <w:t>)</w:t>
      </w:r>
    </w:p>
    <w:p w:rsidR="007B5A5D" w:rsidRPr="007B5A5D" w:rsidRDefault="007B5A5D" w:rsidP="00390B6E">
      <w:pPr>
        <w:pStyle w:val="ListParagraph"/>
        <w:numPr>
          <w:ilvl w:val="0"/>
          <w:numId w:val="29"/>
        </w:numPr>
        <w:spacing w:line="276" w:lineRule="auto"/>
        <w:rPr>
          <w:rFonts w:ascii="Oracle Sans Tab" w:hAnsi="Oracle Sans Tab"/>
          <w:sz w:val="24"/>
        </w:rPr>
      </w:pPr>
      <w:r w:rsidRPr="007B5A5D">
        <w:rPr>
          <w:rFonts w:ascii="Oracle Sans Tab" w:hAnsi="Oracle Sans Tab"/>
          <w:sz w:val="24"/>
        </w:rPr>
        <w:t xml:space="preserve">No painel </w:t>
      </w:r>
      <w:r w:rsidRPr="007B5A5D">
        <w:rPr>
          <w:rFonts w:ascii="Oracle Sans Tab" w:hAnsi="Oracle Sans Tab"/>
          <w:b/>
          <w:sz w:val="24"/>
        </w:rPr>
        <w:t>Destruir</w:t>
      </w:r>
      <w:r w:rsidRPr="007B5A5D">
        <w:rPr>
          <w:rFonts w:ascii="Oracle Sans Tab" w:hAnsi="Oracle Sans Tab"/>
          <w:sz w:val="24"/>
        </w:rPr>
        <w:t>, você pode inserir um nome para o trabalho e clicar em Destruir novamente para confirmar sua ação.</w:t>
      </w:r>
      <w:r>
        <w:rPr>
          <w:rFonts w:ascii="Oracle Sans Tab" w:hAnsi="Oracle Sans Tab"/>
          <w:sz w:val="24"/>
        </w:rPr>
        <w:t xml:space="preserve"> </w:t>
      </w:r>
      <w:r w:rsidRPr="007B5A5D">
        <w:rPr>
          <w:rFonts w:ascii="Oracle Sans Tab" w:hAnsi="Oracle Sans Tab"/>
          <w:sz w:val="24"/>
        </w:rPr>
        <w:t xml:space="preserve">Você pode monitorar o status e revisar os resultados de uma tarefa de destruição visualizando o estado ou os </w:t>
      </w:r>
      <w:r w:rsidRPr="007B5A5D">
        <w:rPr>
          <w:rFonts w:ascii="Oracle Sans Tab" w:hAnsi="Oracle Sans Tab"/>
          <w:b/>
          <w:sz w:val="24"/>
        </w:rPr>
        <w:t>logs</w:t>
      </w:r>
      <w:r w:rsidRPr="007B5A5D">
        <w:rPr>
          <w:rFonts w:ascii="Oracle Sans Tab" w:hAnsi="Oracle Sans Tab"/>
          <w:sz w:val="24"/>
        </w:rPr>
        <w:t>.</w:t>
      </w:r>
    </w:p>
    <w:p w:rsidR="007B5A5D" w:rsidRPr="007B5A5D" w:rsidRDefault="007B5A5D" w:rsidP="007B5A5D">
      <w:pPr>
        <w:pStyle w:val="ListParagraph"/>
        <w:numPr>
          <w:ilvl w:val="0"/>
          <w:numId w:val="29"/>
        </w:numPr>
        <w:spacing w:line="276" w:lineRule="auto"/>
        <w:rPr>
          <w:rFonts w:ascii="Oracle Sans Tab" w:hAnsi="Oracle Sans Tab"/>
          <w:sz w:val="24"/>
        </w:rPr>
      </w:pPr>
      <w:r w:rsidRPr="007B5A5D">
        <w:rPr>
          <w:rFonts w:ascii="Oracle Sans Tab" w:hAnsi="Oracle Sans Tab"/>
          <w:sz w:val="24"/>
        </w:rPr>
        <w:t xml:space="preserve">Para visualizar o arquivo de estado do Terraform (mostra o estado de seus recursos após a execução da tarefa), clique no nome da tarefa para exibir a página </w:t>
      </w:r>
      <w:r w:rsidRPr="007B5A5D">
        <w:rPr>
          <w:rFonts w:ascii="Oracle Sans Tab" w:hAnsi="Oracle Sans Tab"/>
          <w:b/>
          <w:sz w:val="24"/>
        </w:rPr>
        <w:t>Detalhes</w:t>
      </w:r>
      <w:r w:rsidRPr="007B5A5D">
        <w:rPr>
          <w:rFonts w:ascii="Oracle Sans Tab" w:hAnsi="Oracle Sans Tab"/>
          <w:sz w:val="24"/>
        </w:rPr>
        <w:t xml:space="preserve"> da tarefa e clique em </w:t>
      </w:r>
      <w:r w:rsidRPr="007B5A5D">
        <w:rPr>
          <w:rFonts w:ascii="Oracle Sans Tab" w:hAnsi="Oracle Sans Tab"/>
          <w:b/>
          <w:sz w:val="24"/>
        </w:rPr>
        <w:t>Exibir</w:t>
      </w:r>
      <w:r w:rsidRPr="007B5A5D">
        <w:rPr>
          <w:rFonts w:ascii="Oracle Sans Tab" w:hAnsi="Oracle Sans Tab"/>
          <w:sz w:val="24"/>
        </w:rPr>
        <w:t xml:space="preserve"> estado em </w:t>
      </w:r>
      <w:r w:rsidRPr="007B5A5D">
        <w:rPr>
          <w:rFonts w:ascii="Oracle Sans Tab" w:hAnsi="Oracle Sans Tab"/>
          <w:b/>
          <w:sz w:val="24"/>
        </w:rPr>
        <w:t>Recursos</w:t>
      </w:r>
      <w:r w:rsidRPr="007B5A5D">
        <w:rPr>
          <w:rFonts w:ascii="Oracle Sans Tab" w:hAnsi="Oracle Sans Tab"/>
          <w:sz w:val="24"/>
        </w:rPr>
        <w:t>.</w:t>
      </w:r>
    </w:p>
    <w:p w:rsidR="007B5A5D" w:rsidRPr="007B5A5D" w:rsidRDefault="007B5A5D" w:rsidP="007B5A5D">
      <w:pPr>
        <w:pStyle w:val="ListParagraph"/>
        <w:numPr>
          <w:ilvl w:val="0"/>
          <w:numId w:val="29"/>
        </w:numPr>
        <w:spacing w:line="276" w:lineRule="auto"/>
        <w:rPr>
          <w:rFonts w:ascii="Oracle Sans Tab" w:hAnsi="Oracle Sans Tab"/>
          <w:sz w:val="24"/>
        </w:rPr>
      </w:pPr>
      <w:r w:rsidRPr="007B5A5D">
        <w:rPr>
          <w:rFonts w:ascii="Oracle Sans Tab" w:hAnsi="Oracle Sans Tab"/>
          <w:sz w:val="24"/>
        </w:rPr>
        <w:t xml:space="preserve">Para visualizar os logs do trabalho, clique no nome do trabalho para exibir a página </w:t>
      </w:r>
      <w:r w:rsidRPr="00DA47D7">
        <w:rPr>
          <w:rFonts w:ascii="Oracle Sans Tab" w:hAnsi="Oracle Sans Tab"/>
          <w:b/>
          <w:sz w:val="24"/>
        </w:rPr>
        <w:t>Detalhes do trabalho e clique em Logs em Recursos</w:t>
      </w:r>
      <w:r w:rsidRPr="007B5A5D">
        <w:rPr>
          <w:rFonts w:ascii="Oracle Sans Tab" w:hAnsi="Oracle Sans Tab"/>
          <w:sz w:val="24"/>
        </w:rPr>
        <w:t>.</w:t>
      </w:r>
    </w:p>
    <w:p w:rsidR="007B5A5D" w:rsidRPr="007B5A5D" w:rsidRDefault="007B5A5D" w:rsidP="007B5A5D">
      <w:pPr>
        <w:pStyle w:val="ListParagraph"/>
        <w:numPr>
          <w:ilvl w:val="0"/>
          <w:numId w:val="29"/>
        </w:numPr>
        <w:spacing w:line="276" w:lineRule="auto"/>
        <w:rPr>
          <w:rFonts w:ascii="Oracle Sans Tab" w:hAnsi="Oracle Sans Tab"/>
          <w:sz w:val="24"/>
        </w:rPr>
      </w:pPr>
      <w:r w:rsidRPr="007B5A5D">
        <w:rPr>
          <w:rFonts w:ascii="Oracle Sans Tab" w:hAnsi="Oracle Sans Tab"/>
          <w:sz w:val="24"/>
        </w:rPr>
        <w:t>No final, a tarefa Destruir é bem-sucedida e seus recursos foram liberados.</w:t>
      </w:r>
    </w:p>
    <w:p w:rsidR="007B5A5D" w:rsidRDefault="007B5A5D" w:rsidP="007B5A5D">
      <w:pPr>
        <w:pStyle w:val="ListParagraph"/>
        <w:numPr>
          <w:ilvl w:val="0"/>
          <w:numId w:val="29"/>
        </w:numPr>
        <w:spacing w:line="276" w:lineRule="auto"/>
        <w:rPr>
          <w:rFonts w:ascii="Oracle Sans Tab" w:hAnsi="Oracle Sans Tab"/>
          <w:b/>
          <w:sz w:val="24"/>
        </w:rPr>
      </w:pPr>
      <w:r w:rsidRPr="007B5A5D">
        <w:rPr>
          <w:rFonts w:ascii="Oracle Sans Tab" w:hAnsi="Oracle Sans Tab"/>
          <w:sz w:val="24"/>
        </w:rPr>
        <w:t xml:space="preserve">Você pode voltar para a página </w:t>
      </w:r>
      <w:r w:rsidRPr="004C0925">
        <w:rPr>
          <w:rFonts w:ascii="Oracle Sans Tab" w:hAnsi="Oracle Sans Tab"/>
          <w:b/>
          <w:sz w:val="24"/>
        </w:rPr>
        <w:t>Detalhes da pilha e excluir a pilha clicando em Mais ações -&gt; Excluir pilha e clique novamente para confirmar sua ação.</w:t>
      </w:r>
    </w:p>
    <w:p w:rsidR="007E4A14" w:rsidRPr="007E4A14" w:rsidRDefault="007E4A14" w:rsidP="007E4A14">
      <w:pPr>
        <w:rPr>
          <w:rFonts w:ascii="Oracle Sans Tab" w:hAnsi="Oracle Sans Tab"/>
          <w:b/>
          <w:sz w:val="24"/>
          <w:highlight w:val="yellow"/>
        </w:rPr>
      </w:pPr>
      <w:r>
        <w:rPr>
          <w:rFonts w:ascii="Oracle Sans Tab" w:hAnsi="Oracle Sans Tab"/>
          <w:b/>
          <w:sz w:val="24"/>
          <w:highlight w:val="yellow"/>
        </w:rPr>
        <w:lastRenderedPageBreak/>
        <w:t>PASSO</w:t>
      </w:r>
      <w:r w:rsidRPr="007E4A14">
        <w:rPr>
          <w:rFonts w:ascii="Oracle Sans Tab" w:hAnsi="Oracle Sans Tab"/>
          <w:b/>
          <w:sz w:val="24"/>
          <w:highlight w:val="yellow"/>
        </w:rPr>
        <w:t xml:space="preserve"> 2: Excluir provedor de origem de configuração do ORM</w:t>
      </w:r>
    </w:p>
    <w:p w:rsidR="007E4A14" w:rsidRPr="007E4A14" w:rsidRDefault="007E4A14" w:rsidP="007E4A14">
      <w:pPr>
        <w:pStyle w:val="ListParagraph"/>
        <w:spacing w:line="276" w:lineRule="auto"/>
        <w:ind w:left="360"/>
        <w:rPr>
          <w:rFonts w:ascii="Oracle Sans Tab" w:hAnsi="Oracle Sans Tab"/>
          <w:b/>
          <w:sz w:val="24"/>
        </w:rPr>
      </w:pPr>
    </w:p>
    <w:p w:rsidR="007E4A14" w:rsidRPr="007E4A14" w:rsidRDefault="007E4A14" w:rsidP="007E4A14">
      <w:pPr>
        <w:pStyle w:val="ListParagraph"/>
        <w:numPr>
          <w:ilvl w:val="0"/>
          <w:numId w:val="30"/>
        </w:numPr>
        <w:spacing w:line="276" w:lineRule="auto"/>
        <w:rPr>
          <w:rFonts w:ascii="Oracle Sans Tab" w:hAnsi="Oracle Sans Tab"/>
          <w:sz w:val="24"/>
        </w:rPr>
      </w:pPr>
      <w:r w:rsidRPr="007E4A14">
        <w:rPr>
          <w:rFonts w:ascii="Oracle Sans Tab" w:hAnsi="Oracle Sans Tab"/>
          <w:sz w:val="24"/>
        </w:rPr>
        <w:t xml:space="preserve">A próxima etapa é excluir o </w:t>
      </w:r>
      <w:r w:rsidRPr="007E4A14">
        <w:rPr>
          <w:rFonts w:ascii="Oracle Sans Tab" w:hAnsi="Oracle Sans Tab"/>
          <w:b/>
          <w:sz w:val="24"/>
        </w:rPr>
        <w:t>GitHub Configuration Source Provider</w:t>
      </w:r>
      <w:r w:rsidRPr="007E4A14">
        <w:rPr>
          <w:rFonts w:ascii="Oracle Sans Tab" w:hAnsi="Oracle Sans Tab"/>
          <w:sz w:val="24"/>
        </w:rPr>
        <w:t xml:space="preserve"> no Oracle </w:t>
      </w:r>
      <w:r w:rsidRPr="007E4A14">
        <w:rPr>
          <w:rFonts w:ascii="Oracle Sans Tab" w:hAnsi="Oracle Sans Tab"/>
          <w:b/>
          <w:sz w:val="24"/>
        </w:rPr>
        <w:t>Resource Manager.</w:t>
      </w:r>
    </w:p>
    <w:p w:rsidR="007E4A14" w:rsidRPr="0031736D" w:rsidRDefault="007E4A14" w:rsidP="007E4A14">
      <w:pPr>
        <w:pStyle w:val="ListParagraph"/>
        <w:numPr>
          <w:ilvl w:val="0"/>
          <w:numId w:val="30"/>
        </w:numPr>
        <w:spacing w:line="276" w:lineRule="auto"/>
        <w:rPr>
          <w:rFonts w:ascii="Oracle Sans Tab" w:hAnsi="Oracle Sans Tab"/>
          <w:b/>
          <w:sz w:val="24"/>
        </w:rPr>
      </w:pPr>
      <w:r w:rsidRPr="007E4A14">
        <w:rPr>
          <w:rFonts w:ascii="Oracle Sans Tab" w:hAnsi="Oracle Sans Tab"/>
          <w:sz w:val="24"/>
        </w:rPr>
        <w:t xml:space="preserve">No menu do lado esquerdo, em </w:t>
      </w:r>
      <w:r w:rsidRPr="007E4A14">
        <w:rPr>
          <w:rFonts w:ascii="Oracle Sans Tab" w:hAnsi="Oracle Sans Tab"/>
          <w:b/>
          <w:sz w:val="24"/>
        </w:rPr>
        <w:t>Resource Manager</w:t>
      </w:r>
      <w:r w:rsidRPr="007E4A14">
        <w:rPr>
          <w:rFonts w:ascii="Oracle Sans Tab" w:hAnsi="Oracle Sans Tab"/>
          <w:sz w:val="24"/>
        </w:rPr>
        <w:t xml:space="preserve">, clique em </w:t>
      </w:r>
      <w:r w:rsidRPr="0031736D">
        <w:rPr>
          <w:rFonts w:ascii="Oracle Sans Tab" w:hAnsi="Oracle Sans Tab"/>
          <w:b/>
          <w:sz w:val="24"/>
        </w:rPr>
        <w:t>Configuration Source Providers.</w:t>
      </w:r>
    </w:p>
    <w:p w:rsidR="007E4A14" w:rsidRPr="007E4A14" w:rsidRDefault="007E4A14" w:rsidP="007E4A14">
      <w:pPr>
        <w:pStyle w:val="ListParagraph"/>
        <w:numPr>
          <w:ilvl w:val="0"/>
          <w:numId w:val="30"/>
        </w:numPr>
        <w:spacing w:line="276" w:lineRule="auto"/>
        <w:rPr>
          <w:rFonts w:ascii="Oracle Sans Tab" w:hAnsi="Oracle Sans Tab"/>
          <w:sz w:val="24"/>
        </w:rPr>
      </w:pPr>
      <w:r w:rsidRPr="007E4A14">
        <w:rPr>
          <w:rFonts w:ascii="Oracle Sans Tab" w:hAnsi="Oracle Sans Tab"/>
          <w:sz w:val="24"/>
        </w:rPr>
        <w:t xml:space="preserve">Clique no nome do provedor de origem de configuração que você deseja excluir </w:t>
      </w:r>
      <w:r w:rsidRPr="00BA5016">
        <w:rPr>
          <w:rFonts w:ascii="Oracle Sans Tab" w:hAnsi="Oracle Sans Tab"/>
          <w:b/>
          <w:sz w:val="24"/>
        </w:rPr>
        <w:t>- GitHub.</w:t>
      </w:r>
    </w:p>
    <w:p w:rsidR="007E4A14" w:rsidRDefault="007E4A14" w:rsidP="007E4A14">
      <w:pPr>
        <w:pStyle w:val="ListParagraph"/>
        <w:numPr>
          <w:ilvl w:val="0"/>
          <w:numId w:val="30"/>
        </w:numPr>
        <w:spacing w:line="276" w:lineRule="auto"/>
        <w:rPr>
          <w:rFonts w:ascii="Oracle Sans Tab" w:hAnsi="Oracle Sans Tab"/>
          <w:sz w:val="24"/>
        </w:rPr>
      </w:pPr>
      <w:r w:rsidRPr="007E4A14">
        <w:rPr>
          <w:rFonts w:ascii="Oracle Sans Tab" w:hAnsi="Oracle Sans Tab"/>
          <w:sz w:val="24"/>
        </w:rPr>
        <w:t xml:space="preserve">Clique em </w:t>
      </w:r>
      <w:r w:rsidRPr="00CE76D7">
        <w:rPr>
          <w:rFonts w:ascii="Oracle Sans Tab" w:hAnsi="Oracle Sans Tab"/>
          <w:b/>
          <w:sz w:val="24"/>
        </w:rPr>
        <w:t>Excluir</w:t>
      </w:r>
      <w:r w:rsidRPr="007E4A14">
        <w:rPr>
          <w:rFonts w:ascii="Oracle Sans Tab" w:hAnsi="Oracle Sans Tab"/>
          <w:sz w:val="24"/>
        </w:rPr>
        <w:t xml:space="preserve"> provedor de origem de configuração e confirme a ação.</w:t>
      </w:r>
    </w:p>
    <w:p w:rsidR="00BB5627" w:rsidRDefault="00BB5627" w:rsidP="00BB5627">
      <w:pPr>
        <w:spacing w:line="276" w:lineRule="auto"/>
        <w:rPr>
          <w:rFonts w:ascii="Oracle Sans Tab" w:hAnsi="Oracle Sans Tab"/>
          <w:sz w:val="24"/>
        </w:rPr>
      </w:pPr>
    </w:p>
    <w:p w:rsidR="00BB5627" w:rsidRDefault="00BB5627" w:rsidP="00BB5627">
      <w:pPr>
        <w:spacing w:line="276" w:lineRule="auto"/>
        <w:rPr>
          <w:rFonts w:ascii="Oracle Sans Tab" w:hAnsi="Oracle Sans Tab"/>
          <w:b/>
          <w:sz w:val="24"/>
          <w:highlight w:val="yellow"/>
        </w:rPr>
      </w:pPr>
      <w:r w:rsidRPr="001B242F">
        <w:rPr>
          <w:rFonts w:ascii="Oracle Sans Tab" w:hAnsi="Oracle Sans Tab"/>
          <w:b/>
          <w:sz w:val="24"/>
          <w:highlight w:val="yellow"/>
        </w:rPr>
        <w:t>PASSO 3 - Valide os recursos de tenacy e exclua os recursos restantes.</w:t>
      </w:r>
    </w:p>
    <w:p w:rsidR="001C3879" w:rsidRPr="001C3879" w:rsidRDefault="001C3879" w:rsidP="00BB5627">
      <w:pPr>
        <w:spacing w:line="276" w:lineRule="auto"/>
        <w:rPr>
          <w:rFonts w:ascii="Oracle Sans Tab" w:hAnsi="Oracle Sans Tab"/>
          <w:b/>
          <w:sz w:val="24"/>
        </w:rPr>
      </w:pPr>
    </w:p>
    <w:p w:rsidR="001C3879" w:rsidRPr="001C3879" w:rsidRDefault="001C3879" w:rsidP="001C3879">
      <w:pPr>
        <w:pStyle w:val="ListParagraph"/>
        <w:numPr>
          <w:ilvl w:val="0"/>
          <w:numId w:val="31"/>
        </w:numPr>
        <w:spacing w:line="276" w:lineRule="auto"/>
        <w:rPr>
          <w:rFonts w:ascii="Oracle Sans Tab" w:hAnsi="Oracle Sans Tab"/>
          <w:sz w:val="24"/>
        </w:rPr>
      </w:pPr>
      <w:r w:rsidRPr="001C3879">
        <w:rPr>
          <w:rFonts w:ascii="Oracle Sans Tab" w:hAnsi="Oracle Sans Tab"/>
          <w:sz w:val="24"/>
        </w:rPr>
        <w:t>Idealmente, uma vez concluídas as tarefas acima, deve-se limpar os recursos dentro do compartimento cicd. Mas não limpará nada se houver alguns recursos criados fora do laboratório.</w:t>
      </w:r>
    </w:p>
    <w:p w:rsidR="001C3879" w:rsidRPr="001C3879" w:rsidRDefault="001C3879" w:rsidP="001C3879">
      <w:pPr>
        <w:spacing w:line="276" w:lineRule="auto"/>
        <w:rPr>
          <w:rFonts w:ascii="Oracle Sans Tab" w:hAnsi="Oracle Sans Tab"/>
          <w:sz w:val="24"/>
        </w:rPr>
      </w:pPr>
    </w:p>
    <w:p w:rsidR="001C3879" w:rsidRPr="001C3879" w:rsidRDefault="001C3879" w:rsidP="001C3879">
      <w:pPr>
        <w:pStyle w:val="ListParagraph"/>
        <w:numPr>
          <w:ilvl w:val="0"/>
          <w:numId w:val="31"/>
        </w:numPr>
        <w:spacing w:line="276" w:lineRule="auto"/>
        <w:rPr>
          <w:rFonts w:ascii="Oracle Sans Tab" w:hAnsi="Oracle Sans Tab"/>
          <w:sz w:val="24"/>
        </w:rPr>
      </w:pPr>
      <w:r w:rsidRPr="001C3879">
        <w:rPr>
          <w:rFonts w:ascii="Oracle Sans Tab" w:hAnsi="Oracle Sans Tab"/>
          <w:sz w:val="24"/>
        </w:rPr>
        <w:t xml:space="preserve">Use a barra de pesquisa no meio do console OCI e digite </w:t>
      </w:r>
      <w:r w:rsidR="00164718" w:rsidRPr="00164718">
        <w:rPr>
          <w:rFonts w:ascii="Oracle Sans Tab" w:hAnsi="Oracle Sans Tab"/>
          <w:i/>
          <w:sz w:val="24"/>
        </w:rPr>
        <w:t>Tenancy Explorer</w:t>
      </w:r>
      <w:r w:rsidR="00164718">
        <w:rPr>
          <w:rFonts w:ascii="Oracle Sans Tab" w:hAnsi="Oracle Sans Tab"/>
          <w:sz w:val="24"/>
        </w:rPr>
        <w:t xml:space="preserve"> </w:t>
      </w:r>
      <w:r w:rsidRPr="001C3879">
        <w:rPr>
          <w:rFonts w:ascii="Oracle Sans Tab" w:hAnsi="Oracle Sans Tab"/>
          <w:sz w:val="24"/>
        </w:rPr>
        <w:t>selecione na lista suspensa.</w:t>
      </w:r>
    </w:p>
    <w:p w:rsidR="001C3879" w:rsidRPr="001C3879" w:rsidRDefault="001C3879" w:rsidP="001C3879">
      <w:pPr>
        <w:pStyle w:val="ListParagraph"/>
        <w:rPr>
          <w:rFonts w:ascii="Oracle Sans Tab" w:hAnsi="Oracle Sans Tab"/>
          <w:sz w:val="24"/>
        </w:rPr>
      </w:pPr>
    </w:p>
    <w:p w:rsidR="001C3879" w:rsidRPr="001C3879" w:rsidRDefault="001C3879" w:rsidP="001C3879">
      <w:pPr>
        <w:pStyle w:val="ListParagraph"/>
        <w:numPr>
          <w:ilvl w:val="0"/>
          <w:numId w:val="31"/>
        </w:numPr>
        <w:spacing w:line="276" w:lineRule="auto"/>
        <w:rPr>
          <w:rFonts w:ascii="Oracle Sans Tab" w:hAnsi="Oracle Sans Tab"/>
          <w:sz w:val="24"/>
        </w:rPr>
      </w:pPr>
      <w:r w:rsidRPr="001C3879">
        <w:rPr>
          <w:rFonts w:ascii="Oracle Sans Tab" w:hAnsi="Oracle Sans Tab"/>
          <w:sz w:val="24"/>
        </w:rPr>
        <w:t xml:space="preserve">Na lista de compartimentos, selecione o compartimento </w:t>
      </w:r>
      <w:r w:rsidR="00846540">
        <w:rPr>
          <w:rFonts w:ascii="Oracle Sans Tab" w:hAnsi="Oracle Sans Tab"/>
          <w:sz w:val="24"/>
        </w:rPr>
        <w:t>usado</w:t>
      </w:r>
      <w:r w:rsidRPr="001C3879">
        <w:rPr>
          <w:rFonts w:ascii="Oracle Sans Tab" w:hAnsi="Oracle Sans Tab"/>
          <w:sz w:val="24"/>
        </w:rPr>
        <w:t xml:space="preserve"> e você deverá ver alguns dos trabalhos de execução de construção, implantações e gerenciador de recursos.</w:t>
      </w:r>
    </w:p>
    <w:p w:rsidR="001C3879" w:rsidRPr="001C3879" w:rsidRDefault="001C3879" w:rsidP="001C3879">
      <w:pPr>
        <w:pStyle w:val="ListParagraph"/>
        <w:spacing w:line="276" w:lineRule="auto"/>
        <w:rPr>
          <w:rFonts w:ascii="Oracle Sans Tab" w:hAnsi="Oracle Sans Tab"/>
          <w:sz w:val="24"/>
        </w:rPr>
      </w:pPr>
    </w:p>
    <w:p w:rsidR="001C3879" w:rsidRPr="001C3879" w:rsidRDefault="001C3879" w:rsidP="001C3879">
      <w:pPr>
        <w:pStyle w:val="ListParagraph"/>
        <w:numPr>
          <w:ilvl w:val="0"/>
          <w:numId w:val="31"/>
        </w:numPr>
        <w:spacing w:line="276" w:lineRule="auto"/>
        <w:rPr>
          <w:rFonts w:ascii="Oracle Sans Tab" w:hAnsi="Oracle Sans Tab"/>
          <w:sz w:val="24"/>
        </w:rPr>
      </w:pPr>
      <w:r w:rsidRPr="001C3879">
        <w:rPr>
          <w:rFonts w:ascii="Oracle Sans Tab" w:hAnsi="Oracle Sans Tab"/>
          <w:sz w:val="24"/>
        </w:rPr>
        <w:t>Valide os recursos e se eles estão associados ao laboratório e se eles são do tipo acima mencionado você pode ignorá-los com segurança</w:t>
      </w:r>
    </w:p>
    <w:p w:rsidR="001C3879" w:rsidRPr="001C3879" w:rsidRDefault="001C3879" w:rsidP="001C3879">
      <w:pPr>
        <w:pStyle w:val="ListParagraph"/>
        <w:spacing w:line="276" w:lineRule="auto"/>
        <w:rPr>
          <w:rFonts w:ascii="Oracle Sans Tab" w:hAnsi="Oracle Sans Tab"/>
          <w:sz w:val="24"/>
        </w:rPr>
      </w:pPr>
    </w:p>
    <w:p w:rsidR="001C3879" w:rsidRPr="001C3879" w:rsidRDefault="001C3879" w:rsidP="001C3879">
      <w:pPr>
        <w:pStyle w:val="ListParagraph"/>
        <w:numPr>
          <w:ilvl w:val="0"/>
          <w:numId w:val="31"/>
        </w:numPr>
        <w:spacing w:line="276" w:lineRule="auto"/>
        <w:rPr>
          <w:rFonts w:ascii="Oracle Sans Tab" w:hAnsi="Oracle Sans Tab"/>
          <w:sz w:val="24"/>
        </w:rPr>
      </w:pPr>
      <w:r w:rsidRPr="001C3879">
        <w:rPr>
          <w:rFonts w:ascii="Oracle Sans Tab" w:hAnsi="Oracle Sans Tab"/>
          <w:sz w:val="24"/>
        </w:rPr>
        <w:t>Agora você pode excluir o compartimento usado. Esta é uma etapa opcional e excluir o compartimento quando tiver certeza de que ele não é usado para outros recursos ou operações. Use a pesquisa do console OCI e selecione compartimentos</w:t>
      </w:r>
    </w:p>
    <w:sectPr w:rsidR="001C3879" w:rsidRPr="001C3879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212A" w:rsidRDefault="00A8212A" w:rsidP="00166CAA">
      <w:pPr>
        <w:spacing w:after="0" w:line="240" w:lineRule="auto"/>
      </w:pPr>
      <w:r>
        <w:separator/>
      </w:r>
    </w:p>
  </w:endnote>
  <w:endnote w:type="continuationSeparator" w:id="0">
    <w:p w:rsidR="00A8212A" w:rsidRDefault="00A8212A" w:rsidP="00166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racle Sans Tab">
    <w:panose1 w:val="020B0503020204020204"/>
    <w:charset w:val="00"/>
    <w:family w:val="swiss"/>
    <w:pitch w:val="variable"/>
    <w:sig w:usb0="A10006EF" w:usb1="400060FB" w:usb2="00000000" w:usb3="00000000" w:csb0="0000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racle Sans">
    <w:panose1 w:val="020B0503020204020204"/>
    <w:charset w:val="00"/>
    <w:family w:val="swiss"/>
    <w:pitch w:val="variable"/>
    <w:sig w:usb0="A10006EF" w:usb1="400060FB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212A" w:rsidRDefault="00A8212A" w:rsidP="00166CAA">
      <w:pPr>
        <w:spacing w:after="0" w:line="240" w:lineRule="auto"/>
      </w:pPr>
      <w:r>
        <w:separator/>
      </w:r>
    </w:p>
  </w:footnote>
  <w:footnote w:type="continuationSeparator" w:id="0">
    <w:p w:rsidR="00A8212A" w:rsidRDefault="00A8212A" w:rsidP="00166C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CAA" w:rsidRDefault="00166CAA">
    <w:pPr>
      <w:pStyle w:val="Header"/>
    </w:pPr>
    <w:r>
      <w:rPr>
        <w:noProof/>
        <w:lang w:eastAsia="pt-BR"/>
      </w:rPr>
      <w:drawing>
        <wp:inline distT="0" distB="0" distL="0" distR="0" wp14:anchorId="197DE56A" wp14:editId="51BB6E0B">
          <wp:extent cx="440267" cy="247650"/>
          <wp:effectExtent l="0" t="0" r="0" b="0"/>
          <wp:docPr id="3" name="Picture 3" descr="Logo Oracle: valor, história, png, vect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 Oracle: valor, história, png, vect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2599" cy="24896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213B9"/>
    <w:multiLevelType w:val="hybridMultilevel"/>
    <w:tmpl w:val="C5444D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83295"/>
    <w:multiLevelType w:val="hybridMultilevel"/>
    <w:tmpl w:val="514C623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F043CE9"/>
    <w:multiLevelType w:val="hybridMultilevel"/>
    <w:tmpl w:val="EA6E0F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96B99"/>
    <w:multiLevelType w:val="hybridMultilevel"/>
    <w:tmpl w:val="16E4B2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73CA9"/>
    <w:multiLevelType w:val="hybridMultilevel"/>
    <w:tmpl w:val="C890DF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84D85"/>
    <w:multiLevelType w:val="hybridMultilevel"/>
    <w:tmpl w:val="C8C83C2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1D3DDD"/>
    <w:multiLevelType w:val="hybridMultilevel"/>
    <w:tmpl w:val="105C10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547BAD"/>
    <w:multiLevelType w:val="hybridMultilevel"/>
    <w:tmpl w:val="F1D64B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BF6BDE"/>
    <w:multiLevelType w:val="hybridMultilevel"/>
    <w:tmpl w:val="DC88DF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DB4841"/>
    <w:multiLevelType w:val="hybridMultilevel"/>
    <w:tmpl w:val="DAFCA2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497FF5"/>
    <w:multiLevelType w:val="hybridMultilevel"/>
    <w:tmpl w:val="C5B2BC9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E1A60F1"/>
    <w:multiLevelType w:val="hybridMultilevel"/>
    <w:tmpl w:val="A03490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4F5914"/>
    <w:multiLevelType w:val="hybridMultilevel"/>
    <w:tmpl w:val="17F6A6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4B71D6"/>
    <w:multiLevelType w:val="hybridMultilevel"/>
    <w:tmpl w:val="0B46CD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9E73DC"/>
    <w:multiLevelType w:val="hybridMultilevel"/>
    <w:tmpl w:val="7214CF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54473A"/>
    <w:multiLevelType w:val="hybridMultilevel"/>
    <w:tmpl w:val="62B2C0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3611AA"/>
    <w:multiLevelType w:val="hybridMultilevel"/>
    <w:tmpl w:val="C8C83C2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F392257"/>
    <w:multiLevelType w:val="hybridMultilevel"/>
    <w:tmpl w:val="31BA17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B26D47"/>
    <w:multiLevelType w:val="hybridMultilevel"/>
    <w:tmpl w:val="1C4045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403C65"/>
    <w:multiLevelType w:val="hybridMultilevel"/>
    <w:tmpl w:val="7F6848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440D98"/>
    <w:multiLevelType w:val="hybridMultilevel"/>
    <w:tmpl w:val="64A0CD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6909AC"/>
    <w:multiLevelType w:val="hybridMultilevel"/>
    <w:tmpl w:val="9B56E0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AE4873"/>
    <w:multiLevelType w:val="hybridMultilevel"/>
    <w:tmpl w:val="2ABE1A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E217B5"/>
    <w:multiLevelType w:val="multilevel"/>
    <w:tmpl w:val="656A32CE"/>
    <w:lvl w:ilvl="0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D76F9E"/>
    <w:multiLevelType w:val="hybridMultilevel"/>
    <w:tmpl w:val="C4E65C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E776E6"/>
    <w:multiLevelType w:val="hybridMultilevel"/>
    <w:tmpl w:val="C5B2BC9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50D71BD"/>
    <w:multiLevelType w:val="hybridMultilevel"/>
    <w:tmpl w:val="2E98F3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701BA4"/>
    <w:multiLevelType w:val="hybridMultilevel"/>
    <w:tmpl w:val="22EC246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6B724FAA"/>
    <w:multiLevelType w:val="hybridMultilevel"/>
    <w:tmpl w:val="DC961B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58007B"/>
    <w:multiLevelType w:val="hybridMultilevel"/>
    <w:tmpl w:val="5CA22A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4C6469"/>
    <w:multiLevelType w:val="hybridMultilevel"/>
    <w:tmpl w:val="0B46CD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9"/>
  </w:num>
  <w:num w:numId="3">
    <w:abstractNumId w:val="17"/>
  </w:num>
  <w:num w:numId="4">
    <w:abstractNumId w:val="2"/>
  </w:num>
  <w:num w:numId="5">
    <w:abstractNumId w:val="22"/>
  </w:num>
  <w:num w:numId="6">
    <w:abstractNumId w:val="4"/>
  </w:num>
  <w:num w:numId="7">
    <w:abstractNumId w:val="10"/>
  </w:num>
  <w:num w:numId="8">
    <w:abstractNumId w:val="25"/>
  </w:num>
  <w:num w:numId="9">
    <w:abstractNumId w:val="28"/>
  </w:num>
  <w:num w:numId="10">
    <w:abstractNumId w:val="23"/>
  </w:num>
  <w:num w:numId="11">
    <w:abstractNumId w:val="1"/>
  </w:num>
  <w:num w:numId="12">
    <w:abstractNumId w:val="0"/>
  </w:num>
  <w:num w:numId="13">
    <w:abstractNumId w:val="19"/>
  </w:num>
  <w:num w:numId="14">
    <w:abstractNumId w:val="7"/>
  </w:num>
  <w:num w:numId="15">
    <w:abstractNumId w:val="9"/>
  </w:num>
  <w:num w:numId="16">
    <w:abstractNumId w:val="20"/>
  </w:num>
  <w:num w:numId="17">
    <w:abstractNumId w:val="8"/>
  </w:num>
  <w:num w:numId="18">
    <w:abstractNumId w:val="14"/>
  </w:num>
  <w:num w:numId="19">
    <w:abstractNumId w:val="3"/>
  </w:num>
  <w:num w:numId="20">
    <w:abstractNumId w:val="15"/>
  </w:num>
  <w:num w:numId="21">
    <w:abstractNumId w:val="12"/>
  </w:num>
  <w:num w:numId="22">
    <w:abstractNumId w:val="13"/>
  </w:num>
  <w:num w:numId="23">
    <w:abstractNumId w:val="27"/>
  </w:num>
  <w:num w:numId="24">
    <w:abstractNumId w:val="6"/>
  </w:num>
  <w:num w:numId="25">
    <w:abstractNumId w:val="30"/>
  </w:num>
  <w:num w:numId="26">
    <w:abstractNumId w:val="26"/>
  </w:num>
  <w:num w:numId="27">
    <w:abstractNumId w:val="11"/>
  </w:num>
  <w:num w:numId="28">
    <w:abstractNumId w:val="24"/>
  </w:num>
  <w:num w:numId="29">
    <w:abstractNumId w:val="5"/>
  </w:num>
  <w:num w:numId="30">
    <w:abstractNumId w:val="16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CAA"/>
    <w:rsid w:val="00022B06"/>
    <w:rsid w:val="00035850"/>
    <w:rsid w:val="00056869"/>
    <w:rsid w:val="00080D0F"/>
    <w:rsid w:val="000C503C"/>
    <w:rsid w:val="000F080D"/>
    <w:rsid w:val="000F2F11"/>
    <w:rsid w:val="001532B2"/>
    <w:rsid w:val="00164718"/>
    <w:rsid w:val="00166722"/>
    <w:rsid w:val="00166CAA"/>
    <w:rsid w:val="001B242F"/>
    <w:rsid w:val="001C3879"/>
    <w:rsid w:val="001E59F8"/>
    <w:rsid w:val="002047F7"/>
    <w:rsid w:val="002255E4"/>
    <w:rsid w:val="0022697C"/>
    <w:rsid w:val="00235F35"/>
    <w:rsid w:val="002F1A03"/>
    <w:rsid w:val="003131FC"/>
    <w:rsid w:val="0031414A"/>
    <w:rsid w:val="0031736D"/>
    <w:rsid w:val="00323AFA"/>
    <w:rsid w:val="00337B2E"/>
    <w:rsid w:val="003666AF"/>
    <w:rsid w:val="003A5BA7"/>
    <w:rsid w:val="004178D7"/>
    <w:rsid w:val="00443A0D"/>
    <w:rsid w:val="00443A4F"/>
    <w:rsid w:val="004C0925"/>
    <w:rsid w:val="004D61B0"/>
    <w:rsid w:val="0053297B"/>
    <w:rsid w:val="00586C9D"/>
    <w:rsid w:val="005F01F6"/>
    <w:rsid w:val="005F3584"/>
    <w:rsid w:val="0061700C"/>
    <w:rsid w:val="006250B2"/>
    <w:rsid w:val="006B026B"/>
    <w:rsid w:val="00712386"/>
    <w:rsid w:val="007128BB"/>
    <w:rsid w:val="0072329A"/>
    <w:rsid w:val="00726423"/>
    <w:rsid w:val="00784EAD"/>
    <w:rsid w:val="007B5A5D"/>
    <w:rsid w:val="007E4A14"/>
    <w:rsid w:val="008271E1"/>
    <w:rsid w:val="008351A1"/>
    <w:rsid w:val="00846540"/>
    <w:rsid w:val="00850490"/>
    <w:rsid w:val="00856AB0"/>
    <w:rsid w:val="008A58EE"/>
    <w:rsid w:val="008A7496"/>
    <w:rsid w:val="008B77B1"/>
    <w:rsid w:val="008F4AF7"/>
    <w:rsid w:val="008F5084"/>
    <w:rsid w:val="00905895"/>
    <w:rsid w:val="00932B0E"/>
    <w:rsid w:val="00956F78"/>
    <w:rsid w:val="00957AC0"/>
    <w:rsid w:val="00992861"/>
    <w:rsid w:val="0099394B"/>
    <w:rsid w:val="009B055E"/>
    <w:rsid w:val="009C132B"/>
    <w:rsid w:val="00A030BB"/>
    <w:rsid w:val="00A3170D"/>
    <w:rsid w:val="00A414AE"/>
    <w:rsid w:val="00A61F53"/>
    <w:rsid w:val="00A8212A"/>
    <w:rsid w:val="00A84288"/>
    <w:rsid w:val="00AA5EAF"/>
    <w:rsid w:val="00B245B5"/>
    <w:rsid w:val="00B2528F"/>
    <w:rsid w:val="00B654C3"/>
    <w:rsid w:val="00B819D0"/>
    <w:rsid w:val="00BA0E70"/>
    <w:rsid w:val="00BA4057"/>
    <w:rsid w:val="00BA5016"/>
    <w:rsid w:val="00BB2931"/>
    <w:rsid w:val="00BB5627"/>
    <w:rsid w:val="00BE72BA"/>
    <w:rsid w:val="00C20956"/>
    <w:rsid w:val="00C21320"/>
    <w:rsid w:val="00CA0614"/>
    <w:rsid w:val="00CB42AD"/>
    <w:rsid w:val="00CC414D"/>
    <w:rsid w:val="00CC60E4"/>
    <w:rsid w:val="00CE76D7"/>
    <w:rsid w:val="00D14CEE"/>
    <w:rsid w:val="00D42DFA"/>
    <w:rsid w:val="00D46D47"/>
    <w:rsid w:val="00D85D48"/>
    <w:rsid w:val="00DA47D7"/>
    <w:rsid w:val="00DC1229"/>
    <w:rsid w:val="00E026E5"/>
    <w:rsid w:val="00E233D9"/>
    <w:rsid w:val="00E357F6"/>
    <w:rsid w:val="00E43D13"/>
    <w:rsid w:val="00E966FC"/>
    <w:rsid w:val="00F15F34"/>
    <w:rsid w:val="00F3109A"/>
    <w:rsid w:val="00F66019"/>
    <w:rsid w:val="00F91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3F7DD"/>
  <w15:chartTrackingRefBased/>
  <w15:docId w15:val="{34392EF9-A6E6-433D-9185-AECA9FC56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4057"/>
  </w:style>
  <w:style w:type="paragraph" w:styleId="Heading1">
    <w:name w:val="heading 1"/>
    <w:basedOn w:val="Normal"/>
    <w:next w:val="Normal"/>
    <w:link w:val="Heading1Char"/>
    <w:uiPriority w:val="9"/>
    <w:qFormat/>
    <w:rsid w:val="000F08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66C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6C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CAA"/>
  </w:style>
  <w:style w:type="paragraph" w:styleId="Footer">
    <w:name w:val="footer"/>
    <w:basedOn w:val="Normal"/>
    <w:link w:val="FooterChar"/>
    <w:uiPriority w:val="99"/>
    <w:unhideWhenUsed/>
    <w:rsid w:val="00166C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CAA"/>
  </w:style>
  <w:style w:type="character" w:customStyle="1" w:styleId="Heading2Char">
    <w:name w:val="Heading 2 Char"/>
    <w:basedOn w:val="DefaultParagraphFont"/>
    <w:link w:val="Heading2"/>
    <w:uiPriority w:val="9"/>
    <w:rsid w:val="00166CA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mvqa2c">
    <w:name w:val="mvqa2c"/>
    <w:basedOn w:val="DefaultParagraphFont"/>
    <w:rsid w:val="00166CAA"/>
  </w:style>
  <w:style w:type="character" w:customStyle="1" w:styleId="material-icons-extended">
    <w:name w:val="material-icons-extended"/>
    <w:basedOn w:val="DefaultParagraphFont"/>
    <w:rsid w:val="00166CAA"/>
  </w:style>
  <w:style w:type="character" w:customStyle="1" w:styleId="ztplmc">
    <w:name w:val="ztplmc"/>
    <w:basedOn w:val="DefaultParagraphFont"/>
    <w:rsid w:val="00166CAA"/>
  </w:style>
  <w:style w:type="character" w:customStyle="1" w:styleId="q4iawc">
    <w:name w:val="q4iawc"/>
    <w:basedOn w:val="DefaultParagraphFont"/>
    <w:rsid w:val="00166CAA"/>
  </w:style>
  <w:style w:type="paragraph" w:styleId="ListParagraph">
    <w:name w:val="List Paragraph"/>
    <w:basedOn w:val="Normal"/>
    <w:uiPriority w:val="34"/>
    <w:qFormat/>
    <w:rsid w:val="00323A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4057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9394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F08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viiyi">
    <w:name w:val="viiyi"/>
    <w:basedOn w:val="DefaultParagraphFont"/>
    <w:rsid w:val="00CA0614"/>
  </w:style>
  <w:style w:type="paragraph" w:styleId="HTMLPreformatted">
    <w:name w:val="HTML Preformatted"/>
    <w:basedOn w:val="Normal"/>
    <w:link w:val="HTMLPreformattedChar"/>
    <w:uiPriority w:val="99"/>
    <w:unhideWhenUsed/>
    <w:rsid w:val="00CC60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C60E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function">
    <w:name w:val="hljs-function"/>
    <w:basedOn w:val="DefaultParagraphFont"/>
    <w:rsid w:val="00CC60E4"/>
  </w:style>
  <w:style w:type="character" w:customStyle="1" w:styleId="hljs-keyword">
    <w:name w:val="hljs-keyword"/>
    <w:basedOn w:val="DefaultParagraphFont"/>
    <w:rsid w:val="00CC60E4"/>
  </w:style>
  <w:style w:type="character" w:customStyle="1" w:styleId="hljs-title">
    <w:name w:val="hljs-title"/>
    <w:basedOn w:val="DefaultParagraphFont"/>
    <w:rsid w:val="00CC60E4"/>
  </w:style>
  <w:style w:type="character" w:customStyle="1" w:styleId="hljs-attribute">
    <w:name w:val="hljs-attribute"/>
    <w:basedOn w:val="DefaultParagraphFont"/>
    <w:rsid w:val="00CC60E4"/>
  </w:style>
  <w:style w:type="character" w:customStyle="1" w:styleId="hljs-number">
    <w:name w:val="hljs-number"/>
    <w:basedOn w:val="DefaultParagraphFont"/>
    <w:rsid w:val="00CC60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4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3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799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766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881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705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308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082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7848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14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6268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057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43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0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10538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7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9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971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04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8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6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39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2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0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20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777891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43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682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65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4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8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96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2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arinaJacauna/oci-devops-with-function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16</Pages>
  <Words>2490</Words>
  <Characters>13452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15911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Vieira</dc:creator>
  <cp:keywords/>
  <dc:description/>
  <cp:lastModifiedBy>Marina Vieira</cp:lastModifiedBy>
  <cp:revision>47</cp:revision>
  <dcterms:created xsi:type="dcterms:W3CDTF">2022-05-30T18:37:00Z</dcterms:created>
  <dcterms:modified xsi:type="dcterms:W3CDTF">2022-05-30T21:43:00Z</dcterms:modified>
</cp:coreProperties>
</file>