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77777777" w:rsidR="00827528" w:rsidRPr="00AB6C73" w:rsidRDefault="00827528" w:rsidP="00DC22B9">
      <w:pPr>
        <w:pStyle w:val="Heading1"/>
        <w:spacing w:line="240" w:lineRule="auto"/>
        <w:jc w:val="center"/>
        <w:rPr>
          <w:sz w:val="52"/>
        </w:rPr>
      </w:pPr>
      <w:r>
        <w:rPr>
          <w:sz w:val="52"/>
          <w:lang w:val="bg-BG"/>
        </w:rPr>
        <w:t>Exercises</w:t>
      </w:r>
      <w:r>
        <w:rPr>
          <w:sz w:val="52"/>
        </w:rPr>
        <w:t>: Matrices</w:t>
      </w:r>
    </w:p>
    <w:p w14:paraId="617B95C4" w14:textId="20A070A9"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lang w:val="en-GB" w:eastAsia="en-GB"/>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lastRenderedPageBreak/>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lastRenderedPageBreak/>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lang w:val="en-GB" w:eastAsia="en-GB"/>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lastRenderedPageBreak/>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lastRenderedPageBreak/>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2070"/>
        <w:gridCol w:w="6881"/>
      </w:tblGrid>
      <w:tr w:rsidR="00140B27" w:rsidRPr="00AF66DD" w14:paraId="617B9699" w14:textId="77777777" w:rsidTr="008F4BC6">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bookmarkStart w:id="2" w:name="_GoBack" w:colFirst="2" w:colLast="2"/>
            <w:r w:rsidRPr="00AF66DD">
              <w:rPr>
                <w:rStyle w:val="Strong"/>
                <w:sz w:val="24"/>
                <w:szCs w:val="24"/>
              </w:rPr>
              <w:t>Input</w:t>
            </w:r>
          </w:p>
        </w:tc>
        <w:tc>
          <w:tcPr>
            <w:tcW w:w="207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688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bookmarkEnd w:id="2"/>
      <w:tr w:rsidR="00140B27" w:rsidRPr="00AF66DD" w14:paraId="617B975A" w14:textId="77777777" w:rsidTr="008F4BC6">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207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6881" w:type="dxa"/>
          </w:tcPr>
          <w:p w14:paraId="617B96A2" w14:textId="77777777" w:rsidR="00140B27" w:rsidRDefault="006B48FF"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6B48FF"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6B48FF"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6B48FF"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6B48FF"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Heading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lastRenderedPageBreak/>
        <w:t xml:space="preserve"> </w:t>
      </w:r>
      <w:r>
        <w:rPr>
          <w:noProof/>
          <w:sz w:val="24"/>
          <w:lang w:val="en-GB" w:eastAsia="en-GB"/>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 xml:space="preserve">Browsing through GitHub, you come across an old JS Basics teamwork game. It is about very nasty bunnies that multiply extremely fast. There’s also a player that has to escape from their lair. You really like the game so you </w:t>
      </w:r>
      <w:r>
        <w:lastRenderedPageBreak/>
        <w:t>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lastRenderedPageBreak/>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lastRenderedPageBreak/>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lastRenderedPageBreak/>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t xml:space="preserve">Heigan’s chamber is a 15-by-15 two-dimensional array. The player always starts at the </w:t>
      </w:r>
      <w:r w:rsidRPr="005A4ACE">
        <w:rPr>
          <w:b/>
        </w:rPr>
        <w:t>exact center</w:t>
      </w:r>
      <w:r>
        <w:rPr>
          <w:b/>
        </w:rPr>
        <w:t xml:space="preserve">. </w:t>
      </w:r>
      <w:r>
        <w:t xml:space="preserve">For each turn, Heigan uses a spell that hits a certain cell and the neighboring </w:t>
      </w:r>
      <w:r w:rsidRPr="005A4ACE">
        <w:rPr>
          <w:b/>
        </w:rPr>
        <w:t>rows/columns</w:t>
      </w:r>
      <w:r>
        <w:t xml:space="preserve">. For example, if he hits (1,1), he also hits (0,0, 0,1, 0,2, 1,0 … 2,2).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lastRenderedPageBreak/>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lang w:val="en-GB" w:eastAsia="en-GB"/>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lastRenderedPageBreak/>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lang w:val="en-GB" w:eastAsia="en-GB"/>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lang w:val="en-GB" w:eastAsia="en-GB"/>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lang w:val="en-GB" w:eastAsia="en-GB"/>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lang w:val="en-GB" w:eastAsia="en-GB"/>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lastRenderedPageBreak/>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8"/>
      <w:footerReference w:type="default" r:id="rId19"/>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01F6D1" w14:textId="77777777" w:rsidR="006B48FF" w:rsidRDefault="006B48FF" w:rsidP="00D63DEF">
      <w:pPr>
        <w:spacing w:after="0" w:line="240" w:lineRule="auto"/>
      </w:pPr>
      <w:r>
        <w:separator/>
      </w:r>
    </w:p>
  </w:endnote>
  <w:endnote w:type="continuationSeparator" w:id="0">
    <w:p w14:paraId="123BC754" w14:textId="77777777" w:rsidR="006B48FF" w:rsidRDefault="006B48FF"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AE559F" w:rsidRDefault="00AE559F" w:rsidP="00271C7C">
    <w:pPr>
      <w:pStyle w:val="Footer"/>
    </w:pPr>
    <w:r>
      <w:rPr>
        <w:noProof/>
        <w:lang w:val="en-GB" w:eastAsia="en-GB"/>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6B48FF">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sidR="006B48FF">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AE559F" w:rsidRDefault="00AE559F"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AE559F" w:rsidRDefault="00AE559F" w:rsidP="00271C7C">
                <w:pPr>
                  <w:spacing w:after="0" w:line="240" w:lineRule="auto"/>
                  <w:ind w:left="567" w:firstLine="340"/>
                  <w:rPr>
                    <w:sz w:val="19"/>
                    <w:szCs w:val="19"/>
                  </w:rPr>
                </w:pPr>
                <w:r>
                  <w:rPr>
                    <w:noProof/>
                    <w:sz w:val="20"/>
                    <w:szCs w:val="20"/>
                    <w:lang w:val="en-GB" w:eastAsia="en-GB"/>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en-GB" w:eastAsia="en-GB"/>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AE559F" w:rsidRDefault="00AE559F" w:rsidP="00271C7C">
                <w:pPr>
                  <w:spacing w:after="0" w:line="240" w:lineRule="auto"/>
                  <w:ind w:left="567" w:firstLine="340"/>
                  <w:rPr>
                    <w:sz w:val="19"/>
                    <w:szCs w:val="19"/>
                  </w:rPr>
                </w:pPr>
              </w:p>
              <w:p w14:paraId="0300F06C" w14:textId="761D3217" w:rsidR="00AE559F" w:rsidRDefault="00AE559F" w:rsidP="00271C7C">
                <w:pPr>
                  <w:spacing w:after="0" w:line="240" w:lineRule="auto"/>
                  <w:ind w:left="567" w:firstLine="340"/>
                  <w:rPr>
                    <w:sz w:val="19"/>
                    <w:szCs w:val="19"/>
                  </w:rPr>
                </w:pPr>
              </w:p>
              <w:p w14:paraId="5917A639" w14:textId="14FB90BD" w:rsidR="00AE559F" w:rsidRDefault="00AE559F" w:rsidP="00271C7C">
                <w:pPr>
                  <w:spacing w:after="0" w:line="240" w:lineRule="auto"/>
                  <w:ind w:left="567" w:firstLine="340"/>
                  <w:rPr>
                    <w:sz w:val="19"/>
                    <w:szCs w:val="19"/>
                  </w:rPr>
                </w:pPr>
              </w:p>
              <w:p w14:paraId="11EC5850" w14:textId="77777777" w:rsidR="00AE559F" w:rsidRDefault="00AE559F" w:rsidP="00271C7C">
                <w:pPr>
                  <w:spacing w:after="0" w:line="240" w:lineRule="auto"/>
                  <w:ind w:left="567" w:firstLine="340"/>
                  <w:rPr>
                    <w:sz w:val="19"/>
                    <w:szCs w:val="19"/>
                  </w:rPr>
                </w:pPr>
              </w:p>
            </w:txbxContent>
          </v:textbox>
        </v:shape>
      </w:pict>
    </w:r>
    <w:r w:rsidR="006B48FF">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AE559F" w:rsidRDefault="00AE559F" w:rsidP="00271C7C">
                <w:pPr>
                  <w:spacing w:after="0" w:line="240" w:lineRule="auto"/>
                </w:pPr>
                <w:r>
                  <w:rPr>
                    <w:sz w:val="19"/>
                    <w:szCs w:val="19"/>
                  </w:rPr>
                  <w:t>Follow us:</w:t>
                </w:r>
              </w:p>
            </w:txbxContent>
          </v:textbox>
        </v:shape>
      </w:pict>
    </w:r>
    <w:r w:rsidR="006B48FF">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2096B9A2" w:rsidR="00AE559F" w:rsidRDefault="00AE559F"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8F4BC6">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8F4BC6">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8F1249" w14:textId="77777777" w:rsidR="006B48FF" w:rsidRDefault="006B48FF" w:rsidP="00D63DEF">
      <w:pPr>
        <w:spacing w:after="0" w:line="240" w:lineRule="auto"/>
      </w:pPr>
      <w:r>
        <w:separator/>
      </w:r>
    </w:p>
  </w:footnote>
  <w:footnote w:type="continuationSeparator" w:id="0">
    <w:p w14:paraId="14FE7A41" w14:textId="77777777" w:rsidR="006B48FF" w:rsidRDefault="006B48FF"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AE559F" w:rsidRDefault="00AE559F">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7C9"/>
    <w:rsid w:val="000C452F"/>
    <w:rsid w:val="000C6754"/>
    <w:rsid w:val="000C78CB"/>
    <w:rsid w:val="000D52E8"/>
    <w:rsid w:val="000E1A69"/>
    <w:rsid w:val="000F1961"/>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61588E"/>
    <w:rsid w:val="00617D6E"/>
    <w:rsid w:val="006432A8"/>
    <w:rsid w:val="00646F02"/>
    <w:rsid w:val="00650CD2"/>
    <w:rsid w:val="00681E45"/>
    <w:rsid w:val="006B48FF"/>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8F4BC6"/>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D1814"/>
    <w:rsid w:val="00EF78E1"/>
    <w:rsid w:val="00F13861"/>
    <w:rsid w:val="00F31849"/>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11"/>
        <o:r id="V:Rule3" type="connector" idref="#Straight Arrow Connector 22"/>
        <o:r id="V:Rule4" type="connector" idref="#Straight Arrow Connector 12"/>
        <o:r id="V:Rule5" type="connector" idref="#Straight Arrow Connector 14"/>
        <o:r id="V:Rule6" type="connector" idref="#Straight Arrow Connector 21"/>
        <o:r id="V:Rule7" type="connector" idref="#Straight Arrow Connector 16"/>
        <o:r id="V:Rule8" type="connector" idref="#Straight Arrow Connector 19"/>
        <o:r id="V:Rule9" type="connector" idref="#Straight Arrow Connector 13"/>
        <o:r id="V:Rule10" type="connector" idref="#Straight Arrow Connector 15"/>
      </o:rules>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35DC5A-3B36-45A5-B7F9-FFF62765E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15642</TotalTime>
  <Pages>1</Pages>
  <Words>3172</Words>
  <Characters>18082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tunay</cp:lastModifiedBy>
  <cp:revision>253</cp:revision>
  <cp:lastPrinted>2014-02-12T16:33:00Z</cp:lastPrinted>
  <dcterms:created xsi:type="dcterms:W3CDTF">2015-07-19T15:51:00Z</dcterms:created>
  <dcterms:modified xsi:type="dcterms:W3CDTF">2018-01-26T23:07:00Z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