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Linear Regression Analysis for Predicting Life Expectancy Using Attribute Selection Techniques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Ceasar Eduardo Villena III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br w:type="textWrapping"/>
      </w:r>
      <w:r w:rsidDel="00000000" w:rsidR="00000000" w:rsidRPr="00000000">
        <w:rPr>
          <w:sz w:val="18"/>
          <w:szCs w:val="18"/>
          <w:rtl w:val="0"/>
        </w:rPr>
        <w:t xml:space="preserve">Computer Studies and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José Rizal University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Mandaluyong City, Philippines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ceasareduardo.villenaiii@my.jru.edu</w:t>
      </w:r>
      <w:r w:rsidDel="00000000" w:rsidR="00000000" w:rsidRPr="00000000">
        <w:br w:type="column"/>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7">
      <w:pPr>
        <w:jc w:val="left"/>
        <w:rPr>
          <w:sz w:val="22"/>
          <w:szCs w:val="22"/>
        </w:rPr>
      </w:pPr>
      <w:r w:rsidDel="00000000" w:rsidR="00000000" w:rsidRPr="00000000">
        <w:rPr>
          <w:rtl w:val="0"/>
        </w:rPr>
      </w:r>
    </w:p>
    <w:p w:rsidR="00000000" w:rsidDel="00000000" w:rsidP="00000000" w:rsidRDefault="00000000" w:rsidRPr="00000000" w14:paraId="00000008">
      <w:pPr>
        <w:jc w:val="left"/>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This study aims to apply attribute selection and linear regression techniques to predict life expectancy using a cleaned real-world dataset. Correlation analysis was used to identify highly relevant predictor variables. Both simple linear regression and multiple linear regression models were developed and evaluated using R², MAE, RMSE, and residual analysis. Results indicate that the multiple linear regression model provides better predictive performance compared to the simple linear regression model, demonstrating the importance of appropriate attribute selection in predictive modeling.</w:t>
      </w:r>
      <w:r w:rsidDel="00000000" w:rsidR="00000000" w:rsidRPr="00000000">
        <w:rPr>
          <w:rtl w:val="0"/>
        </w:rPr>
      </w:r>
    </w:p>
    <w:p w:rsidR="00000000" w:rsidDel="00000000" w:rsidP="00000000" w:rsidRDefault="00000000" w:rsidRPr="00000000" w14:paraId="0000000A">
      <w:pPr>
        <w:pStyle w:val="Heading1"/>
        <w:numPr>
          <w:ilvl w:val="0"/>
          <w:numId w:val="4"/>
        </w:numPr>
        <w:tabs>
          <w:tab w:val="left" w:leader="none" w:pos="216"/>
        </w:tabs>
        <w:ind w:left="0" w:firstLine="216"/>
        <w:rPr/>
      </w:pPr>
      <w:r w:rsidDel="00000000" w:rsidR="00000000" w:rsidRPr="00000000">
        <w:rPr>
          <w:smallCaps w:val="1"/>
          <w:vertAlign w:val="baseline"/>
          <w:rtl w:val="0"/>
        </w:rPr>
        <w:t xml:space="preserve">Introduction</w:t>
      </w:r>
      <w:r w:rsidDel="00000000" w:rsidR="00000000" w:rsidRPr="00000000">
        <w:rPr>
          <w:rtl w:val="0"/>
        </w:rPr>
      </w:r>
    </w:p>
    <w:p w:rsidR="00000000" w:rsidDel="00000000" w:rsidP="00000000" w:rsidRDefault="00000000" w:rsidRPr="00000000" w14:paraId="0000000B">
      <w:pPr>
        <w:tabs>
          <w:tab w:val="left" w:leader="none" w:pos="288"/>
        </w:tabs>
        <w:spacing w:after="240" w:line="228" w:lineRule="auto"/>
        <w:jc w:val="both"/>
        <w:rPr/>
      </w:pPr>
      <w:r w:rsidDel="00000000" w:rsidR="00000000" w:rsidRPr="00000000">
        <w:rPr>
          <w:rtl w:val="0"/>
        </w:rPr>
        <w:tab/>
        <w:t xml:space="preserve">Predictive modeling plays a crucial role in data analysis, enabling researchers to estimate future or unknown values based on existing data. The objective of this laboratory exercise is to apply attribute selection techniques and build both simple and multiple linear regression models to predict life expectancy.</w:t>
      </w:r>
    </w:p>
    <w:p w:rsidR="00000000" w:rsidDel="00000000" w:rsidP="00000000" w:rsidRDefault="00000000" w:rsidRPr="00000000" w14:paraId="0000000C">
      <w:pPr>
        <w:tabs>
          <w:tab w:val="left" w:leader="none" w:pos="288"/>
        </w:tabs>
        <w:spacing w:after="240" w:before="240" w:line="228" w:lineRule="auto"/>
        <w:jc w:val="both"/>
        <w:rPr/>
      </w:pPr>
      <w:r w:rsidDel="00000000" w:rsidR="00000000" w:rsidRPr="00000000">
        <w:rPr>
          <w:rtl w:val="0"/>
        </w:rPr>
        <w:tab/>
        <w:t xml:space="preserve">Linear regression is a statistical method used to model the relationship between a dependent variable and one or more independent variables. In simple linear regression, only one predictor variable is used, whereas multiple linear regression incorporates multiple predictors to improve model accuracy. Attribute selection techniques, such as correlation analysis, help identify the most relevant variables for modeling and reduce unnecessary complexity.</w:t>
      </w:r>
      <w:r w:rsidDel="00000000" w:rsidR="00000000" w:rsidRPr="00000000">
        <w:rPr>
          <w:rtl w:val="0"/>
        </w:rPr>
      </w:r>
    </w:p>
    <w:p w:rsidR="00000000" w:rsidDel="00000000" w:rsidP="00000000" w:rsidRDefault="00000000" w:rsidRPr="00000000" w14:paraId="0000000D">
      <w:pPr>
        <w:pStyle w:val="Heading1"/>
        <w:numPr>
          <w:ilvl w:val="0"/>
          <w:numId w:val="4"/>
        </w:numPr>
        <w:tabs>
          <w:tab w:val="left" w:leader="none" w:pos="216"/>
        </w:tabs>
        <w:ind w:left="0" w:firstLine="216"/>
        <w:rPr/>
      </w:pPr>
      <w:r w:rsidDel="00000000" w:rsidR="00000000" w:rsidRPr="00000000">
        <w:rPr>
          <w:rtl w:val="0"/>
        </w:rPr>
        <w:t xml:space="preserve">Data Collection</w:t>
      </w:r>
      <w:r w:rsidDel="00000000" w:rsidR="00000000" w:rsidRPr="00000000">
        <w:rPr>
          <w:rtl w:val="0"/>
        </w:rPr>
      </w:r>
    </w:p>
    <w:p w:rsidR="00000000" w:rsidDel="00000000" w:rsidP="00000000" w:rsidRDefault="00000000" w:rsidRPr="00000000" w14:paraId="0000000E">
      <w:pPr>
        <w:pStyle w:val="Heading2"/>
        <w:numPr>
          <w:ilvl w:val="1"/>
          <w:numId w:val="4"/>
        </w:numPr>
        <w:ind w:left="288" w:hanging="288"/>
        <w:rPr/>
      </w:pPr>
      <w:r w:rsidDel="00000000" w:rsidR="00000000" w:rsidRPr="00000000">
        <w:rPr>
          <w:rtl w:val="0"/>
        </w:rPr>
        <w:t xml:space="preserve">Dataset Description</w:t>
      </w:r>
      <w:r w:rsidDel="00000000" w:rsidR="00000000" w:rsidRPr="00000000">
        <w:rPr>
          <w:rtl w:val="0"/>
        </w:rPr>
      </w:r>
    </w:p>
    <w:p w:rsidR="00000000" w:rsidDel="00000000" w:rsidP="00000000" w:rsidRDefault="00000000" w:rsidRPr="00000000" w14:paraId="0000000F">
      <w:pPr>
        <w:tabs>
          <w:tab w:val="left" w:leader="none" w:pos="288"/>
        </w:tabs>
        <w:spacing w:after="240" w:line="228" w:lineRule="auto"/>
        <w:jc w:val="both"/>
        <w:rPr/>
      </w:pPr>
      <w:r w:rsidDel="00000000" w:rsidR="00000000" w:rsidRPr="00000000">
        <w:rPr>
          <w:rtl w:val="0"/>
        </w:rPr>
        <w:tab/>
        <w:t xml:space="preserve">The dataset used in this study is the </w:t>
      </w:r>
      <w:r w:rsidDel="00000000" w:rsidR="00000000" w:rsidRPr="00000000">
        <w:rPr>
          <w:b w:val="1"/>
          <w:bCs w:val="1"/>
          <w:rtl w:val="0"/>
        </w:rPr>
        <w:t xml:space="preserve">WHO Life Expectancy Dataset</w:t>
      </w:r>
      <w:r w:rsidDel="00000000" w:rsidR="00000000" w:rsidRPr="00000000">
        <w:rPr>
          <w:rtl w:val="0"/>
        </w:rPr>
        <w:t xml:space="preserve">[1]</w:t>
      </w:r>
      <w:r w:rsidDel="00000000" w:rsidR="00000000" w:rsidRPr="00000000">
        <w:rPr>
          <w:rtl w:val="0"/>
        </w:rPr>
        <w:t xml:space="preserve">, which contains various health, economic, and social indicators for different countries across multiple years. The primary target variable is </w:t>
      </w:r>
      <w:r w:rsidDel="00000000" w:rsidR="00000000" w:rsidRPr="00000000">
        <w:rPr>
          <w:i w:val="1"/>
          <w:iCs w:val="1"/>
          <w:rtl w:val="0"/>
        </w:rPr>
        <w:t xml:space="preserve">Life Expectancy</w:t>
      </w:r>
      <w:r w:rsidDel="00000000" w:rsidR="00000000" w:rsidRPr="00000000">
        <w:rPr>
          <w:rtl w:val="0"/>
        </w:rPr>
        <w:t xml:space="preserve">.</w:t>
      </w:r>
    </w:p>
    <w:p w:rsidR="00000000" w:rsidDel="00000000" w:rsidP="00000000" w:rsidRDefault="00000000" w:rsidRPr="00000000" w14:paraId="00000010">
      <w:pPr>
        <w:tabs>
          <w:tab w:val="left" w:leader="none" w:pos="288"/>
        </w:tabs>
        <w:spacing w:after="240" w:before="240" w:line="228" w:lineRule="auto"/>
        <w:jc w:val="both"/>
        <w:rPr/>
      </w:pPr>
      <w:r w:rsidDel="00000000" w:rsidR="00000000" w:rsidRPr="00000000">
        <w:rPr>
          <w:rtl w:val="0"/>
        </w:rPr>
        <w:t xml:space="preserve">The dataset includes variables such as:</w:t>
      </w:r>
    </w:p>
    <w:p w:rsidR="00000000" w:rsidDel="00000000" w:rsidP="00000000" w:rsidRDefault="00000000" w:rsidRPr="00000000" w14:paraId="00000011">
      <w:pPr>
        <w:numPr>
          <w:ilvl w:val="0"/>
          <w:numId w:val="3"/>
        </w:numPr>
        <w:tabs>
          <w:tab w:val="left" w:leader="none" w:pos="288"/>
        </w:tabs>
        <w:spacing w:after="0" w:afterAutospacing="0" w:before="240" w:line="228" w:lineRule="auto"/>
        <w:ind w:left="720" w:hanging="360"/>
        <w:jc w:val="both"/>
      </w:pPr>
      <w:r w:rsidDel="00000000" w:rsidR="00000000" w:rsidRPr="00000000">
        <w:rPr>
          <w:rtl w:val="0"/>
        </w:rPr>
        <w:t xml:space="preserve">Adult Mortality</w:t>
      </w:r>
    </w:p>
    <w:p w:rsidR="00000000" w:rsidDel="00000000" w:rsidP="00000000" w:rsidRDefault="00000000" w:rsidRPr="00000000" w14:paraId="00000012">
      <w:pPr>
        <w:numPr>
          <w:ilvl w:val="0"/>
          <w:numId w:val="3"/>
        </w:numPr>
        <w:tabs>
          <w:tab w:val="left" w:leader="none" w:pos="288"/>
        </w:tabs>
        <w:spacing w:after="0" w:afterAutospacing="0" w:before="0" w:beforeAutospacing="0" w:line="228" w:lineRule="auto"/>
        <w:ind w:left="720" w:hanging="360"/>
        <w:jc w:val="both"/>
      </w:pPr>
      <w:r w:rsidDel="00000000" w:rsidR="00000000" w:rsidRPr="00000000">
        <w:rPr>
          <w:rtl w:val="0"/>
        </w:rPr>
        <w:t xml:space="preserve">BMI</w:t>
      </w:r>
    </w:p>
    <w:p w:rsidR="00000000" w:rsidDel="00000000" w:rsidP="00000000" w:rsidRDefault="00000000" w:rsidRPr="00000000" w14:paraId="00000013">
      <w:pPr>
        <w:numPr>
          <w:ilvl w:val="0"/>
          <w:numId w:val="3"/>
        </w:numPr>
        <w:tabs>
          <w:tab w:val="left" w:leader="none" w:pos="288"/>
        </w:tabs>
        <w:spacing w:after="0" w:afterAutospacing="0" w:before="0" w:beforeAutospacing="0" w:line="228" w:lineRule="auto"/>
        <w:ind w:left="720" w:hanging="360"/>
        <w:jc w:val="both"/>
      </w:pPr>
      <w:r w:rsidDel="00000000" w:rsidR="00000000" w:rsidRPr="00000000">
        <w:rPr>
          <w:rtl w:val="0"/>
        </w:rPr>
        <w:t xml:space="preserve">GDP</w:t>
      </w:r>
    </w:p>
    <w:p w:rsidR="00000000" w:rsidDel="00000000" w:rsidP="00000000" w:rsidRDefault="00000000" w:rsidRPr="00000000" w14:paraId="00000014">
      <w:pPr>
        <w:numPr>
          <w:ilvl w:val="0"/>
          <w:numId w:val="3"/>
        </w:numPr>
        <w:tabs>
          <w:tab w:val="left" w:leader="none" w:pos="288"/>
        </w:tabs>
        <w:spacing w:after="0" w:afterAutospacing="0" w:before="0" w:beforeAutospacing="0" w:line="228" w:lineRule="auto"/>
        <w:ind w:left="720" w:hanging="360"/>
        <w:jc w:val="both"/>
      </w:pPr>
      <w:r w:rsidDel="00000000" w:rsidR="00000000" w:rsidRPr="00000000">
        <w:rPr>
          <w:rtl w:val="0"/>
        </w:rPr>
        <w:t xml:space="preserve">Schooling</w:t>
      </w:r>
    </w:p>
    <w:p w:rsidR="00000000" w:rsidDel="00000000" w:rsidP="00000000" w:rsidRDefault="00000000" w:rsidRPr="00000000" w14:paraId="00000015">
      <w:pPr>
        <w:numPr>
          <w:ilvl w:val="0"/>
          <w:numId w:val="3"/>
        </w:numPr>
        <w:tabs>
          <w:tab w:val="left" w:leader="none" w:pos="288"/>
        </w:tabs>
        <w:spacing w:after="0" w:afterAutospacing="0" w:before="0" w:beforeAutospacing="0" w:line="228" w:lineRule="auto"/>
        <w:ind w:left="720" w:hanging="360"/>
        <w:jc w:val="both"/>
      </w:pPr>
      <w:r w:rsidDel="00000000" w:rsidR="00000000" w:rsidRPr="00000000">
        <w:rPr>
          <w:rtl w:val="0"/>
        </w:rPr>
        <w:t xml:space="preserve">Income Composition of Resources</w:t>
      </w:r>
    </w:p>
    <w:p w:rsidR="00000000" w:rsidDel="00000000" w:rsidP="00000000" w:rsidRDefault="00000000" w:rsidRPr="00000000" w14:paraId="00000016">
      <w:pPr>
        <w:numPr>
          <w:ilvl w:val="0"/>
          <w:numId w:val="3"/>
        </w:numPr>
        <w:tabs>
          <w:tab w:val="left" w:leader="none" w:pos="288"/>
        </w:tabs>
        <w:spacing w:after="0" w:afterAutospacing="0" w:before="0" w:beforeAutospacing="0" w:line="228" w:lineRule="auto"/>
        <w:ind w:left="720" w:hanging="360"/>
        <w:jc w:val="both"/>
      </w:pPr>
      <w:r w:rsidDel="00000000" w:rsidR="00000000" w:rsidRPr="00000000">
        <w:rPr>
          <w:rtl w:val="0"/>
        </w:rPr>
        <w:t xml:space="preserve">Immunization coverage</w:t>
      </w:r>
    </w:p>
    <w:p w:rsidR="00000000" w:rsidDel="00000000" w:rsidP="00000000" w:rsidRDefault="00000000" w:rsidRPr="00000000" w14:paraId="00000017">
      <w:pPr>
        <w:numPr>
          <w:ilvl w:val="0"/>
          <w:numId w:val="3"/>
        </w:numPr>
        <w:tabs>
          <w:tab w:val="left" w:leader="none" w:pos="288"/>
        </w:tabs>
        <w:spacing w:after="240" w:before="0" w:beforeAutospacing="0" w:line="228" w:lineRule="auto"/>
        <w:ind w:left="720" w:hanging="360"/>
        <w:jc w:val="both"/>
        <w:rPr>
          <w:u w:val="none"/>
        </w:rPr>
      </w:pPr>
      <w:r w:rsidDel="00000000" w:rsidR="00000000" w:rsidRPr="00000000">
        <w:rPr>
          <w:rtl w:val="0"/>
        </w:rPr>
        <w:t xml:space="preserve">Population</w:t>
      </w:r>
    </w:p>
    <w:p w:rsidR="00000000" w:rsidDel="00000000" w:rsidP="00000000" w:rsidRDefault="00000000" w:rsidRPr="00000000" w14:paraId="00000018">
      <w:pPr>
        <w:tabs>
          <w:tab w:val="left" w:leader="none" w:pos="288"/>
        </w:tabs>
        <w:spacing w:after="240" w:before="240" w:line="228" w:lineRule="auto"/>
        <w:jc w:val="both"/>
        <w:rPr/>
      </w:pPr>
      <w:r w:rsidDel="00000000" w:rsidR="00000000" w:rsidRPr="00000000">
        <w:rPr>
          <w:rtl w:val="0"/>
        </w:rPr>
        <w:tab/>
        <w:t xml:space="preserve">These variables consist of numerical data types suitable for regression analysis.</w:t>
      </w:r>
      <w:r w:rsidDel="00000000" w:rsidR="00000000" w:rsidRPr="00000000">
        <w:rPr>
          <w:rtl w:val="0"/>
        </w:rPr>
      </w:r>
    </w:p>
    <w:p w:rsidR="00000000" w:rsidDel="00000000" w:rsidP="00000000" w:rsidRDefault="00000000" w:rsidRPr="00000000" w14:paraId="00000019">
      <w:pPr>
        <w:pStyle w:val="Heading2"/>
        <w:numPr>
          <w:ilvl w:val="1"/>
          <w:numId w:val="4"/>
        </w:numPr>
        <w:ind w:left="288" w:hanging="288"/>
        <w:rPr/>
      </w:pPr>
      <w:r w:rsidDel="00000000" w:rsidR="00000000" w:rsidRPr="00000000">
        <w:rPr>
          <w:rtl w:val="0"/>
        </w:rPr>
        <w:t xml:space="preserve">Data Exploration and Cleaning</w:t>
      </w:r>
      <w:r w:rsidDel="00000000" w:rsidR="00000000" w:rsidRPr="00000000">
        <w:rPr>
          <w:rtl w:val="0"/>
        </w:rPr>
      </w:r>
    </w:p>
    <w:p w:rsidR="00000000" w:rsidDel="00000000" w:rsidP="00000000" w:rsidRDefault="00000000" w:rsidRPr="00000000" w14:paraId="0000001A">
      <w:pPr>
        <w:tabs>
          <w:tab w:val="left" w:leader="none" w:pos="288"/>
        </w:tabs>
        <w:spacing w:after="240" w:line="228" w:lineRule="auto"/>
        <w:jc w:val="both"/>
        <w:rPr/>
      </w:pPr>
      <w:r w:rsidDel="00000000" w:rsidR="00000000" w:rsidRPr="00000000">
        <w:rPr>
          <w:rtl w:val="0"/>
        </w:rPr>
        <w:tab/>
        <w:t xml:space="preserve">Initial exploration involved examining the dataset structure, identifying missing values, and checking data types. Column names were standardized to remove extra spaces. Missing values were handled using appropriate techniques such as removal of incomplete records or numerical imputation where necessary.</w:t>
      </w:r>
    </w:p>
    <w:p w:rsidR="00000000" w:rsidDel="00000000" w:rsidP="00000000" w:rsidRDefault="00000000" w:rsidRPr="00000000" w14:paraId="0000001B">
      <w:pPr>
        <w:tabs>
          <w:tab w:val="left" w:leader="none" w:pos="288"/>
        </w:tabs>
        <w:spacing w:after="240" w:before="240" w:line="228" w:lineRule="auto"/>
        <w:jc w:val="both"/>
        <w:rPr/>
      </w:pPr>
      <w:r w:rsidDel="00000000" w:rsidR="00000000" w:rsidRPr="00000000">
        <w:rPr>
          <w:rtl w:val="0"/>
        </w:rPr>
        <w:tab/>
        <w:t xml:space="preserve">Outliers were examined using statistical summaries and were retained if they represented valid real-world values. Only numerical attributes were used in correlation analysis and regression modeling.</w:t>
      </w:r>
      <w:r w:rsidDel="00000000" w:rsidR="00000000" w:rsidRPr="00000000">
        <w:rPr>
          <w:rtl w:val="0"/>
        </w:rPr>
      </w:r>
    </w:p>
    <w:p w:rsidR="00000000" w:rsidDel="00000000" w:rsidP="00000000" w:rsidRDefault="00000000" w:rsidRPr="00000000" w14:paraId="0000001C">
      <w:pPr>
        <w:pStyle w:val="Heading1"/>
        <w:numPr>
          <w:ilvl w:val="0"/>
          <w:numId w:val="4"/>
        </w:numPr>
        <w:tabs>
          <w:tab w:val="left" w:leader="none" w:pos="216"/>
        </w:tabs>
        <w:ind w:left="0" w:firstLine="216"/>
        <w:rPr/>
      </w:pPr>
      <w:r w:rsidDel="00000000" w:rsidR="00000000" w:rsidRPr="00000000">
        <w:rPr>
          <w:rtl w:val="0"/>
        </w:rPr>
        <w:t xml:space="preserve">Attribute Selection</w:t>
      </w:r>
      <w:r w:rsidDel="00000000" w:rsidR="00000000" w:rsidRPr="00000000">
        <w:rPr>
          <w:rtl w:val="0"/>
        </w:rPr>
      </w:r>
    </w:p>
    <w:p w:rsidR="00000000" w:rsidDel="00000000" w:rsidP="00000000" w:rsidRDefault="00000000" w:rsidRPr="00000000" w14:paraId="0000001D">
      <w:pPr>
        <w:pStyle w:val="Heading2"/>
        <w:numPr>
          <w:ilvl w:val="1"/>
          <w:numId w:val="4"/>
        </w:numPr>
        <w:ind w:left="288" w:hanging="288"/>
        <w:rPr/>
      </w:pPr>
      <w:r w:rsidDel="00000000" w:rsidR="00000000" w:rsidRPr="00000000">
        <w:rPr>
          <w:rtl w:val="0"/>
        </w:rPr>
        <w:t xml:space="preserve">Concept of Attribute Selection</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Attribute selection refers to the process of identifying the most relevant variables for building predictive models. It improves model accuracy, reduces overfitting, and enhances interpretability. Selecting appropriate predictors ensures that the model captures meaningful relationships between variables.</w:t>
      </w:r>
      <w:r w:rsidDel="00000000" w:rsidR="00000000" w:rsidRPr="00000000">
        <w:rPr>
          <w:rtl w:val="0"/>
        </w:rPr>
      </w:r>
    </w:p>
    <w:p w:rsidR="00000000" w:rsidDel="00000000" w:rsidP="00000000" w:rsidRDefault="00000000" w:rsidRPr="00000000" w14:paraId="0000001F">
      <w:pPr>
        <w:pStyle w:val="Heading2"/>
        <w:numPr>
          <w:ilvl w:val="1"/>
          <w:numId w:val="4"/>
        </w:numPr>
      </w:pPr>
      <w:bookmarkStart w:colFirst="0" w:colLast="0" w:name="_dspq3ztq6eol" w:id="0"/>
      <w:bookmarkEnd w:id="0"/>
      <w:r w:rsidDel="00000000" w:rsidR="00000000" w:rsidRPr="00000000">
        <w:rPr>
          <w:rtl w:val="0"/>
        </w:rPr>
        <w:t xml:space="preserve">Correlation Analysis</w:t>
      </w:r>
    </w:p>
    <w:p w:rsidR="00000000" w:rsidDel="00000000" w:rsidP="00000000" w:rsidRDefault="00000000" w:rsidRPr="00000000" w14:paraId="00000020">
      <w:pPr>
        <w:tabs>
          <w:tab w:val="left" w:leader="none" w:pos="288"/>
        </w:tabs>
        <w:spacing w:after="120" w:line="228" w:lineRule="auto"/>
        <w:ind w:firstLine="288"/>
        <w:jc w:val="both"/>
        <w:rPr/>
      </w:pPr>
      <w:r w:rsidDel="00000000" w:rsidR="00000000" w:rsidRPr="00000000">
        <w:rPr>
          <w:rtl w:val="0"/>
        </w:rPr>
        <w:t xml:space="preserve">Correlation analysis was used to measure the strength and direction of linear relationships between Life Expectancy and other variables. The Pearson correlation coefficient (r) ranges from -1 to +1, where:</w:t>
      </w:r>
    </w:p>
    <w:p w:rsidR="00000000" w:rsidDel="00000000" w:rsidP="00000000" w:rsidRDefault="00000000" w:rsidRPr="00000000" w14:paraId="00000021">
      <w:pPr>
        <w:numPr>
          <w:ilvl w:val="0"/>
          <w:numId w:val="2"/>
        </w:numPr>
        <w:tabs>
          <w:tab w:val="left" w:leader="none" w:pos="288"/>
        </w:tabs>
        <w:spacing w:after="0" w:afterAutospacing="0" w:line="228" w:lineRule="auto"/>
        <w:ind w:left="720" w:hanging="360"/>
        <w:jc w:val="both"/>
        <w:rPr>
          <w:u w:val="none"/>
        </w:rPr>
      </w:pPr>
      <w:r w:rsidDel="00000000" w:rsidR="00000000" w:rsidRPr="00000000">
        <w:rPr>
          <w:rtl w:val="0"/>
        </w:rPr>
        <w:t xml:space="preserve">+1 indicates strong positive correlation</w:t>
      </w:r>
    </w:p>
    <w:p w:rsidR="00000000" w:rsidDel="00000000" w:rsidP="00000000" w:rsidRDefault="00000000" w:rsidRPr="00000000" w14:paraId="00000022">
      <w:pPr>
        <w:numPr>
          <w:ilvl w:val="0"/>
          <w:numId w:val="2"/>
        </w:numPr>
        <w:tabs>
          <w:tab w:val="left" w:leader="none" w:pos="288"/>
        </w:tabs>
        <w:spacing w:after="0" w:afterAutospacing="0" w:line="228" w:lineRule="auto"/>
        <w:ind w:left="720" w:hanging="360"/>
        <w:jc w:val="both"/>
        <w:rPr>
          <w:u w:val="none"/>
        </w:rPr>
      </w:pPr>
      <w:r w:rsidDel="00000000" w:rsidR="00000000" w:rsidRPr="00000000">
        <w:rPr>
          <w:rtl w:val="0"/>
        </w:rPr>
        <w:t xml:space="preserve">-1 indicates strong negative correlation</w:t>
      </w:r>
    </w:p>
    <w:p w:rsidR="00000000" w:rsidDel="00000000" w:rsidP="00000000" w:rsidRDefault="00000000" w:rsidRPr="00000000" w14:paraId="00000023">
      <w:pPr>
        <w:numPr>
          <w:ilvl w:val="0"/>
          <w:numId w:val="2"/>
        </w:numPr>
        <w:tabs>
          <w:tab w:val="left" w:leader="none" w:pos="288"/>
        </w:tabs>
        <w:spacing w:after="120" w:line="228" w:lineRule="auto"/>
        <w:ind w:left="720" w:hanging="360"/>
        <w:jc w:val="both"/>
        <w:rPr>
          <w:u w:val="none"/>
        </w:rPr>
      </w:pPr>
      <w:r w:rsidDel="00000000" w:rsidR="00000000" w:rsidRPr="00000000">
        <w:rPr>
          <w:rtl w:val="0"/>
        </w:rPr>
        <w:t xml:space="preserve">0 indicates no linear relationship</w:t>
      </w:r>
    </w:p>
    <w:p w:rsidR="00000000" w:rsidDel="00000000" w:rsidP="00000000" w:rsidRDefault="00000000" w:rsidRPr="00000000" w14:paraId="00000024">
      <w:pPr>
        <w:tabs>
          <w:tab w:val="left" w:leader="none" w:pos="288"/>
        </w:tabs>
        <w:spacing w:after="120" w:line="228" w:lineRule="auto"/>
        <w:jc w:val="both"/>
        <w:rPr/>
      </w:pPr>
      <w:r w:rsidDel="00000000" w:rsidR="00000000" w:rsidRPr="00000000">
        <w:rPr>
          <w:rtl w:val="0"/>
        </w:rPr>
        <w:tab/>
        <w:t xml:space="preserve">The correlation results showed the following highly correlated variables with Life Expectancy:</w:t>
      </w:r>
    </w:p>
    <w:tbl>
      <w:tblPr>
        <w:tblStyle w:val="Table1"/>
        <w:tblW w:w="486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2.9999999999995"/>
        <w:gridCol w:w="2432.9999999999995"/>
        <w:tblGridChange w:id="0">
          <w:tblGrid>
            <w:gridCol w:w="2432.9999999999995"/>
            <w:gridCol w:w="2432.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Correlation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left"/>
              <w:rPr/>
            </w:pPr>
            <w:r w:rsidDel="00000000" w:rsidR="00000000" w:rsidRPr="00000000">
              <w:rPr>
                <w:rtl w:val="0"/>
              </w:rPr>
              <w:t xml:space="preserve">0.713054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Income Composition of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left"/>
              <w:rPr/>
            </w:pPr>
            <w:r w:rsidDel="00000000" w:rsidR="00000000" w:rsidRPr="00000000">
              <w:rPr>
                <w:rtl w:val="0"/>
              </w:rPr>
              <w:t xml:space="preserve">0.688662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Adult Mortality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-0.696390</w:t>
            </w:r>
          </w:p>
        </w:tc>
      </w:tr>
    </w:tbl>
    <w:p w:rsidR="00000000" w:rsidDel="00000000" w:rsidP="00000000" w:rsidRDefault="00000000" w:rsidRPr="00000000" w14:paraId="0000002D">
      <w:pPr>
        <w:tabs>
          <w:tab w:val="left" w:leader="none" w:pos="288"/>
        </w:tabs>
        <w:spacing w:after="120" w:line="228" w:lineRule="auto"/>
        <w:jc w:val="both"/>
        <w:rPr/>
      </w:pPr>
      <w:r w:rsidDel="00000000" w:rsidR="00000000" w:rsidRPr="00000000">
        <w:rPr>
          <w:rtl w:val="0"/>
        </w:rPr>
        <w:tab/>
      </w:r>
    </w:p>
    <w:p w:rsidR="00000000" w:rsidDel="00000000" w:rsidP="00000000" w:rsidRDefault="00000000" w:rsidRPr="00000000" w14:paraId="0000002E">
      <w:pPr>
        <w:tabs>
          <w:tab w:val="left" w:leader="none" w:pos="288"/>
        </w:tabs>
        <w:spacing w:after="120" w:line="228"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ab/>
        <w:t xml:space="preserve">Schooling showed the highest positive correlation, while Adult Mortality exhibited strong negative correlation.</w:t>
      </w:r>
      <w:r w:rsidDel="00000000" w:rsidR="00000000" w:rsidRPr="00000000">
        <w:rPr>
          <w:rtl w:val="0"/>
        </w:rPr>
      </w:r>
    </w:p>
    <w:p w:rsidR="00000000" w:rsidDel="00000000" w:rsidP="00000000" w:rsidRDefault="00000000" w:rsidRPr="00000000" w14:paraId="0000002F">
      <w:pPr>
        <w:pStyle w:val="Heading1"/>
        <w:numPr>
          <w:ilvl w:val="0"/>
          <w:numId w:val="4"/>
        </w:numPr>
        <w:tabs>
          <w:tab w:val="left" w:leader="none" w:pos="216"/>
        </w:tabs>
        <w:ind w:left="0" w:firstLine="216"/>
        <w:rPr/>
      </w:pPr>
      <w:r w:rsidDel="00000000" w:rsidR="00000000" w:rsidRPr="00000000">
        <w:rPr>
          <w:rtl w:val="0"/>
        </w:rPr>
        <w:t xml:space="preserve">Model Building</w:t>
      </w:r>
      <w:r w:rsidDel="00000000" w:rsidR="00000000" w:rsidRPr="00000000">
        <w:rPr>
          <w:rtl w:val="0"/>
        </w:rPr>
      </w:r>
    </w:p>
    <w:p w:rsidR="00000000" w:rsidDel="00000000" w:rsidP="00000000" w:rsidRDefault="00000000" w:rsidRPr="00000000" w14:paraId="00000030">
      <w:pPr>
        <w:pStyle w:val="Heading2"/>
        <w:numPr>
          <w:ilvl w:val="1"/>
          <w:numId w:val="4"/>
        </w:numPr>
        <w:ind w:left="288" w:hanging="288"/>
        <w:rPr/>
      </w:pPr>
      <w:r w:rsidDel="00000000" w:rsidR="00000000" w:rsidRPr="00000000">
        <w:rPr>
          <w:rtl w:val="0"/>
        </w:rPr>
        <w:t xml:space="preserve">Simple Linear Regression</w:t>
      </w:r>
      <w:r w:rsidDel="00000000" w:rsidR="00000000" w:rsidRPr="00000000">
        <w:rPr>
          <w:rtl w:val="0"/>
        </w:rPr>
      </w:r>
    </w:p>
    <w:p w:rsidR="00000000" w:rsidDel="00000000" w:rsidP="00000000" w:rsidRDefault="00000000" w:rsidRPr="00000000" w14:paraId="00000031">
      <w:pPr>
        <w:tabs>
          <w:tab w:val="left" w:leader="none" w:pos="288"/>
        </w:tabs>
        <w:spacing w:after="240" w:line="228" w:lineRule="auto"/>
        <w:jc w:val="both"/>
        <w:rPr/>
      </w:pPr>
      <w:r w:rsidDel="00000000" w:rsidR="00000000" w:rsidRPr="00000000">
        <w:rPr>
          <w:rtl w:val="0"/>
        </w:rPr>
        <w:tab/>
      </w:r>
      <w:r w:rsidDel="00000000" w:rsidR="00000000" w:rsidRPr="00000000">
        <w:rPr>
          <w:rtl w:val="0"/>
        </w:rPr>
        <w:t xml:space="preserve">The simple linear regression model was built using the variable with the highest absolute correlation, which was </w:t>
      </w:r>
      <w:r w:rsidDel="00000000" w:rsidR="00000000" w:rsidRPr="00000000">
        <w:rPr>
          <w:b w:val="1"/>
          <w:bCs w:val="1"/>
          <w:rtl w:val="0"/>
        </w:rPr>
        <w:t xml:space="preserve">Schooling</w:t>
      </w:r>
      <w:r w:rsidDel="00000000" w:rsidR="00000000" w:rsidRPr="00000000">
        <w:rPr>
          <w:rtl w:val="0"/>
        </w:rPr>
        <w:t xml:space="preserve">.</w:t>
      </w:r>
    </w:p>
    <w:p w:rsidR="00000000" w:rsidDel="00000000" w:rsidP="00000000" w:rsidRDefault="00000000" w:rsidRPr="00000000" w14:paraId="00000032">
      <w:pPr>
        <w:tabs>
          <w:tab w:val="left" w:leader="none" w:pos="288"/>
        </w:tabs>
        <w:spacing w:after="240" w:before="240" w:line="228" w:lineRule="auto"/>
        <w:jc w:val="both"/>
        <w:rPr/>
      </w:pPr>
      <w:r w:rsidDel="00000000" w:rsidR="00000000" w:rsidRPr="00000000">
        <w:rPr>
          <w:rtl w:val="0"/>
        </w:rPr>
        <w:tab/>
        <w:t xml:space="preserve">The model equation is expressed as:</w:t>
      </w:r>
    </w:p>
    <w:p w:rsidR="00000000" w:rsidDel="00000000" w:rsidP="00000000" w:rsidRDefault="00000000" w:rsidRPr="00000000" w14:paraId="00000033">
      <w:pPr>
        <w:tabs>
          <w:tab w:val="left" w:leader="none" w:pos="288"/>
        </w:tabs>
        <w:spacing w:after="240" w:before="240" w:line="228" w:lineRule="auto"/>
        <w:jc w:val="both"/>
        <w:rPr/>
      </w:pPr>
      <w:r w:rsidDel="00000000" w:rsidR="00000000" w:rsidRPr="00000000">
        <w:rPr>
          <w:rtl w:val="0"/>
        </w:rPr>
        <w:tab/>
        <w:tab/>
        <w:t xml:space="preserve">Life Expectancy = β₀ + β₁(Schooling)</w:t>
      </w:r>
    </w:p>
    <w:p w:rsidR="00000000" w:rsidDel="00000000" w:rsidP="00000000" w:rsidRDefault="00000000" w:rsidRPr="00000000" w14:paraId="00000034">
      <w:pPr>
        <w:tabs>
          <w:tab w:val="left" w:leader="none" w:pos="288"/>
        </w:tabs>
        <w:spacing w:after="240" w:before="240" w:line="228" w:lineRule="auto"/>
        <w:jc w:val="both"/>
        <w:rPr/>
      </w:pPr>
      <w:r w:rsidDel="00000000" w:rsidR="00000000" w:rsidRPr="00000000">
        <w:rPr>
          <w:rtl w:val="0"/>
        </w:rPr>
        <w:tab/>
        <w:t xml:space="preserve">The coefficient indicated that a one-unit increase in Schooling increases Life Expectancy by approximately 2.078 years.</w:t>
      </w:r>
    </w:p>
    <w:p w:rsidR="00000000" w:rsidDel="00000000" w:rsidP="00000000" w:rsidRDefault="00000000" w:rsidRPr="00000000" w14:paraId="00000035">
      <w:pPr>
        <w:tabs>
          <w:tab w:val="left" w:leader="none" w:pos="288"/>
        </w:tabs>
        <w:spacing w:after="240" w:before="240" w:line="228" w:lineRule="auto"/>
        <w:jc w:val="both"/>
        <w:rPr/>
      </w:pPr>
      <w:r w:rsidDel="00000000" w:rsidR="00000000" w:rsidRPr="00000000">
        <w:rPr>
          <w:rtl w:val="0"/>
        </w:rPr>
        <w:t xml:space="preserve">Model Performance (Simple Regression)</w:t>
      </w:r>
    </w:p>
    <w:p w:rsidR="00000000" w:rsidDel="00000000" w:rsidP="00000000" w:rsidRDefault="00000000" w:rsidRPr="00000000" w14:paraId="00000036">
      <w:pPr>
        <w:numPr>
          <w:ilvl w:val="0"/>
          <w:numId w:val="6"/>
        </w:numPr>
        <w:tabs>
          <w:tab w:val="left" w:leader="none" w:pos="288"/>
        </w:tabs>
        <w:spacing w:after="0" w:afterAutospacing="0" w:before="240" w:line="228" w:lineRule="auto"/>
        <w:ind w:left="720" w:hanging="360"/>
        <w:jc w:val="both"/>
        <w:rPr>
          <w:u w:val="none"/>
        </w:rPr>
      </w:pPr>
      <w:r w:rsidDel="00000000" w:rsidR="00000000" w:rsidRPr="00000000">
        <w:rPr>
          <w:rtl w:val="0"/>
        </w:rPr>
        <w:t xml:space="preserve">R² = 0.541</w:t>
      </w:r>
    </w:p>
    <w:p w:rsidR="00000000" w:rsidDel="00000000" w:rsidP="00000000" w:rsidRDefault="00000000" w:rsidRPr="00000000" w14:paraId="00000037">
      <w:pPr>
        <w:numPr>
          <w:ilvl w:val="0"/>
          <w:numId w:val="6"/>
        </w:numPr>
        <w:tabs>
          <w:tab w:val="left" w:leader="none" w:pos="288"/>
        </w:tabs>
        <w:spacing w:after="0" w:afterAutospacing="0" w:before="0" w:beforeAutospacing="0" w:line="228" w:lineRule="auto"/>
        <w:ind w:left="720" w:hanging="360"/>
        <w:jc w:val="both"/>
      </w:pPr>
      <w:r w:rsidDel="00000000" w:rsidR="00000000" w:rsidRPr="00000000">
        <w:rPr>
          <w:rtl w:val="0"/>
        </w:rPr>
        <w:t xml:space="preserve">MAE = 4.593</w:t>
      </w:r>
    </w:p>
    <w:p w:rsidR="00000000" w:rsidDel="00000000" w:rsidP="00000000" w:rsidRDefault="00000000" w:rsidRPr="00000000" w14:paraId="00000038">
      <w:pPr>
        <w:numPr>
          <w:ilvl w:val="0"/>
          <w:numId w:val="6"/>
        </w:numPr>
        <w:tabs>
          <w:tab w:val="left" w:leader="none" w:pos="288"/>
        </w:tabs>
        <w:spacing w:after="240" w:before="0" w:beforeAutospacing="0" w:line="228" w:lineRule="auto"/>
        <w:ind w:left="720" w:hanging="360"/>
        <w:jc w:val="both"/>
      </w:pPr>
      <w:r w:rsidDel="00000000" w:rsidR="00000000" w:rsidRPr="00000000">
        <w:rPr>
          <w:rtl w:val="0"/>
        </w:rPr>
        <w:t xml:space="preserve">RMSE = 6.306</w:t>
      </w:r>
    </w:p>
    <w:p w:rsidR="00000000" w:rsidDel="00000000" w:rsidP="00000000" w:rsidRDefault="00000000" w:rsidRPr="00000000" w14:paraId="00000039">
      <w:pPr>
        <w:tabs>
          <w:tab w:val="left" w:leader="none" w:pos="288"/>
        </w:tabs>
        <w:spacing w:after="240" w:before="240" w:line="228" w:lineRule="auto"/>
        <w:jc w:val="both"/>
        <w:rPr>
          <w:i w:val="0"/>
          <w:iCs w:val="0"/>
          <w:vertAlign w:val="baseline"/>
        </w:rPr>
      </w:pPr>
      <w:r w:rsidDel="00000000" w:rsidR="00000000" w:rsidRPr="00000000">
        <w:rPr>
          <w:rtl w:val="0"/>
        </w:rPr>
        <w:tab/>
        <w:t xml:space="preserve">The R² value suggests that approximately 54.1% of the variance in Life Expectancy is explained by Schooling alone.</w:t>
      </w:r>
      <w:r w:rsidDel="00000000" w:rsidR="00000000" w:rsidRPr="00000000">
        <w:rPr>
          <w:rtl w:val="0"/>
        </w:rPr>
      </w:r>
    </w:p>
    <w:p w:rsidR="00000000" w:rsidDel="00000000" w:rsidP="00000000" w:rsidRDefault="00000000" w:rsidRPr="00000000" w14:paraId="0000003A">
      <w:pPr>
        <w:pStyle w:val="Heading2"/>
        <w:numPr>
          <w:ilvl w:val="1"/>
          <w:numId w:val="4"/>
        </w:numPr>
        <w:ind w:left="288" w:hanging="288"/>
        <w:rPr/>
      </w:pPr>
      <w:r w:rsidDel="00000000" w:rsidR="00000000" w:rsidRPr="00000000">
        <w:rPr>
          <w:rtl w:val="0"/>
        </w:rPr>
        <w:t xml:space="preserve">Multiple Linear Regression</w:t>
      </w:r>
      <w:r w:rsidDel="00000000" w:rsidR="00000000" w:rsidRPr="00000000">
        <w:rPr>
          <w:rtl w:val="0"/>
        </w:rPr>
      </w:r>
    </w:p>
    <w:p w:rsidR="00000000" w:rsidDel="00000000" w:rsidP="00000000" w:rsidRDefault="00000000" w:rsidRPr="00000000" w14:paraId="0000003B">
      <w:pPr>
        <w:tabs>
          <w:tab w:val="left" w:leader="none" w:pos="288"/>
        </w:tabs>
        <w:spacing w:after="120" w:line="228" w:lineRule="auto"/>
        <w:ind w:firstLine="288"/>
        <w:jc w:val="both"/>
        <w:rPr/>
      </w:pPr>
      <w:r w:rsidDel="00000000" w:rsidR="00000000" w:rsidRPr="00000000">
        <w:rPr>
          <w:rtl w:val="0"/>
        </w:rPr>
        <w:t xml:space="preserve">The multiple linear regression model was built using three predictor variables:</w:t>
      </w:r>
    </w:p>
    <w:p w:rsidR="00000000" w:rsidDel="00000000" w:rsidP="00000000" w:rsidRDefault="00000000" w:rsidRPr="00000000" w14:paraId="0000003C">
      <w:pPr>
        <w:numPr>
          <w:ilvl w:val="0"/>
          <w:numId w:val="1"/>
        </w:numPr>
        <w:tabs>
          <w:tab w:val="left" w:leader="none" w:pos="288"/>
        </w:tabs>
        <w:spacing w:after="0" w:afterAutospacing="0" w:line="228" w:lineRule="auto"/>
        <w:ind w:left="720" w:hanging="360"/>
        <w:jc w:val="both"/>
        <w:rPr>
          <w:u w:val="none"/>
        </w:rPr>
      </w:pPr>
      <w:r w:rsidDel="00000000" w:rsidR="00000000" w:rsidRPr="00000000">
        <w:rPr>
          <w:rtl w:val="0"/>
        </w:rPr>
        <w:t xml:space="preserve">Schooling</w:t>
      </w:r>
    </w:p>
    <w:p w:rsidR="00000000" w:rsidDel="00000000" w:rsidP="00000000" w:rsidRDefault="00000000" w:rsidRPr="00000000" w14:paraId="0000003D">
      <w:pPr>
        <w:numPr>
          <w:ilvl w:val="0"/>
          <w:numId w:val="1"/>
        </w:numPr>
        <w:tabs>
          <w:tab w:val="left" w:leader="none" w:pos="288"/>
        </w:tabs>
        <w:spacing w:after="0" w:afterAutospacing="0" w:line="228" w:lineRule="auto"/>
        <w:ind w:left="720" w:hanging="360"/>
        <w:jc w:val="both"/>
        <w:rPr>
          <w:u w:val="none"/>
        </w:rPr>
      </w:pPr>
      <w:r w:rsidDel="00000000" w:rsidR="00000000" w:rsidRPr="00000000">
        <w:rPr>
          <w:rtl w:val="0"/>
        </w:rPr>
        <w:t xml:space="preserve">Income Composition of Resources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Adult Mortality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tab/>
        <w:t xml:space="preserve">The model equation is: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tab/>
        <w:t xml:space="preserve">Life Expectancy = β₀ + β₁(Schooling) + β₂(Income Composition) + β₃(Adult Mortality)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tab/>
        <w:t xml:space="preserve">Interpretation of coefficients:</w:t>
      </w:r>
    </w:p>
    <w:p w:rsidR="00000000" w:rsidDel="00000000" w:rsidP="00000000" w:rsidRDefault="00000000" w:rsidRPr="00000000" w14:paraId="00000042">
      <w:pPr>
        <w:numPr>
          <w:ilvl w:val="0"/>
          <w:numId w:val="8"/>
        </w:numPr>
        <w:tabs>
          <w:tab w:val="left" w:leader="none" w:pos="288"/>
        </w:tabs>
        <w:spacing w:after="0" w:afterAutospacing="0" w:line="228" w:lineRule="auto"/>
        <w:ind w:left="720" w:hanging="360"/>
        <w:jc w:val="both"/>
      </w:pPr>
      <w:r w:rsidDel="00000000" w:rsidR="00000000" w:rsidRPr="00000000">
        <w:rPr>
          <w:rtl w:val="0"/>
        </w:rPr>
        <w:t xml:space="preserve">Schooling has a positive coefficient, indicating higher education levels increase life expectancy.</w:t>
      </w:r>
    </w:p>
    <w:p w:rsidR="00000000" w:rsidDel="00000000" w:rsidP="00000000" w:rsidRDefault="00000000" w:rsidRPr="00000000" w14:paraId="00000043">
      <w:pPr>
        <w:numPr>
          <w:ilvl w:val="0"/>
          <w:numId w:val="8"/>
        </w:numPr>
        <w:tabs>
          <w:tab w:val="left" w:leader="none" w:pos="288"/>
        </w:tabs>
        <w:spacing w:after="0" w:afterAutospacing="0" w:line="228" w:lineRule="auto"/>
        <w:ind w:left="720" w:hanging="360"/>
        <w:jc w:val="both"/>
      </w:pPr>
      <w:r w:rsidDel="00000000" w:rsidR="00000000" w:rsidRPr="00000000">
        <w:rPr>
          <w:rtl w:val="0"/>
        </w:rPr>
        <w:t xml:space="preserve">Income composition also positively influences life expectancy.</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Adult mortality has a negative coefficient, meaning higher mortality reduces life expectancy.</w:t>
      </w:r>
      <w:r w:rsidDel="00000000" w:rsidR="00000000" w:rsidRPr="00000000">
        <w:rPr>
          <w:rtl w:val="0"/>
        </w:rPr>
      </w:r>
    </w:p>
    <w:p w:rsidR="00000000" w:rsidDel="00000000" w:rsidP="00000000" w:rsidRDefault="00000000" w:rsidRPr="00000000" w14:paraId="00000045">
      <w:pPr>
        <w:tabs>
          <w:tab w:val="left" w:leader="none" w:pos="288"/>
        </w:tabs>
        <w:spacing w:after="120" w:line="228" w:lineRule="auto"/>
        <w:ind w:firstLine="288"/>
        <w:jc w:val="both"/>
        <w:rPr/>
      </w:pPr>
      <w:r w:rsidDel="00000000" w:rsidR="00000000" w:rsidRPr="00000000">
        <w:rPr>
          <w:rtl w:val="0"/>
        </w:rPr>
        <w:t xml:space="preserve">Model Performance (Multiple Regression)</w:t>
      </w:r>
    </w:p>
    <w:p w:rsidR="00000000" w:rsidDel="00000000" w:rsidP="00000000" w:rsidRDefault="00000000" w:rsidRPr="00000000" w14:paraId="00000046">
      <w:pPr>
        <w:numPr>
          <w:ilvl w:val="0"/>
          <w:numId w:val="7"/>
        </w:numPr>
        <w:tabs>
          <w:tab w:val="left" w:leader="none" w:pos="288"/>
        </w:tabs>
        <w:spacing w:after="0" w:afterAutospacing="0" w:line="228" w:lineRule="auto"/>
        <w:ind w:left="720" w:hanging="360"/>
        <w:jc w:val="both"/>
      </w:pPr>
      <w:r w:rsidDel="00000000" w:rsidR="00000000" w:rsidRPr="00000000">
        <w:rPr>
          <w:rtl w:val="0"/>
        </w:rPr>
        <w:t xml:space="preserve">R² = 0.702</w:t>
      </w:r>
    </w:p>
    <w:p w:rsidR="00000000" w:rsidDel="00000000" w:rsidP="00000000" w:rsidRDefault="00000000" w:rsidRPr="00000000" w14:paraId="00000047">
      <w:pPr>
        <w:numPr>
          <w:ilvl w:val="0"/>
          <w:numId w:val="7"/>
        </w:numPr>
        <w:tabs>
          <w:tab w:val="left" w:leader="none" w:pos="288"/>
        </w:tabs>
        <w:spacing w:after="0" w:afterAutospacing="0" w:line="228" w:lineRule="auto"/>
        <w:ind w:left="720" w:hanging="360"/>
        <w:jc w:val="both"/>
      </w:pPr>
      <w:r w:rsidDel="00000000" w:rsidR="00000000" w:rsidRPr="00000000">
        <w:rPr>
          <w:rtl w:val="0"/>
        </w:rPr>
        <w:t xml:space="preserve">MAE = 3.453</w:t>
      </w:r>
    </w:p>
    <w:p w:rsidR="00000000" w:rsidDel="00000000" w:rsidP="00000000" w:rsidRDefault="00000000" w:rsidRPr="00000000" w14:paraId="00000048">
      <w:pPr>
        <w:numPr>
          <w:ilvl w:val="0"/>
          <w:numId w:val="7"/>
        </w:numPr>
        <w:tabs>
          <w:tab w:val="left" w:leader="none" w:pos="288"/>
        </w:tabs>
        <w:spacing w:after="120" w:line="228" w:lineRule="auto"/>
        <w:ind w:left="720" w:hanging="360"/>
        <w:jc w:val="both"/>
      </w:pPr>
      <w:r w:rsidDel="00000000" w:rsidR="00000000" w:rsidRPr="00000000">
        <w:rPr>
          <w:rtl w:val="0"/>
        </w:rPr>
        <w:t xml:space="preserve">RMSE = 5.086</w:t>
      </w:r>
    </w:p>
    <w:p w:rsidR="00000000" w:rsidDel="00000000" w:rsidP="00000000" w:rsidRDefault="00000000" w:rsidRPr="00000000" w14:paraId="00000049">
      <w:pPr>
        <w:tabs>
          <w:tab w:val="left" w:leader="none" w:pos="288"/>
        </w:tabs>
        <w:spacing w:after="120" w:line="228" w:lineRule="auto"/>
        <w:ind w:firstLine="288"/>
        <w:jc w:val="both"/>
        <w:rPr/>
      </w:pPr>
      <w:r w:rsidDel="00000000" w:rsidR="00000000" w:rsidRPr="00000000">
        <w:rPr>
          <w:rtl w:val="0"/>
        </w:rPr>
        <w:t xml:space="preserve">The multiple regression model shows improved R² and reduced error values compared to the simple regression model.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Residual analysis showed randomly scattered residuals around zero, indicating homoscedasticity and suitability of the linear model.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rtl w:val="0"/>
        </w:rPr>
        <w:t xml:space="preserve">V. Discussion</w:t>
      </w:r>
    </w:p>
    <w:p w:rsidR="00000000" w:rsidDel="00000000" w:rsidP="00000000" w:rsidRDefault="00000000" w:rsidRPr="00000000" w14:paraId="0000004C">
      <w:pPr>
        <w:tabs>
          <w:tab w:val="left" w:leader="none" w:pos="288"/>
        </w:tabs>
        <w:spacing w:after="240" w:line="228" w:lineRule="auto"/>
        <w:jc w:val="both"/>
        <w:rPr/>
      </w:pPr>
      <w:r w:rsidDel="00000000" w:rsidR="00000000" w:rsidRPr="00000000">
        <w:rPr>
          <w:rtl w:val="0"/>
        </w:rPr>
        <w:tab/>
        <w:t xml:space="preserve">The comparison between simple and multiple linear regression models reveals that the multiple regression model performs better in predicting Life Expectancy. This improvement is evident through higher R² values and lower MAE and RMSE scores.</w:t>
      </w:r>
    </w:p>
    <w:p w:rsidR="00000000" w:rsidDel="00000000" w:rsidP="00000000" w:rsidRDefault="00000000" w:rsidRPr="00000000" w14:paraId="0000004D">
      <w:pPr>
        <w:tabs>
          <w:tab w:val="left" w:leader="none" w:pos="288"/>
        </w:tabs>
        <w:spacing w:after="240" w:line="228" w:lineRule="auto"/>
        <w:jc w:val="both"/>
        <w:rPr/>
      </w:pPr>
      <w:r w:rsidDel="00000000" w:rsidR="00000000" w:rsidRPr="00000000">
        <w:rPr>
          <w:rtl w:val="0"/>
        </w:rPr>
        <w:tab/>
        <w:t xml:space="preserve">While the simple model explains variance using only one predictor, the multiple model captures additional influencing factors, leading to more accurate predictions.</w:t>
      </w:r>
    </w:p>
    <w:p w:rsidR="00000000" w:rsidDel="00000000" w:rsidP="00000000" w:rsidRDefault="00000000" w:rsidRPr="00000000" w14:paraId="0000004E">
      <w:pPr>
        <w:tabs>
          <w:tab w:val="left" w:leader="none" w:pos="288"/>
        </w:tabs>
        <w:spacing w:after="240" w:before="240" w:line="228" w:lineRule="auto"/>
        <w:jc w:val="both"/>
        <w:rPr/>
      </w:pPr>
      <w:r w:rsidDel="00000000" w:rsidR="00000000" w:rsidRPr="00000000">
        <w:rPr>
          <w:rtl w:val="0"/>
        </w:rPr>
        <w:tab/>
        <w:t xml:space="preserve">The attribute selection process played a significant role in improving model performance. By selecting highly correlated variables, the model was able to focus on meaningful predictors and reduce noise from irrelevant variables.</w:t>
      </w:r>
    </w:p>
    <w:p w:rsidR="00000000" w:rsidDel="00000000" w:rsidP="00000000" w:rsidRDefault="00000000" w:rsidRPr="00000000" w14:paraId="0000004F">
      <w:pPr>
        <w:tabs>
          <w:tab w:val="left" w:leader="none" w:pos="288"/>
        </w:tabs>
        <w:spacing w:after="240" w:before="240" w:line="228" w:lineRule="auto"/>
        <w:rPr/>
      </w:pPr>
      <w:r w:rsidDel="00000000" w:rsidR="00000000" w:rsidRPr="00000000">
        <w:rPr>
          <w:rtl w:val="0"/>
        </w:rPr>
        <w:t xml:space="preserve">VI. Conclusion and Reflection</w:t>
      </w:r>
    </w:p>
    <w:p w:rsidR="00000000" w:rsidDel="00000000" w:rsidP="00000000" w:rsidRDefault="00000000" w:rsidRPr="00000000" w14:paraId="00000050">
      <w:pPr>
        <w:tabs>
          <w:tab w:val="left" w:leader="none" w:pos="288"/>
        </w:tabs>
        <w:spacing w:after="240" w:before="240" w:line="228" w:lineRule="auto"/>
        <w:jc w:val="both"/>
        <w:rPr/>
      </w:pPr>
      <w:r w:rsidDel="00000000" w:rsidR="00000000" w:rsidRPr="00000000">
        <w:rPr>
          <w:rtl w:val="0"/>
        </w:rPr>
        <w:tab/>
        <w:t xml:space="preserve">This laboratory exercise demonstrated the application of attribute selection and linear regression in predictive modeling. The results show that multiple linear regression provides better predictive performance compared to simple linear regression.</w:t>
      </w:r>
    </w:p>
    <w:p w:rsidR="00000000" w:rsidDel="00000000" w:rsidP="00000000" w:rsidRDefault="00000000" w:rsidRPr="00000000" w14:paraId="00000051">
      <w:pPr>
        <w:tabs>
          <w:tab w:val="left" w:leader="none" w:pos="288"/>
        </w:tabs>
        <w:spacing w:after="240" w:before="240" w:line="228" w:lineRule="auto"/>
        <w:jc w:val="both"/>
        <w:rPr/>
      </w:pPr>
      <w:r w:rsidDel="00000000" w:rsidR="00000000" w:rsidRPr="00000000">
        <w:rPr>
          <w:rtl w:val="0"/>
        </w:rPr>
        <w:tab/>
        <w:t xml:space="preserve">Working with real-world data presented challenges such as handling missing values and ensuring proper feature selection. However, systematic data cleaning and correlation analysis helped in constructing reliable models.</w:t>
      </w:r>
    </w:p>
    <w:p w:rsidR="00000000" w:rsidDel="00000000" w:rsidP="00000000" w:rsidRDefault="00000000" w:rsidRPr="00000000" w14:paraId="00000052">
      <w:pPr>
        <w:tabs>
          <w:tab w:val="left" w:leader="none" w:pos="288"/>
        </w:tabs>
        <w:spacing w:after="240" w:before="240" w:line="228" w:lineRule="auto"/>
        <w:jc w:val="both"/>
        <w:rPr/>
      </w:pPr>
      <w:r w:rsidDel="00000000" w:rsidR="00000000" w:rsidRPr="00000000">
        <w:rPr>
          <w:rtl w:val="0"/>
        </w:rPr>
        <w:tab/>
        <w:t xml:space="preserve">This exercise highlights the importance of proper attribute selection and model evaluation techniques in data analysis. Future improvements may include testing additional feature selection methods or applying regularization techniques to further enhance performance.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rtl w:val="0"/>
        </w:rPr>
        <w:t xml:space="preserve">References</w:t>
      </w:r>
    </w:p>
    <w:p w:rsidR="00000000" w:rsidDel="00000000" w:rsidP="00000000" w:rsidRDefault="00000000" w:rsidRPr="00000000" w14:paraId="00000054">
      <w:pPr>
        <w:numPr>
          <w:ilvl w:val="0"/>
          <w:numId w:val="5"/>
        </w:numPr>
        <w:spacing w:after="50" w:lineRule="auto"/>
        <w:ind w:left="360"/>
        <w:jc w:val="both"/>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sz w:val="16"/>
          <w:szCs w:val="16"/>
          <w:rtl w:val="0"/>
        </w:rPr>
        <w:t xml:space="preserve">K. Rajarshi, “Life Expectancy (WHO),” Kaggle, 2016. [Online]. Available:</w:t>
      </w:r>
      <w:hyperlink r:id="rId7">
        <w:r w:rsidDel="00000000" w:rsidR="00000000" w:rsidRPr="00000000">
          <w:rPr>
            <w:color w:val="1155cc"/>
            <w:sz w:val="16"/>
            <w:szCs w:val="16"/>
            <w:u w:val="single"/>
            <w:rtl w:val="0"/>
          </w:rPr>
          <w:t xml:space="preserve">https://www.kaggle.com/datasets/kumarajarshi/life-expectancy-who</w:t>
        </w:r>
      </w:hyperlink>
      <w:r w:rsidDel="00000000" w:rsidR="00000000" w:rsidRPr="00000000">
        <w:rPr>
          <w:sz w:val="16"/>
          <w:szCs w:val="16"/>
          <w:rtl w:val="0"/>
        </w:rPr>
        <w:t xml:space="preserve">.  </w:t>
      </w:r>
      <w:r w:rsidDel="00000000" w:rsidR="00000000" w:rsidRPr="00000000">
        <w:rPr>
          <w:sz w:val="16"/>
          <w:szCs w:val="16"/>
          <w:rtl w:val="0"/>
        </w:rPr>
        <w:t xml:space="preserve">[Accessed: Feb. 8, 2026].</w:t>
      </w:r>
      <w:r w:rsidDel="00000000" w:rsidR="00000000" w:rsidRPr="00000000">
        <w:rPr>
          <w:rtl w:val="0"/>
        </w:rPr>
      </w:r>
    </w:p>
    <w:p w:rsidR="00000000" w:rsidDel="00000000" w:rsidP="00000000" w:rsidRDefault="00000000" w:rsidRPr="00000000" w14:paraId="00000055">
      <w:pPr>
        <w:jc w:val="left"/>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www.kaggle.com/datasets/kumarajarshi/life-expectancy-wh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