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EA5E9"/>
          <w:sz w:val="22"/>
        </w:rPr>
        <w:t>MODULE 3</w:t>
      </w:r>
    </w:p>
    <w:p>
      <w:pPr>
        <w:spacing w:after="40"/>
      </w:pPr>
      <w:r>
        <w:rPr>
          <w:b/>
          <w:color w:val="0F172A"/>
          <w:sz w:val="52"/>
        </w:rPr>
        <w:t>Responsive Web Design</w:t>
      </w:r>
    </w:p>
    <w:p>
      <w:pPr>
        <w:spacing w:after="200"/>
      </w:pPr>
      <w:r>
        <w:rPr>
          <w:color w:val="475569"/>
          <w:sz w:val="22"/>
        </w:rPr>
        <w:t>Lecture Notes  |  ResNet Academy  |  Frontend Development</w:t>
      </w:r>
    </w:p>
    <w:p>
      <w:pPr>
        <w:pStyle w:val="Heading1"/>
      </w:pPr>
      <w:r>
        <w:t>What you will learn</w:t>
      </w:r>
    </w:p>
    <w:p>
      <w:r>
        <w:t>People visit your site on phones, tablets, laptops and wide monitors, in portrait and landscape, with large or small text settings. Responsive web design means one codebase that adapts to all of them. In this module you will build mobile-first layouts that respond to the space available, use fluid sizing and responsive images, and organise your styles with CSS custom properties.</w:t>
      </w:r>
    </w:p>
    <w:p>
      <w:pPr>
        <w:pStyle w:val="ListBullet"/>
        <w:spacing w:after="40"/>
      </w:pPr>
      <w:r>
        <w:t>Explain the three ingredients of responsive design and why the viewport meta tag is essential.</w:t>
      </w:r>
    </w:p>
    <w:p>
      <w:pPr>
        <w:pStyle w:val="ListBullet"/>
        <w:spacing w:after="40"/>
      </w:pPr>
      <w:r>
        <w:t>Write mobile-first CSS and add media queries at content-driven breakpoints.</w:t>
      </w:r>
    </w:p>
    <w:p>
      <w:pPr>
        <w:pStyle w:val="ListBullet"/>
        <w:spacing w:after="40"/>
      </w:pPr>
      <w:r>
        <w:t xml:space="preserve">Build fluid layouts with percentages, </w:t>
      </w:r>
      <w:r>
        <w:rPr>
          <w:rFonts w:ascii="Consolas" w:hAnsi="Consolas"/>
          <w:color w:val="B91C1C"/>
          <w:sz w:val="20"/>
        </w:rPr>
        <w:t>min()</w:t>
      </w:r>
      <w:r>
        <w:t xml:space="preserve">, </w:t>
      </w:r>
      <w:r>
        <w:rPr>
          <w:rFonts w:ascii="Consolas" w:hAnsi="Consolas"/>
          <w:color w:val="B91C1C"/>
          <w:sz w:val="20"/>
        </w:rPr>
        <w:t>max()</w:t>
      </w:r>
      <w:r>
        <w:t xml:space="preserve">, </w:t>
      </w:r>
      <w:r>
        <w:rPr>
          <w:rFonts w:ascii="Consolas" w:hAnsi="Consolas"/>
          <w:color w:val="B91C1C"/>
          <w:sz w:val="20"/>
        </w:rPr>
        <w:t>clamp()</w:t>
      </w:r>
      <w:r>
        <w:t xml:space="preserve"> and Grid.</w:t>
      </w:r>
    </w:p>
    <w:p>
      <w:pPr>
        <w:pStyle w:val="ListBullet"/>
        <w:spacing w:after="40"/>
      </w:pPr>
      <w:r>
        <w:t xml:space="preserve">Serve appropriately sized images with </w:t>
      </w:r>
      <w:r>
        <w:rPr>
          <w:rFonts w:ascii="Consolas" w:hAnsi="Consolas"/>
          <w:color w:val="B91C1C"/>
          <w:sz w:val="20"/>
        </w:rPr>
        <w:t>srcset</w:t>
      </w:r>
      <w:r>
        <w:t xml:space="preserve">, </w:t>
      </w:r>
      <w:r>
        <w:rPr>
          <w:rFonts w:ascii="Consolas" w:hAnsi="Consolas"/>
          <w:color w:val="B91C1C"/>
          <w:sz w:val="20"/>
        </w:rPr>
        <w:t>sizes</w:t>
      </w:r>
      <w:r>
        <w:t xml:space="preserve"> and </w:t>
      </w:r>
      <w:r>
        <w:rPr>
          <w:rFonts w:ascii="Consolas" w:hAnsi="Consolas"/>
          <w:color w:val="B91C1C"/>
          <w:sz w:val="20"/>
        </w:rPr>
        <w:t>&lt;picture&gt;</w:t>
      </w:r>
      <w:r>
        <w:t>.</w:t>
      </w:r>
    </w:p>
    <w:p>
      <w:pPr>
        <w:pStyle w:val="ListBullet"/>
        <w:spacing w:after="40"/>
      </w:pPr>
      <w:r>
        <w:t>Use CSS variables, dark mode, transitions and reduced-motion preferences.</w:t>
      </w:r>
    </w:p>
    <w:p>
      <w:pPr>
        <w:spacing w:after="40"/>
      </w:pPr>
    </w:p>
    <w:p>
      <w:pPr>
        <w:pStyle w:val="Heading1"/>
      </w:pPr>
      <w:r>
        <w:t>1. What responsive design means</w:t>
      </w:r>
    </w:p>
    <w:p>
      <w:r>
        <w:t>The term was introduced by Ethan Marcotte in 2010. A responsive page combines three techniques:</w:t>
      </w:r>
    </w:p>
    <w:p>
      <w:pPr>
        <w:pStyle w:val="ListNumber"/>
        <w:spacing w:after="40"/>
      </w:pPr>
      <w:r>
        <w:rPr>
          <w:b/>
        </w:rPr>
        <w:t>Fluid grids:</w:t>
      </w:r>
      <w:r>
        <w:t xml:space="preserve"> layouts sized in relative units such as percentages, </w:t>
      </w:r>
      <w:r>
        <w:rPr>
          <w:rFonts w:ascii="Consolas" w:hAnsi="Consolas"/>
          <w:color w:val="B91C1C"/>
          <w:sz w:val="20"/>
        </w:rPr>
        <w:t>fr</w:t>
      </w:r>
      <w:r>
        <w:t xml:space="preserve"> and </w:t>
      </w:r>
      <w:r>
        <w:rPr>
          <w:rFonts w:ascii="Consolas" w:hAnsi="Consolas"/>
          <w:color w:val="B91C1C"/>
          <w:sz w:val="20"/>
        </w:rPr>
        <w:t>rem</w:t>
      </w:r>
      <w:r>
        <w:t>, rather than fixed pixel widths.</w:t>
      </w:r>
    </w:p>
    <w:p>
      <w:pPr>
        <w:pStyle w:val="ListNumber"/>
        <w:spacing w:after="40"/>
      </w:pPr>
      <w:r>
        <w:rPr>
          <w:b/>
        </w:rPr>
        <w:t>Flexible media:</w:t>
      </w:r>
      <w:r>
        <w:t xml:space="preserve"> images and video that scale within their containers instead of overflowing them.</w:t>
      </w:r>
    </w:p>
    <w:p>
      <w:pPr>
        <w:pStyle w:val="ListNumber"/>
        <w:spacing w:after="40"/>
      </w:pPr>
      <w:r>
        <w:rPr>
          <w:b/>
        </w:rPr>
        <w:t>Media queries:</w:t>
      </w:r>
      <w:r>
        <w:t xml:space="preserve"> CSS rules that apply only when conditions such as the viewport width are met.</w:t>
      </w:r>
    </w:p>
    <w:p>
      <w:pPr>
        <w:spacing w:after="40"/>
      </w:pPr>
    </w:p>
    <w:p>
      <w:pPr>
        <w:pStyle w:val="Heading2"/>
      </w:pPr>
      <w:r>
        <w:t>The viewport meta tag</w:t>
      </w:r>
    </w:p>
    <w:p>
      <w:r>
        <w:t>Mobile browsers pretend to be a wide desktop screen, often around 980px, and then shrink the result to fit. That makes text tiny. This tag tells the browser to use the real device width instead. Without it, none of your media queries behave as you expect on a phone.</w:t>
      </w:r>
    </w:p>
    <w:p>
      <w:pPr>
        <w:pStyle w:val="CodeBlock"/>
        <w:shd w:val="clear" w:color="auto" w:fill="F1F5F9"/>
      </w:pPr>
      <w:r>
        <w:t>&lt;meta name="viewport" content="width=device-width, initial-scale=1"&gt;</w:t>
      </w:r>
    </w:p>
    <w:p>
      <w:pPr>
        <w:spacing w:after="40"/>
      </w:pPr>
    </w:p>
    <w:tbl>
      <w:tblPr>
        <w:tblW w:type="auto" w:w="0"/>
        <w:jc w:val="center"/>
        <w:tblLook w:firstColumn="1" w:firstRow="1" w:lastColumn="0" w:lastRow="0" w:noHBand="0" w:noVBand="1" w:val="04A0"/>
      </w:tblPr>
      <w:tblGrid>
        <w:gridCol w:w="9360"/>
      </w:tblGrid>
      <w:tr>
        <w:tc>
          <w:tcPr>
            <w:tcW w:type="dxa" w:w="9360"/>
            <w:shd w:val="clear" w:color="auto" w:fill="EFF6FF"/>
          </w:tcPr>
          <w:p>
            <w:r>
              <w:rPr>
                <w:b/>
                <w:color w:val="1D4ED8"/>
              </w:rPr>
              <w:t xml:space="preserve">Key idea  </w:t>
            </w:r>
            <w:r>
              <w:t xml:space="preserve">Never add </w:t>
            </w:r>
            <w:r>
              <w:rPr>
                <w:rFonts w:ascii="Consolas" w:hAnsi="Consolas"/>
                <w:color w:val="B91C1C"/>
                <w:sz w:val="20"/>
              </w:rPr>
              <w:t>user-scalable=no</w:t>
            </w:r>
            <w:r>
              <w:t xml:space="preserve"> or </w:t>
            </w:r>
            <w:r>
              <w:rPr>
                <w:rFonts w:ascii="Consolas" w:hAnsi="Consolas"/>
                <w:color w:val="B91C1C"/>
                <w:sz w:val="20"/>
              </w:rPr>
              <w:t>maximum-scale=1</w:t>
            </w:r>
            <w:r>
              <w:t>. Blocking pinch-zoom harms people with low vision and fails accessibility guidelines.</w:t>
            </w:r>
          </w:p>
        </w:tc>
      </w:tr>
    </w:tbl>
    <w:p>
      <w:pPr>
        <w:spacing w:after="40"/>
      </w:pPr>
    </w:p>
    <w:p>
      <w:pPr>
        <w:pStyle w:val="Heading1"/>
      </w:pPr>
      <w:r>
        <w:t>2. Mobile-first CSS</w:t>
      </w:r>
    </w:p>
    <w:p>
      <w:r>
        <w:rPr>
          <w:b/>
        </w:rPr>
        <w:t>Mobile-first</w:t>
      </w:r>
      <w:r>
        <w:t xml:space="preserve"> means writing your base styles for the smallest screen and then adding rules as the screen grows, using </w:t>
      </w:r>
      <w:r>
        <w:rPr>
          <w:rFonts w:ascii="Consolas" w:hAnsi="Consolas"/>
          <w:color w:val="B91C1C"/>
          <w:sz w:val="20"/>
        </w:rPr>
        <w:t>min-width</w:t>
      </w:r>
      <w:r>
        <w:t xml:space="preserve"> media queries. Small screens get the simple single-column layout with no extra rules. Wider screens progressively enhance it. This is easier to maintain than starting from a desktop layout and undoing it, and phones do not have to parse styles they never use.</w:t>
      </w:r>
    </w:p>
    <w:p>
      <w:pPr>
        <w:pStyle w:val="CodeBlock"/>
        <w:shd w:val="clear" w:color="auto" w:fill="F1F5F9"/>
      </w:pPr>
      <w:r>
        <w:t>/* Base styles: small screens. A single column, no media query needed. */</w:t>
      </w:r>
    </w:p>
    <w:p>
      <w:pPr>
        <w:pStyle w:val="CodeBlock"/>
        <w:shd w:val="clear" w:color="auto" w:fill="F1F5F9"/>
      </w:pPr>
      <w:r>
        <w:t>.cards {</w:t>
      </w:r>
    </w:p>
    <w:p>
      <w:pPr>
        <w:pStyle w:val="CodeBlock"/>
        <w:shd w:val="clear" w:color="auto" w:fill="F1F5F9"/>
      </w:pPr>
      <w:r>
        <w:t xml:space="preserve">  display: grid;</w:t>
      </w:r>
    </w:p>
    <w:p>
      <w:pPr>
        <w:pStyle w:val="CodeBlock"/>
        <w:shd w:val="clear" w:color="auto" w:fill="F1F5F9"/>
      </w:pPr>
      <w:r>
        <w:t xml:space="preserve">  gap: 1rem;</w:t>
      </w:r>
    </w:p>
    <w:p>
      <w:pPr>
        <w:pStyle w:val="CodeBlock"/>
        <w:shd w:val="clear" w:color="auto" w:fill="F1F5F9"/>
      </w:pPr>
      <w:r>
        <w:t>}</w:t>
      </w:r>
    </w:p>
    <w:p>
      <w:pPr>
        <w:pStyle w:val="CodeBlock"/>
        <w:shd w:val="clear" w:color="auto" w:fill="F1F5F9"/>
      </w:pPr>
      <w:r>
        <w:t xml:space="preserve"> </w:t>
      </w:r>
    </w:p>
    <w:p>
      <w:pPr>
        <w:pStyle w:val="CodeBlock"/>
        <w:shd w:val="clear" w:color="auto" w:fill="F1F5F9"/>
      </w:pPr>
      <w:r>
        <w:t>/* From 40rem (640px at default text size): two columns */</w:t>
      </w:r>
    </w:p>
    <w:p>
      <w:pPr>
        <w:pStyle w:val="CodeBlock"/>
        <w:shd w:val="clear" w:color="auto" w:fill="F1F5F9"/>
      </w:pPr>
      <w:r>
        <w:t>@media (min-width: 40rem) {</w:t>
      </w:r>
    </w:p>
    <w:p>
      <w:pPr>
        <w:pStyle w:val="CodeBlock"/>
        <w:shd w:val="clear" w:color="auto" w:fill="F1F5F9"/>
      </w:pPr>
      <w:r>
        <w:t xml:space="preserve">  .cards { grid-template-columns: repeat(2, 1fr); }</w:t>
      </w:r>
    </w:p>
    <w:p>
      <w:pPr>
        <w:pStyle w:val="CodeBlock"/>
        <w:shd w:val="clear" w:color="auto" w:fill="F1F5F9"/>
      </w:pPr>
      <w:r>
        <w:t>}</w:t>
      </w:r>
    </w:p>
    <w:p>
      <w:pPr>
        <w:pStyle w:val="CodeBlock"/>
        <w:shd w:val="clear" w:color="auto" w:fill="F1F5F9"/>
      </w:pPr>
      <w:r>
        <w:t xml:space="preserve"> </w:t>
      </w:r>
    </w:p>
    <w:p>
      <w:pPr>
        <w:pStyle w:val="CodeBlock"/>
        <w:shd w:val="clear" w:color="auto" w:fill="F1F5F9"/>
      </w:pPr>
      <w:r>
        <w:t>/* From 64rem (1024px): three columns */</w:t>
      </w:r>
    </w:p>
    <w:p>
      <w:pPr>
        <w:pStyle w:val="CodeBlock"/>
        <w:shd w:val="clear" w:color="auto" w:fill="F1F5F9"/>
      </w:pPr>
      <w:r>
        <w:t>@media (min-width: 64rem) {</w:t>
      </w:r>
    </w:p>
    <w:p>
      <w:pPr>
        <w:pStyle w:val="CodeBlock"/>
        <w:shd w:val="clear" w:color="auto" w:fill="F1F5F9"/>
      </w:pPr>
      <w:r>
        <w:t xml:space="preserve">  .cards { grid-template-columns: repeat(3, 1fr); }</w:t>
      </w:r>
    </w:p>
    <w:p>
      <w:pPr>
        <w:pStyle w:val="CodeBlock"/>
        <w:shd w:val="clear" w:color="auto" w:fill="F1F5F9"/>
      </w:pPr>
      <w:r>
        <w:t>}</w:t>
      </w:r>
    </w:p>
    <w:p>
      <w:pPr>
        <w:spacing w:after="40"/>
      </w:pPr>
    </w:p>
    <w:p>
      <w:pPr>
        <w:pStyle w:val="Heading2"/>
      </w:pPr>
      <w:r>
        <w:t>Choosing breakpoints</w:t>
      </w:r>
    </w:p>
    <w:p>
      <w:r>
        <w:t xml:space="preserve">Do not choose breakpoints from a list of device sizes. New devices appear constantly, so any such list is out of date. Instead, start with a narrow window, widen it slowly, and add a breakpoint at the point where </w:t>
      </w:r>
      <w:r>
        <w:rPr>
          <w:b/>
        </w:rPr>
        <w:t>your content</w:t>
      </w:r>
      <w:r>
        <w:t xml:space="preserve"> starts to look wrong, for example when a line of text becomes too long or cards get too cramped. Use </w:t>
      </w:r>
      <w:r>
        <w:rPr>
          <w:rFonts w:ascii="Consolas" w:hAnsi="Consolas"/>
          <w:color w:val="B91C1C"/>
          <w:sz w:val="20"/>
        </w:rPr>
        <w:t>rem</w:t>
      </w:r>
      <w:r>
        <w:t xml:space="preserve"> or </w:t>
      </w:r>
      <w:r>
        <w:rPr>
          <w:rFonts w:ascii="Consolas" w:hAnsi="Consolas"/>
          <w:color w:val="B91C1C"/>
          <w:sz w:val="20"/>
        </w:rPr>
        <w:t>em</w:t>
      </w:r>
      <w:r>
        <w:t xml:space="preserve"> for breakpoints so they also respond when a user enlarges their text.</w:t>
      </w:r>
    </w:p>
    <w:p>
      <w:pPr>
        <w:pStyle w:val="Heading1"/>
      </w:pPr>
      <w:r>
        <w:t>3. Media query syntax</w:t>
      </w:r>
    </w:p>
    <w:p>
      <w:pPr>
        <w:pStyle w:val="CodeBlock"/>
        <w:shd w:val="clear" w:color="auto" w:fill="F1F5F9"/>
      </w:pPr>
      <w:r>
        <w:t>@media (min-width: 48rem) { ... }              /* viewport at least 768px */</w:t>
      </w:r>
    </w:p>
    <w:p>
      <w:pPr>
        <w:pStyle w:val="CodeBlock"/>
        <w:shd w:val="clear" w:color="auto" w:fill="F1F5F9"/>
      </w:pPr>
      <w:r>
        <w:t>@media (max-width: 47.99rem) { ... }           /* viewport narrower than 768px */</w:t>
      </w:r>
    </w:p>
    <w:p>
      <w:pPr>
        <w:pStyle w:val="CodeBlock"/>
        <w:shd w:val="clear" w:color="auto" w:fill="F1F5F9"/>
      </w:pPr>
      <w:r>
        <w:t>@media (min-width: 40rem) and (max-width: 64rem) { ... }  /* between */</w:t>
      </w:r>
    </w:p>
    <w:p>
      <w:pPr>
        <w:pStyle w:val="CodeBlock"/>
        <w:shd w:val="clear" w:color="auto" w:fill="F1F5F9"/>
      </w:pPr>
      <w:r>
        <w:t>@media (width &gt;= 48rem) { ... }                /* modern range syntax */</w:t>
      </w:r>
    </w:p>
    <w:p>
      <w:pPr>
        <w:pStyle w:val="CodeBlock"/>
        <w:shd w:val="clear" w:color="auto" w:fill="F1F5F9"/>
      </w:pPr>
      <w:r>
        <w:t>@media (orientation: landscape) { ... }</w:t>
      </w:r>
    </w:p>
    <w:p>
      <w:pPr>
        <w:pStyle w:val="CodeBlock"/>
        <w:shd w:val="clear" w:color="auto" w:fill="F1F5F9"/>
      </w:pPr>
      <w:r>
        <w:t>@media print { ... }                            /* styles for printing */</w:t>
      </w:r>
    </w:p>
    <w:p>
      <w:pPr>
        <w:spacing w:after="40"/>
      </w:pPr>
    </w:p>
    <w:p>
      <w:r>
        <w:t xml:space="preserve">Media queries can also test </w:t>
      </w:r>
      <w:r>
        <w:rPr>
          <w:b/>
        </w:rPr>
        <w:t>user preferences</w:t>
      </w:r>
      <w:r>
        <w:t>, which are just as important as screen size.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Pr>
          <w:p>
            <w:r/>
            <w:r>
              <w:rPr>
                <w:b/>
                <w:color w:val="FFFFFF"/>
                <w:sz w:val="20"/>
              </w:rPr>
              <w:t>Feature</w:t>
            </w:r>
          </w:p>
        </w:tc>
        <w:tc>
          <w:tcPr>
            <w:tcW w:type="dxa" w:w="3120"/>
            <w:shd w:val="clear" w:color="auto" w:fill="1D4ED8"/>
          </w:tcPr>
          <w:p>
            <w:r/>
            <w:r>
              <w:rPr>
                <w:b/>
                <w:color w:val="FFFFFF"/>
                <w:sz w:val="20"/>
              </w:rPr>
              <w:t>Meaning</w:t>
            </w:r>
          </w:p>
        </w:tc>
        <w:tc>
          <w:tcPr>
            <w:tcW w:type="dxa" w:w="3120"/>
            <w:shd w:val="clear" w:color="auto" w:fill="1D4ED8"/>
          </w:tcPr>
          <w:p>
            <w:r/>
            <w:r>
              <w:rPr>
                <w:b/>
                <w:color w:val="FFFFFF"/>
                <w:sz w:val="20"/>
              </w:rPr>
              <w:t>Example use</w:t>
            </w:r>
          </w:p>
        </w:tc>
      </w:tr>
      <w:tr>
        <w:tc>
          <w:tcPr>
            <w:tcW w:type="dxa" w:w="3120"/>
          </w:tcPr>
          <w:p>
            <w:r/>
            <w:r>
              <w:rPr>
                <w:rFonts w:ascii="Consolas" w:hAnsi="Consolas"/>
                <w:color w:val="B91C1C"/>
                <w:sz w:val="18"/>
              </w:rPr>
              <w:t>prefers-color-scheme: dark</w:t>
            </w:r>
          </w:p>
        </w:tc>
        <w:tc>
          <w:tcPr>
            <w:tcW w:type="dxa" w:w="3120"/>
          </w:tcPr>
          <w:p>
            <w:r/>
            <w:r>
              <w:rPr>
                <w:sz w:val="20"/>
              </w:rPr>
              <w:t>The user's system uses a dark theme.</w:t>
            </w:r>
          </w:p>
        </w:tc>
        <w:tc>
          <w:tcPr>
            <w:tcW w:type="dxa" w:w="3120"/>
          </w:tcPr>
          <w:p>
            <w:r/>
            <w:r>
              <w:rPr>
                <w:sz w:val="20"/>
              </w:rPr>
              <w:t>Switch to a dark palette.</w:t>
            </w:r>
          </w:p>
        </w:tc>
      </w:tr>
      <w:tr>
        <w:tc>
          <w:tcPr>
            <w:tcW w:type="dxa" w:w="3120"/>
            <w:shd w:val="clear" w:color="auto" w:fill="F8FAFC"/>
          </w:tcPr>
          <w:p>
            <w:r/>
            <w:r>
              <w:rPr>
                <w:rFonts w:ascii="Consolas" w:hAnsi="Consolas"/>
                <w:color w:val="B91C1C"/>
                <w:sz w:val="18"/>
              </w:rPr>
              <w:t>prefers-reduced-motion: reduce</w:t>
            </w:r>
          </w:p>
        </w:tc>
        <w:tc>
          <w:tcPr>
            <w:tcW w:type="dxa" w:w="3120"/>
            <w:shd w:val="clear" w:color="auto" w:fill="F8FAFC"/>
          </w:tcPr>
          <w:p>
            <w:r/>
            <w:r>
              <w:rPr>
                <w:sz w:val="20"/>
              </w:rPr>
              <w:t>The user asked for less animation.</w:t>
            </w:r>
          </w:p>
        </w:tc>
        <w:tc>
          <w:tcPr>
            <w:tcW w:type="dxa" w:w="3120"/>
            <w:shd w:val="clear" w:color="auto" w:fill="F8FAFC"/>
          </w:tcPr>
          <w:p>
            <w:r/>
            <w:r>
              <w:rPr>
                <w:sz w:val="20"/>
              </w:rPr>
              <w:t>Disable transitions and movement.</w:t>
            </w:r>
          </w:p>
        </w:tc>
      </w:tr>
      <w:tr>
        <w:tc>
          <w:tcPr>
            <w:tcW w:type="dxa" w:w="3120"/>
          </w:tcPr>
          <w:p>
            <w:r/>
            <w:r>
              <w:rPr>
                <w:rFonts w:ascii="Consolas" w:hAnsi="Consolas"/>
                <w:color w:val="B91C1C"/>
                <w:sz w:val="18"/>
              </w:rPr>
              <w:t>hover: hover</w:t>
            </w:r>
          </w:p>
        </w:tc>
        <w:tc>
          <w:tcPr>
            <w:tcW w:type="dxa" w:w="3120"/>
          </w:tcPr>
          <w:p>
            <w:r/>
            <w:r>
              <w:rPr>
                <w:sz w:val="20"/>
              </w:rPr>
              <w:t>The main input can hover, for example a mouse.</w:t>
            </w:r>
          </w:p>
        </w:tc>
        <w:tc>
          <w:tcPr>
            <w:tcW w:type="dxa" w:w="3120"/>
          </w:tcPr>
          <w:p>
            <w:r/>
            <w:r>
              <w:rPr>
                <w:sz w:val="20"/>
              </w:rPr>
              <w:t>Only add hover-only effects where hover exists.</w:t>
            </w:r>
          </w:p>
        </w:tc>
      </w:tr>
      <w:tr>
        <w:tc>
          <w:tcPr>
            <w:tcW w:type="dxa" w:w="3120"/>
            <w:shd w:val="clear" w:color="auto" w:fill="F8FAFC"/>
          </w:tcPr>
          <w:p>
            <w:r/>
            <w:r>
              <w:rPr>
                <w:rFonts w:ascii="Consolas" w:hAnsi="Consolas"/>
                <w:color w:val="B91C1C"/>
                <w:sz w:val="18"/>
              </w:rPr>
              <w:t>prefers-contrast: more</w:t>
            </w:r>
          </w:p>
        </w:tc>
        <w:tc>
          <w:tcPr>
            <w:tcW w:type="dxa" w:w="3120"/>
            <w:shd w:val="clear" w:color="auto" w:fill="F8FAFC"/>
          </w:tcPr>
          <w:p>
            <w:r/>
            <w:r>
              <w:rPr>
                <w:sz w:val="20"/>
              </w:rPr>
              <w:t>The user wants stronger contrast.</w:t>
            </w:r>
          </w:p>
        </w:tc>
        <w:tc>
          <w:tcPr>
            <w:tcW w:type="dxa" w:w="3120"/>
            <w:shd w:val="clear" w:color="auto" w:fill="F8FAFC"/>
          </w:tcPr>
          <w:p>
            <w:r/>
            <w:r>
              <w:rPr>
                <w:sz w:val="20"/>
              </w:rPr>
              <w:t>Thicker borders and darker text.</w:t>
            </w:r>
          </w:p>
        </w:tc>
      </w:tr>
    </w:tbl>
    <w:p>
      <w:pPr>
        <w:spacing w:after="40"/>
      </w:pPr>
    </w:p>
    <w:p>
      <w:pPr>
        <w:pStyle w:val="Heading1"/>
      </w:pPr>
      <w:r>
        <w:t>4. Fluid layouts and fluid sizing</w:t>
      </w:r>
    </w:p>
    <w:p>
      <w:r>
        <w:t>A media query changes the layout at a specific width, but fluid sizing lets things adapt smoothly in between.</w:t>
      </w:r>
    </w:p>
    <w:p>
      <w:pPr>
        <w:pStyle w:val="CodeBlock"/>
        <w:shd w:val="clear" w:color="auto" w:fill="F1F5F9"/>
      </w:pPr>
      <w:r>
        <w:t>.container {</w:t>
      </w:r>
    </w:p>
    <w:p>
      <w:pPr>
        <w:pStyle w:val="CodeBlock"/>
        <w:shd w:val="clear" w:color="auto" w:fill="F1F5F9"/>
      </w:pPr>
      <w:r>
        <w:t xml:space="preserve">  width: min(100% - 2rem, 70rem);  /* full width minus gutters, but never above 70rem */</w:t>
      </w:r>
    </w:p>
    <w:p>
      <w:pPr>
        <w:pStyle w:val="CodeBlock"/>
        <w:shd w:val="clear" w:color="auto" w:fill="F1F5F9"/>
      </w:pPr>
      <w:r>
        <w:t xml:space="preserve">  margin-inline: auto;</w:t>
      </w:r>
    </w:p>
    <w:p>
      <w:pPr>
        <w:pStyle w:val="CodeBlock"/>
        <w:shd w:val="clear" w:color="auto" w:fill="F1F5F9"/>
      </w:pPr>
      <w:r>
        <w:t>}</w:t>
      </w:r>
    </w:p>
    <w:p>
      <w:pPr>
        <w:pStyle w:val="CodeBlock"/>
        <w:shd w:val="clear" w:color="auto" w:fill="F1F5F9"/>
      </w:pPr>
      <w:r>
        <w:t xml:space="preserve"> </w:t>
      </w:r>
    </w:p>
    <w:p>
      <w:pPr>
        <w:pStyle w:val="CodeBlock"/>
        <w:shd w:val="clear" w:color="auto" w:fill="F1F5F9"/>
      </w:pPr>
      <w:r>
        <w:t>h1 {</w:t>
      </w:r>
    </w:p>
    <w:p>
      <w:pPr>
        <w:pStyle w:val="CodeBlock"/>
        <w:shd w:val="clear" w:color="auto" w:fill="F1F5F9"/>
      </w:pPr>
      <w:r>
        <w:t xml:space="preserve">  /* Never smaller than 1.75rem, never larger than 3rem, scaling at 5vw in between */</w:t>
      </w:r>
    </w:p>
    <w:p>
      <w:pPr>
        <w:pStyle w:val="CodeBlock"/>
        <w:shd w:val="clear" w:color="auto" w:fill="F1F5F9"/>
      </w:pPr>
      <w:r>
        <w:t xml:space="preserve">  font-size: clamp(1.75rem, 5vw, 3rem);</w:t>
      </w:r>
    </w:p>
    <w:p>
      <w:pPr>
        <w:pStyle w:val="CodeBlock"/>
        <w:shd w:val="clear" w:color="auto" w:fill="F1F5F9"/>
      </w:pPr>
      <w:r>
        <w:t>}</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Function</w:t>
            </w:r>
          </w:p>
        </w:tc>
        <w:tc>
          <w:tcPr>
            <w:tcW w:type="dxa" w:w="4680"/>
            <w:shd w:val="clear" w:color="auto" w:fill="1D4ED8"/>
          </w:tcPr>
          <w:p>
            <w:r/>
            <w:r>
              <w:rPr>
                <w:b/>
                <w:color w:val="FFFFFF"/>
                <w:sz w:val="20"/>
              </w:rPr>
              <w:t>Returns</w:t>
            </w:r>
          </w:p>
        </w:tc>
      </w:tr>
      <w:tr>
        <w:tc>
          <w:tcPr>
            <w:tcW w:type="dxa" w:w="4680"/>
          </w:tcPr>
          <w:p>
            <w:r/>
            <w:r>
              <w:rPr>
                <w:rFonts w:ascii="Consolas" w:hAnsi="Consolas"/>
                <w:color w:val="B91C1C"/>
                <w:sz w:val="18"/>
              </w:rPr>
              <w:t>min(a, b)</w:t>
            </w:r>
          </w:p>
        </w:tc>
        <w:tc>
          <w:tcPr>
            <w:tcW w:type="dxa" w:w="4680"/>
          </w:tcPr>
          <w:p>
            <w:r/>
            <w:r>
              <w:rPr>
                <w:sz w:val="20"/>
              </w:rPr>
              <w:t>The smaller of the values. Acts as a maximum.</w:t>
            </w:r>
          </w:p>
        </w:tc>
      </w:tr>
      <w:tr>
        <w:tc>
          <w:tcPr>
            <w:tcW w:type="dxa" w:w="4680"/>
            <w:shd w:val="clear" w:color="auto" w:fill="F8FAFC"/>
          </w:tcPr>
          <w:p>
            <w:r/>
            <w:r>
              <w:rPr>
                <w:rFonts w:ascii="Consolas" w:hAnsi="Consolas"/>
                <w:color w:val="B91C1C"/>
                <w:sz w:val="18"/>
              </w:rPr>
              <w:t>max(a, b)</w:t>
            </w:r>
          </w:p>
        </w:tc>
        <w:tc>
          <w:tcPr>
            <w:tcW w:type="dxa" w:w="4680"/>
            <w:shd w:val="clear" w:color="auto" w:fill="F8FAFC"/>
          </w:tcPr>
          <w:p>
            <w:r/>
            <w:r>
              <w:rPr>
                <w:sz w:val="20"/>
              </w:rPr>
              <w:t>The larger of the values. Acts as a minimum.</w:t>
            </w:r>
          </w:p>
        </w:tc>
      </w:tr>
      <w:tr>
        <w:tc>
          <w:tcPr>
            <w:tcW w:type="dxa" w:w="4680"/>
          </w:tcPr>
          <w:p>
            <w:r/>
            <w:r>
              <w:rPr>
                <w:rFonts w:ascii="Consolas" w:hAnsi="Consolas"/>
                <w:color w:val="B91C1C"/>
                <w:sz w:val="18"/>
              </w:rPr>
              <w:t>clamp(min, preferred, max)</w:t>
            </w:r>
          </w:p>
        </w:tc>
        <w:tc>
          <w:tcPr>
            <w:tcW w:type="dxa" w:w="4680"/>
          </w:tcPr>
          <w:p>
            <w:r/>
            <w:r>
              <w:rPr>
                <w:sz w:val="20"/>
              </w:rPr>
              <w:t>The preferred value, held between a minimum and a maximum.</w:t>
            </w:r>
          </w:p>
        </w:tc>
      </w:tr>
    </w:tbl>
    <w:p>
      <w:pPr>
        <w:spacing w:after="40"/>
      </w:pPr>
    </w:p>
    <w:p>
      <w:pPr>
        <w:pStyle w:val="Heading2"/>
      </w:pPr>
      <w:r>
        <w:t>Responsive grids without media queries</w:t>
      </w:r>
    </w:p>
    <w:p>
      <w:r>
        <w:t xml:space="preserve">With </w:t>
      </w:r>
      <w:r>
        <w:rPr>
          <w:rFonts w:ascii="Consolas" w:hAnsi="Consolas"/>
          <w:color w:val="B91C1C"/>
          <w:sz w:val="20"/>
        </w:rPr>
        <w:t>auto-fit</w:t>
      </w:r>
      <w:r>
        <w:t xml:space="preserve"> and </w:t>
      </w:r>
      <w:r>
        <w:rPr>
          <w:rFonts w:ascii="Consolas" w:hAnsi="Consolas"/>
          <w:color w:val="B91C1C"/>
          <w:sz w:val="20"/>
        </w:rPr>
        <w:t>minmax()</w:t>
      </w:r>
      <w:r>
        <w:t>, Grid works out how many columns fit. Cards are at least 16rem wide and share any leftover space, so a phone gets one column and a wide monitor gets four, with no breakpoints at all.</w:t>
      </w:r>
    </w:p>
    <w:p>
      <w:pPr>
        <w:pStyle w:val="CodeBlock"/>
        <w:shd w:val="clear" w:color="auto" w:fill="F1F5F9"/>
      </w:pPr>
      <w:r>
        <w:t>.cards {</w:t>
      </w:r>
    </w:p>
    <w:p>
      <w:pPr>
        <w:pStyle w:val="CodeBlock"/>
        <w:shd w:val="clear" w:color="auto" w:fill="F1F5F9"/>
      </w:pPr>
      <w:r>
        <w:t xml:space="preserve">  display: grid;</w:t>
      </w:r>
    </w:p>
    <w:p>
      <w:pPr>
        <w:pStyle w:val="CodeBlock"/>
        <w:shd w:val="clear" w:color="auto" w:fill="F1F5F9"/>
      </w:pPr>
      <w:r>
        <w:t xml:space="preserve">  grid-template-columns: repeat(auto-fit, minmax(16rem, 1fr));</w:t>
      </w:r>
    </w:p>
    <w:p>
      <w:pPr>
        <w:pStyle w:val="CodeBlock"/>
        <w:shd w:val="clear" w:color="auto" w:fill="F1F5F9"/>
      </w:pPr>
      <w:r>
        <w:t xml:space="preserve">  gap: 1rem;</w:t>
      </w:r>
    </w:p>
    <w:p>
      <w:pPr>
        <w:pStyle w:val="CodeBlock"/>
        <w:shd w:val="clear" w:color="auto" w:fill="F1F5F9"/>
      </w:pPr>
      <w:r>
        <w:t>}</w:t>
      </w:r>
    </w:p>
    <w:p>
      <w:pPr>
        <w:spacing w:after="40"/>
      </w:pPr>
    </w:p>
    <w:p>
      <w:r>
        <w:t xml:space="preserve">Flexbox achieves something similar with wrapping: </w:t>
      </w:r>
      <w:r>
        <w:rPr>
          <w:rFonts w:ascii="Consolas" w:hAnsi="Consolas"/>
          <w:color w:val="B91C1C"/>
          <w:sz w:val="20"/>
        </w:rPr>
        <w:t>display: flex; flex-wrap: wrap;</w:t>
      </w:r>
      <w:r>
        <w:t xml:space="preserve"> together with </w:t>
      </w:r>
      <w:r>
        <w:rPr>
          <w:rFonts w:ascii="Consolas" w:hAnsi="Consolas"/>
          <w:color w:val="B91C1C"/>
          <w:sz w:val="20"/>
        </w:rPr>
        <w:t>flex: 1 1 16rem</w:t>
      </w:r>
      <w:r>
        <w:t xml:space="preserve"> on each item lets items wrap onto new rows as space runs out.</w:t>
      </w:r>
    </w:p>
    <w:p>
      <w:pPr>
        <w:pStyle w:val="Heading1"/>
      </w:pPr>
      <w:r>
        <w:t>5. Responsive images</w:t>
      </w:r>
    </w:p>
    <w:p>
      <w:r>
        <w:t>An image that is wider than its container overflows and breaks the layout. The essential rule makes images shrink to fit while keeping their proportions:</w:t>
      </w:r>
    </w:p>
    <w:p>
      <w:pPr>
        <w:pStyle w:val="CodeBlock"/>
        <w:shd w:val="clear" w:color="auto" w:fill="F1F5F9"/>
      </w:pPr>
      <w:r>
        <w:t>img {</w:t>
      </w:r>
    </w:p>
    <w:p>
      <w:pPr>
        <w:pStyle w:val="CodeBlock"/>
        <w:shd w:val="clear" w:color="auto" w:fill="F1F5F9"/>
      </w:pPr>
      <w:r>
        <w:t xml:space="preserve">  max-width: 100%;</w:t>
      </w:r>
    </w:p>
    <w:p>
      <w:pPr>
        <w:pStyle w:val="CodeBlock"/>
        <w:shd w:val="clear" w:color="auto" w:fill="F1F5F9"/>
      </w:pPr>
      <w:r>
        <w:t xml:space="preserve">  height: auto;</w:t>
      </w:r>
    </w:p>
    <w:p>
      <w:pPr>
        <w:pStyle w:val="CodeBlock"/>
        <w:shd w:val="clear" w:color="auto" w:fill="F1F5F9"/>
      </w:pPr>
      <w:r>
        <w:t>}</w:t>
      </w:r>
    </w:p>
    <w:p>
      <w:pPr>
        <w:spacing w:after="40"/>
      </w:pPr>
    </w:p>
    <w:p>
      <w:r>
        <w:t xml:space="preserve">That handles layout, but a phone can still download a huge desktop image. Use </w:t>
      </w:r>
      <w:r>
        <w:rPr>
          <w:rFonts w:ascii="Consolas" w:hAnsi="Consolas"/>
          <w:color w:val="B91C1C"/>
          <w:sz w:val="20"/>
        </w:rPr>
        <w:t>srcset</w:t>
      </w:r>
      <w:r>
        <w:t xml:space="preserve"> and </w:t>
      </w:r>
      <w:r>
        <w:rPr>
          <w:rFonts w:ascii="Consolas" w:hAnsi="Consolas"/>
          <w:color w:val="B91C1C"/>
          <w:sz w:val="20"/>
        </w:rPr>
        <w:t>sizes</w:t>
      </w:r>
      <w:r>
        <w:t xml:space="preserve"> to offer several files so the browser picks the best one.</w:t>
      </w:r>
    </w:p>
    <w:p>
      <w:pPr>
        <w:pStyle w:val="CodeBlock"/>
        <w:shd w:val="clear" w:color="auto" w:fill="F1F5F9"/>
      </w:pPr>
      <w:r>
        <w:t>&lt;img</w:t>
      </w:r>
    </w:p>
    <w:p>
      <w:pPr>
        <w:pStyle w:val="CodeBlock"/>
        <w:shd w:val="clear" w:color="auto" w:fill="F1F5F9"/>
      </w:pPr>
      <w:r>
        <w:t xml:space="preserve">  src="images/hero-800.jpg"</w:t>
      </w:r>
    </w:p>
    <w:p>
      <w:pPr>
        <w:pStyle w:val="CodeBlock"/>
        <w:shd w:val="clear" w:color="auto" w:fill="F1F5F9"/>
      </w:pPr>
      <w:r>
        <w:t xml:space="preserve">  srcset="images/hero-400.jpg 400w,</w:t>
      </w:r>
    </w:p>
    <w:p>
      <w:pPr>
        <w:pStyle w:val="CodeBlock"/>
        <w:shd w:val="clear" w:color="auto" w:fill="F1F5F9"/>
      </w:pPr>
      <w:r>
        <w:t xml:space="preserve">          images/hero-800.jpg 800w,</w:t>
      </w:r>
    </w:p>
    <w:p>
      <w:pPr>
        <w:pStyle w:val="CodeBlock"/>
        <w:shd w:val="clear" w:color="auto" w:fill="F1F5F9"/>
      </w:pPr>
      <w:r>
        <w:t xml:space="preserve">          images/hero-1600.jpg 1600w"</w:t>
      </w:r>
    </w:p>
    <w:p>
      <w:pPr>
        <w:pStyle w:val="CodeBlock"/>
        <w:shd w:val="clear" w:color="auto" w:fill="F1F5F9"/>
      </w:pPr>
      <w:r>
        <w:t xml:space="preserve">  sizes="(min-width: 64rem) 50vw, 100vw"</w:t>
      </w:r>
    </w:p>
    <w:p>
      <w:pPr>
        <w:pStyle w:val="CodeBlock"/>
        <w:shd w:val="clear" w:color="auto" w:fill="F1F5F9"/>
      </w:pPr>
      <w:r>
        <w:t xml:space="preserve">  width="800" height="450"</w:t>
      </w:r>
    </w:p>
    <w:p>
      <w:pPr>
        <w:pStyle w:val="CodeBlock"/>
        <w:shd w:val="clear" w:color="auto" w:fill="F1F5F9"/>
      </w:pPr>
      <w:r>
        <w:t xml:space="preserve">  alt="Students working on laptops in a classroom"</w:t>
      </w:r>
    </w:p>
    <w:p>
      <w:pPr>
        <w:pStyle w:val="CodeBlock"/>
        <w:shd w:val="clear" w:color="auto" w:fill="F1F5F9"/>
      </w:pPr>
      <w:r>
        <w:t xml:space="preserve">  loading="lazy"&gt;</w:t>
      </w:r>
    </w:p>
    <w:p>
      <w:pPr>
        <w:spacing w:after="40"/>
      </w:pPr>
    </w:p>
    <w:p>
      <w:pPr>
        <w:pStyle w:val="ListBullet"/>
        <w:spacing w:after="40"/>
      </w:pPr>
      <w:r>
        <w:rPr>
          <w:rFonts w:ascii="Consolas" w:hAnsi="Consolas"/>
          <w:color w:val="B91C1C"/>
          <w:sz w:val="20"/>
        </w:rPr>
        <w:t>srcset</w:t>
      </w:r>
      <w:r>
        <w:t xml:space="preserve"> lists candidate files and their real widths using the </w:t>
      </w:r>
      <w:r>
        <w:rPr>
          <w:rFonts w:ascii="Consolas" w:hAnsi="Consolas"/>
          <w:color w:val="B91C1C"/>
          <w:sz w:val="20"/>
        </w:rPr>
        <w:t>w</w:t>
      </w:r>
      <w:r>
        <w:t xml:space="preserve"> descriptor.</w:t>
      </w:r>
    </w:p>
    <w:p>
      <w:pPr>
        <w:pStyle w:val="ListBullet"/>
        <w:spacing w:after="40"/>
      </w:pPr>
      <w:r>
        <w:rPr>
          <w:rFonts w:ascii="Consolas" w:hAnsi="Consolas"/>
          <w:color w:val="B91C1C"/>
          <w:sz w:val="20"/>
        </w:rPr>
        <w:t>sizes</w:t>
      </w:r>
      <w:r>
        <w:t xml:space="preserve"> tells the browser how wide the image will be displayed at each viewport size, so it can choose before layout finishes.</w:t>
      </w:r>
    </w:p>
    <w:p>
      <w:pPr>
        <w:pStyle w:val="ListBullet"/>
        <w:spacing w:after="40"/>
      </w:pPr>
      <w:r>
        <w:t xml:space="preserve">Keep </w:t>
      </w:r>
      <w:r>
        <w:rPr>
          <w:rFonts w:ascii="Consolas" w:hAnsi="Consolas"/>
          <w:color w:val="B91C1C"/>
          <w:sz w:val="20"/>
        </w:rPr>
        <w:t>width</w:t>
      </w:r>
      <w:r>
        <w:t xml:space="preserve"> and </w:t>
      </w:r>
      <w:r>
        <w:rPr>
          <w:rFonts w:ascii="Consolas" w:hAnsi="Consolas"/>
          <w:color w:val="B91C1C"/>
          <w:sz w:val="20"/>
        </w:rPr>
        <w:t>height</w:t>
      </w:r>
      <w:r>
        <w:t xml:space="preserve"> attributes. Together with </w:t>
      </w:r>
      <w:r>
        <w:rPr>
          <w:rFonts w:ascii="Consolas" w:hAnsi="Consolas"/>
          <w:color w:val="B91C1C"/>
          <w:sz w:val="20"/>
        </w:rPr>
        <w:t>height: auto</w:t>
      </w:r>
      <w:r>
        <w:t xml:space="preserve"> they let the browser reserve space and avoid the page jumping as the image loads.</w:t>
      </w:r>
    </w:p>
    <w:p>
      <w:pPr>
        <w:spacing w:after="40"/>
      </w:pPr>
    </w:p>
    <w:p>
      <w:pPr>
        <w:pStyle w:val="Heading2"/>
      </w:pPr>
      <w:r>
        <w:t>Art direction with picture</w:t>
      </w:r>
    </w:p>
    <w:p>
      <w:r>
        <w:t xml:space="preserve">Use </w:t>
      </w:r>
      <w:r>
        <w:rPr>
          <w:rFonts w:ascii="Consolas" w:hAnsi="Consolas"/>
          <w:color w:val="B91C1C"/>
          <w:sz w:val="20"/>
        </w:rPr>
        <w:t>&lt;picture&gt;</w:t>
      </w:r>
      <w:r>
        <w:t xml:space="preserve"> when you want a different crop, not just a different size, for example a tight portrait crop on phones.</w:t>
      </w:r>
    </w:p>
    <w:p>
      <w:pPr>
        <w:pStyle w:val="CodeBlock"/>
        <w:shd w:val="clear" w:color="auto" w:fill="F1F5F9"/>
      </w:pPr>
      <w:r>
        <w:t>&lt;picture&gt;</w:t>
      </w:r>
    </w:p>
    <w:p>
      <w:pPr>
        <w:pStyle w:val="CodeBlock"/>
        <w:shd w:val="clear" w:color="auto" w:fill="F1F5F9"/>
      </w:pPr>
      <w:r>
        <w:t xml:space="preserve">  &lt;source media="(min-width: 48rem)" srcset="images/banner-wide.jpg"&gt;</w:t>
      </w:r>
    </w:p>
    <w:p>
      <w:pPr>
        <w:pStyle w:val="CodeBlock"/>
        <w:shd w:val="clear" w:color="auto" w:fill="F1F5F9"/>
      </w:pPr>
      <w:r>
        <w:t xml:space="preserve">  &lt;img src="images/banner-tall.jpg" alt="Course banner" width="600" height="600"&gt;</w:t>
      </w:r>
    </w:p>
    <w:p>
      <w:pPr>
        <w:pStyle w:val="CodeBlock"/>
        <w:shd w:val="clear" w:color="auto" w:fill="F1F5F9"/>
      </w:pPr>
      <w:r>
        <w:t>&lt;/picture&gt;</w:t>
      </w:r>
    </w:p>
    <w:p>
      <w:pPr>
        <w:spacing w:after="40"/>
      </w:pPr>
    </w:p>
    <w:p>
      <w:r>
        <w:rPr>
          <w:rFonts w:ascii="Consolas" w:hAnsi="Consolas"/>
          <w:color w:val="B91C1C"/>
          <w:sz w:val="20"/>
        </w:rPr>
        <w:t>object-fit: cover</w:t>
      </w:r>
      <w:r>
        <w:t xml:space="preserve"> on an image with a fixed box crops it to fill that box without stretching.</w:t>
      </w:r>
    </w:p>
    <w:p>
      <w:pPr>
        <w:pStyle w:val="Heading1"/>
      </w:pPr>
      <w:r>
        <w:t>6. CSS custom properties, theming and modern features</w:t>
      </w:r>
    </w:p>
    <w:p>
      <w:r>
        <w:rPr>
          <w:b/>
        </w:rPr>
        <w:t>Custom properties</w:t>
      </w:r>
      <w:r>
        <w:t xml:space="preserve">, often called CSS variables, store a value once and reuse it. They are defined with a double-dash name, usually on </w:t>
      </w:r>
      <w:r>
        <w:rPr>
          <w:rFonts w:ascii="Consolas" w:hAnsi="Consolas"/>
          <w:color w:val="B91C1C"/>
          <w:sz w:val="20"/>
        </w:rPr>
        <w:t>:root</w:t>
      </w:r>
      <w:r>
        <w:t xml:space="preserve">, and read with </w:t>
      </w:r>
      <w:r>
        <w:rPr>
          <w:rFonts w:ascii="Consolas" w:hAnsi="Consolas"/>
          <w:color w:val="B91C1C"/>
          <w:sz w:val="20"/>
        </w:rPr>
        <w:t>var()</w:t>
      </w:r>
      <w:r>
        <w:t>.</w:t>
      </w:r>
    </w:p>
    <w:p>
      <w:pPr>
        <w:pStyle w:val="CodeBlock"/>
        <w:shd w:val="clear" w:color="auto" w:fill="F1F5F9"/>
      </w:pPr>
      <w:r>
        <w:t>:root {</w:t>
      </w:r>
    </w:p>
    <w:p>
      <w:pPr>
        <w:pStyle w:val="CodeBlock"/>
        <w:shd w:val="clear" w:color="auto" w:fill="F1F5F9"/>
      </w:pPr>
      <w:r>
        <w:t xml:space="preserve">  --color-bg: #ffffff;</w:t>
      </w:r>
    </w:p>
    <w:p>
      <w:pPr>
        <w:pStyle w:val="CodeBlock"/>
        <w:shd w:val="clear" w:color="auto" w:fill="F1F5F9"/>
      </w:pPr>
      <w:r>
        <w:t xml:space="preserve">  --color-text: #0f172a;</w:t>
      </w:r>
    </w:p>
    <w:p>
      <w:pPr>
        <w:pStyle w:val="CodeBlock"/>
        <w:shd w:val="clear" w:color="auto" w:fill="F1F5F9"/>
      </w:pPr>
      <w:r>
        <w:t xml:space="preserve">  --color-primary: #1d4ed8;</w:t>
      </w:r>
    </w:p>
    <w:p>
      <w:pPr>
        <w:pStyle w:val="CodeBlock"/>
        <w:shd w:val="clear" w:color="auto" w:fill="F1F5F9"/>
      </w:pPr>
      <w:r>
        <w:t xml:space="preserve">  --space-md: 1rem;</w:t>
      </w:r>
    </w:p>
    <w:p>
      <w:pPr>
        <w:pStyle w:val="CodeBlock"/>
        <w:shd w:val="clear" w:color="auto" w:fill="F1F5F9"/>
      </w:pPr>
      <w:r>
        <w:t xml:space="preserve">  --radius: 0.5rem;</w:t>
      </w:r>
    </w:p>
    <w:p>
      <w:pPr>
        <w:pStyle w:val="CodeBlock"/>
        <w:shd w:val="clear" w:color="auto" w:fill="F1F5F9"/>
      </w:pPr>
      <w:r>
        <w:t>}</w:t>
      </w:r>
    </w:p>
    <w:p>
      <w:pPr>
        <w:pStyle w:val="CodeBlock"/>
        <w:shd w:val="clear" w:color="auto" w:fill="F1F5F9"/>
      </w:pPr>
      <w:r>
        <w:t xml:space="preserve"> </w:t>
      </w:r>
    </w:p>
    <w:p>
      <w:pPr>
        <w:pStyle w:val="CodeBlock"/>
        <w:shd w:val="clear" w:color="auto" w:fill="F1F5F9"/>
      </w:pPr>
      <w:r>
        <w:t>body { background: var(--color-bg); color: var(--color-text); }</w:t>
      </w:r>
    </w:p>
    <w:p>
      <w:pPr>
        <w:pStyle w:val="CodeBlock"/>
        <w:shd w:val="clear" w:color="auto" w:fill="F1F5F9"/>
      </w:pPr>
      <w:r>
        <w:t>.button {</w:t>
      </w:r>
    </w:p>
    <w:p>
      <w:pPr>
        <w:pStyle w:val="CodeBlock"/>
        <w:shd w:val="clear" w:color="auto" w:fill="F1F5F9"/>
      </w:pPr>
      <w:r>
        <w:t xml:space="preserve">  background: var(--color-primary);</w:t>
      </w:r>
    </w:p>
    <w:p>
      <w:pPr>
        <w:pStyle w:val="CodeBlock"/>
        <w:shd w:val="clear" w:color="auto" w:fill="F1F5F9"/>
      </w:pPr>
      <w:r>
        <w:t xml:space="preserve">  padding: var(--space-md);</w:t>
      </w:r>
    </w:p>
    <w:p>
      <w:pPr>
        <w:pStyle w:val="CodeBlock"/>
        <w:shd w:val="clear" w:color="auto" w:fill="F1F5F9"/>
      </w:pPr>
      <w:r>
        <w:t xml:space="preserve">  border-radius: var(--radius);</w:t>
      </w:r>
    </w:p>
    <w:p>
      <w:pPr>
        <w:pStyle w:val="CodeBlock"/>
        <w:shd w:val="clear" w:color="auto" w:fill="F1F5F9"/>
      </w:pPr>
      <w:r>
        <w:t>}</w:t>
      </w:r>
    </w:p>
    <w:p>
      <w:pPr>
        <w:pStyle w:val="CodeBlock"/>
        <w:shd w:val="clear" w:color="auto" w:fill="F1F5F9"/>
      </w:pPr>
      <w:r>
        <w:t xml:space="preserve"> </w:t>
      </w:r>
    </w:p>
    <w:p>
      <w:pPr>
        <w:pStyle w:val="CodeBlock"/>
        <w:shd w:val="clear" w:color="auto" w:fill="F1F5F9"/>
      </w:pPr>
      <w:r>
        <w:t>@media (prefers-color-scheme: dark) {</w:t>
      </w:r>
    </w:p>
    <w:p>
      <w:pPr>
        <w:pStyle w:val="CodeBlock"/>
        <w:shd w:val="clear" w:color="auto" w:fill="F1F5F9"/>
      </w:pPr>
      <w:r>
        <w:t xml:space="preserve">  :root {</w:t>
      </w:r>
    </w:p>
    <w:p>
      <w:pPr>
        <w:pStyle w:val="CodeBlock"/>
        <w:shd w:val="clear" w:color="auto" w:fill="F1F5F9"/>
      </w:pPr>
      <w:r>
        <w:t xml:space="preserve">    --color-bg: #0b1220;</w:t>
      </w:r>
    </w:p>
    <w:p>
      <w:pPr>
        <w:pStyle w:val="CodeBlock"/>
        <w:shd w:val="clear" w:color="auto" w:fill="F1F5F9"/>
      </w:pPr>
      <w:r>
        <w:t xml:space="preserve">    --color-text: #e2e8f0;</w:t>
      </w:r>
    </w:p>
    <w:p>
      <w:pPr>
        <w:pStyle w:val="CodeBlock"/>
        <w:shd w:val="clear" w:color="auto" w:fill="F1F5F9"/>
      </w:pPr>
      <w:r>
        <w:t xml:space="preserve">    --color-primary: #60a5fa;</w:t>
      </w:r>
    </w:p>
    <w:p>
      <w:pPr>
        <w:pStyle w:val="CodeBlock"/>
        <w:shd w:val="clear" w:color="auto" w:fill="F1F5F9"/>
      </w:pPr>
      <w:r>
        <w:t xml:space="preserve">  }</w:t>
      </w:r>
    </w:p>
    <w:p>
      <w:pPr>
        <w:pStyle w:val="CodeBlock"/>
        <w:shd w:val="clear" w:color="auto" w:fill="F1F5F9"/>
      </w:pPr>
      <w:r>
        <w:t>}</w:t>
      </w:r>
    </w:p>
    <w:p>
      <w:pPr>
        <w:spacing w:after="40"/>
      </w:pPr>
    </w:p>
    <w:p>
      <w:r>
        <w:t>Because the components read the variables, a dark theme needs only the variable values to change. Custom properties also cascade and can be overridden inside a component, which makes them far more flexible than preprocessor variables that are fixed at build time.</w:t>
      </w:r>
    </w:p>
    <w:p>
      <w:pPr>
        <w:pStyle w:val="Heading2"/>
      </w:pPr>
      <w:r>
        <w:t>Other modern tools worth knowing</w:t>
      </w:r>
    </w:p>
    <w:p>
      <w:pPr>
        <w:pStyle w:val="ListBullet"/>
        <w:spacing w:after="40"/>
      </w:pPr>
      <w:r>
        <w:rPr>
          <w:b/>
        </w:rPr>
        <w:t>Logical properties</w:t>
      </w:r>
      <w:r>
        <w:t xml:space="preserve"> such as </w:t>
      </w:r>
      <w:r>
        <w:rPr>
          <w:rFonts w:ascii="Consolas" w:hAnsi="Consolas"/>
          <w:color w:val="B91C1C"/>
          <w:sz w:val="20"/>
        </w:rPr>
        <w:t>margin-inline</w:t>
      </w:r>
      <w:r>
        <w:t xml:space="preserve"> and </w:t>
      </w:r>
      <w:r>
        <w:rPr>
          <w:rFonts w:ascii="Consolas" w:hAnsi="Consolas"/>
          <w:color w:val="B91C1C"/>
          <w:sz w:val="20"/>
        </w:rPr>
        <w:t>padding-block</w:t>
      </w:r>
      <w:r>
        <w:t xml:space="preserve"> follow the writing direction, which helps right-to-left languages.</w:t>
      </w:r>
    </w:p>
    <w:p>
      <w:pPr>
        <w:pStyle w:val="ListBullet"/>
        <w:spacing w:after="40"/>
      </w:pPr>
      <w:r>
        <w:rPr>
          <w:b/>
        </w:rPr>
        <w:t>`aspect-ratio: 16 / 9`</w:t>
      </w:r>
      <w:r>
        <w:t xml:space="preserve"> keeps a box proportional without the old padding hacks.</w:t>
      </w:r>
    </w:p>
    <w:p>
      <w:pPr>
        <w:pStyle w:val="ListBullet"/>
        <w:spacing w:after="40"/>
      </w:pPr>
      <w:r>
        <w:rPr>
          <w:b/>
        </w:rPr>
        <w:t>Container queries</w:t>
      </w:r>
      <w:r>
        <w:t xml:space="preserve"> (</w:t>
      </w:r>
      <w:r>
        <w:rPr>
          <w:rFonts w:ascii="Consolas" w:hAnsi="Consolas"/>
          <w:color w:val="B91C1C"/>
          <w:sz w:val="20"/>
        </w:rPr>
        <w:t>@container</w:t>
      </w:r>
      <w:r>
        <w:t>) let a component adapt to the size of its container instead of the viewport, so the same card works in a narrow sidebar and a wide main area. They are supported in current versions of all major browsers.</w:t>
      </w:r>
    </w:p>
    <w:p>
      <w:pPr>
        <w:spacing w:after="40"/>
      </w:pPr>
    </w:p>
    <w:p>
      <w:pPr>
        <w:pStyle w:val="Heading1"/>
      </w:pPr>
      <w:r>
        <w:t>7. Transitions and simple animation</w:t>
      </w:r>
    </w:p>
    <w:p>
      <w:r>
        <w:t xml:space="preserve">A </w:t>
      </w:r>
      <w:r>
        <w:rPr>
          <w:b/>
        </w:rPr>
        <w:t>transition</w:t>
      </w:r>
      <w:r>
        <w:t xml:space="preserve"> animates a property from one value to another when it changes, for example on hover or focus.</w:t>
      </w:r>
    </w:p>
    <w:p>
      <w:pPr>
        <w:pStyle w:val="CodeBlock"/>
        <w:shd w:val="clear" w:color="auto" w:fill="F1F5F9"/>
      </w:pPr>
      <w:r>
        <w:t>.button {</w:t>
      </w:r>
    </w:p>
    <w:p>
      <w:pPr>
        <w:pStyle w:val="CodeBlock"/>
        <w:shd w:val="clear" w:color="auto" w:fill="F1F5F9"/>
      </w:pPr>
      <w:r>
        <w:t xml:space="preserve">  background: var(--color-primary);</w:t>
      </w:r>
    </w:p>
    <w:p>
      <w:pPr>
        <w:pStyle w:val="CodeBlock"/>
        <w:shd w:val="clear" w:color="auto" w:fill="F1F5F9"/>
      </w:pPr>
      <w:r>
        <w:t xml:space="preserve">  transform: translateY(0);</w:t>
      </w:r>
    </w:p>
    <w:p>
      <w:pPr>
        <w:pStyle w:val="CodeBlock"/>
        <w:shd w:val="clear" w:color="auto" w:fill="F1F5F9"/>
      </w:pPr>
      <w:r>
        <w:t xml:space="preserve">  transition: background-color 0.2s ease, transform 0.2s ease;</w:t>
      </w:r>
    </w:p>
    <w:p>
      <w:pPr>
        <w:pStyle w:val="CodeBlock"/>
        <w:shd w:val="clear" w:color="auto" w:fill="F1F5F9"/>
      </w:pPr>
      <w:r>
        <w:t>}</w:t>
      </w:r>
    </w:p>
    <w:p>
      <w:pPr>
        <w:pStyle w:val="CodeBlock"/>
        <w:shd w:val="clear" w:color="auto" w:fill="F1F5F9"/>
      </w:pPr>
      <w:r>
        <w:t>.button:hover,</w:t>
      </w:r>
    </w:p>
    <w:p>
      <w:pPr>
        <w:pStyle w:val="CodeBlock"/>
        <w:shd w:val="clear" w:color="auto" w:fill="F1F5F9"/>
      </w:pPr>
      <w:r>
        <w:t>.button:focus-visible {</w:t>
      </w:r>
    </w:p>
    <w:p>
      <w:pPr>
        <w:pStyle w:val="CodeBlock"/>
        <w:shd w:val="clear" w:color="auto" w:fill="F1F5F9"/>
      </w:pPr>
      <w:r>
        <w:t xml:space="preserve">  background: #1e40af;</w:t>
      </w:r>
    </w:p>
    <w:p>
      <w:pPr>
        <w:pStyle w:val="CodeBlock"/>
        <w:shd w:val="clear" w:color="auto" w:fill="F1F5F9"/>
      </w:pPr>
      <w:r>
        <w:t xml:space="preserve">  transform: translateY(-2px);</w:t>
      </w:r>
    </w:p>
    <w:p>
      <w:pPr>
        <w:pStyle w:val="CodeBlock"/>
        <w:shd w:val="clear" w:color="auto" w:fill="F1F5F9"/>
      </w:pPr>
      <w:r>
        <w:t>}</w:t>
      </w:r>
    </w:p>
    <w:p>
      <w:pPr>
        <w:spacing w:after="40"/>
      </w:pPr>
    </w:p>
    <w:p>
      <w:r>
        <w:t xml:space="preserve">For a repeating or multi-step effect use </w:t>
      </w:r>
      <w:r>
        <w:rPr>
          <w:rFonts w:ascii="Consolas" w:hAnsi="Consolas"/>
          <w:color w:val="B91C1C"/>
          <w:sz w:val="20"/>
        </w:rPr>
        <w:t>@keyframes</w:t>
      </w:r>
      <w:r>
        <w:t>:</w:t>
      </w:r>
    </w:p>
    <w:p>
      <w:pPr>
        <w:pStyle w:val="CodeBlock"/>
        <w:shd w:val="clear" w:color="auto" w:fill="F1F5F9"/>
      </w:pPr>
      <w:r>
        <w:t>@keyframes fade-in {</w:t>
      </w:r>
    </w:p>
    <w:p>
      <w:pPr>
        <w:pStyle w:val="CodeBlock"/>
        <w:shd w:val="clear" w:color="auto" w:fill="F1F5F9"/>
      </w:pPr>
      <w:r>
        <w:t xml:space="preserve">  from { opacity: 0; transform: translateY(8px); }</w:t>
      </w:r>
    </w:p>
    <w:p>
      <w:pPr>
        <w:pStyle w:val="CodeBlock"/>
        <w:shd w:val="clear" w:color="auto" w:fill="F1F5F9"/>
      </w:pPr>
      <w:r>
        <w:t xml:space="preserve">  to   { opacity: 1; transform: translateY(0); }</w:t>
      </w:r>
    </w:p>
    <w:p>
      <w:pPr>
        <w:pStyle w:val="CodeBlock"/>
        <w:shd w:val="clear" w:color="auto" w:fill="F1F5F9"/>
      </w:pPr>
      <w:r>
        <w:t>}</w:t>
      </w:r>
    </w:p>
    <w:p>
      <w:pPr>
        <w:pStyle w:val="CodeBlock"/>
        <w:shd w:val="clear" w:color="auto" w:fill="F1F5F9"/>
      </w:pPr>
      <w:r>
        <w:t>.card { animation: fade-in 0.4s ease-out both; }</w:t>
      </w:r>
    </w:p>
    <w:p>
      <w:pPr>
        <w:pStyle w:val="CodeBlock"/>
        <w:shd w:val="clear" w:color="auto" w:fill="F1F5F9"/>
      </w:pPr>
      <w:r>
        <w:t xml:space="preserve"> </w:t>
      </w:r>
    </w:p>
    <w:p>
      <w:pPr>
        <w:pStyle w:val="CodeBlock"/>
        <w:shd w:val="clear" w:color="auto" w:fill="F1F5F9"/>
      </w:pPr>
      <w:r>
        <w:t>/* Respect users who ask for less motion */</w:t>
      </w:r>
    </w:p>
    <w:p>
      <w:pPr>
        <w:pStyle w:val="CodeBlock"/>
        <w:shd w:val="clear" w:color="auto" w:fill="F1F5F9"/>
      </w:pPr>
      <w:r>
        <w:t>@media (prefers-reduced-motion: reduce) {</w:t>
      </w:r>
    </w:p>
    <w:p>
      <w:pPr>
        <w:pStyle w:val="CodeBlock"/>
        <w:shd w:val="clear" w:color="auto" w:fill="F1F5F9"/>
      </w:pPr>
      <w:r>
        <w:t xml:space="preserve">  * { animation: none !important; transition: none !important; }</w:t>
      </w:r>
    </w:p>
    <w:p>
      <w:pPr>
        <w:pStyle w:val="CodeBlock"/>
        <w:shd w:val="clear" w:color="auto" w:fill="F1F5F9"/>
      </w:pPr>
      <w:r>
        <w:t>}</w:t>
      </w:r>
    </w:p>
    <w:p>
      <w:pPr>
        <w:spacing w:after="40"/>
      </w:pPr>
    </w:p>
    <w:p>
      <w:r>
        <w:t xml:space="preserve">Animate </w:t>
      </w:r>
      <w:r>
        <w:rPr>
          <w:rFonts w:ascii="Consolas" w:hAnsi="Consolas"/>
          <w:color w:val="B91C1C"/>
          <w:sz w:val="20"/>
        </w:rPr>
        <w:t>transform</w:t>
      </w:r>
      <w:r>
        <w:t xml:space="preserve"> and </w:t>
      </w:r>
      <w:r>
        <w:rPr>
          <w:rFonts w:ascii="Consolas" w:hAnsi="Consolas"/>
          <w:color w:val="B91C1C"/>
          <w:sz w:val="20"/>
        </w:rPr>
        <w:t>opacity</w:t>
      </w:r>
      <w:r>
        <w:t xml:space="preserve"> where you can. The browser handles them smoothly, whereas animating </w:t>
      </w:r>
      <w:r>
        <w:rPr>
          <w:rFonts w:ascii="Consolas" w:hAnsi="Consolas"/>
          <w:color w:val="B91C1C"/>
          <w:sz w:val="20"/>
        </w:rPr>
        <w:t>width</w:t>
      </w:r>
      <w:r>
        <w:t xml:space="preserve">, </w:t>
      </w:r>
      <w:r>
        <w:rPr>
          <w:rFonts w:ascii="Consolas" w:hAnsi="Consolas"/>
          <w:color w:val="B91C1C"/>
          <w:sz w:val="20"/>
        </w:rPr>
        <w:t>height</w:t>
      </w:r>
      <w:r>
        <w:t xml:space="preserve"> or </w:t>
      </w:r>
      <w:r>
        <w:rPr>
          <w:rFonts w:ascii="Consolas" w:hAnsi="Consolas"/>
          <w:color w:val="B91C1C"/>
          <w:sz w:val="20"/>
        </w:rPr>
        <w:t>top</w:t>
      </w:r>
      <w:r>
        <w:t xml:space="preserve"> forces it to recalculate the layout on every frame.</w:t>
      </w:r>
    </w:p>
    <w:p>
      <w:pPr>
        <w:pStyle w:val="Heading1"/>
      </w:pPr>
      <w:r>
        <w:t>8. Testing responsive pages</w:t>
      </w:r>
    </w:p>
    <w:p>
      <w:pPr>
        <w:pStyle w:val="ListBullet"/>
        <w:spacing w:after="40"/>
      </w:pPr>
      <w:r>
        <w:t xml:space="preserve">Open DevTools and toggle the </w:t>
      </w:r>
      <w:r>
        <w:rPr>
          <w:b/>
        </w:rPr>
        <w:t>device toolbar</w:t>
      </w:r>
      <w:r>
        <w:t xml:space="preserve"> (Ctrl+Shift+M). Pick a device preset or drag the width freely from about 320px up to a wide desktop.</w:t>
      </w:r>
    </w:p>
    <w:p>
      <w:pPr>
        <w:pStyle w:val="ListBullet"/>
        <w:spacing w:after="40"/>
      </w:pPr>
      <w:r>
        <w:t>Test at 320px, the width of a small phone. Nothing should require horizontal scrolling.</w:t>
      </w:r>
    </w:p>
    <w:p>
      <w:pPr>
        <w:pStyle w:val="ListBullet"/>
        <w:spacing w:after="40"/>
      </w:pPr>
      <w:r>
        <w:t>Check both orientations, and try increasing the browser's default font size to see how the layout copes.</w:t>
      </w:r>
    </w:p>
    <w:p>
      <w:pPr>
        <w:pStyle w:val="ListBullet"/>
        <w:spacing w:after="40"/>
      </w:pPr>
      <w:r>
        <w:t>Make touch targets comfortably large. A minimum of around 44 by 44 CSS pixels is widely recommended, with space between neighbouring controls.</w:t>
      </w:r>
    </w:p>
    <w:p>
      <w:pPr>
        <w:pStyle w:val="ListBullet"/>
        <w:spacing w:after="40"/>
      </w:pPr>
      <w:r>
        <w:t xml:space="preserve">Emulate </w:t>
      </w:r>
      <w:r>
        <w:rPr>
          <w:rFonts w:ascii="Consolas" w:hAnsi="Consolas"/>
          <w:color w:val="B91C1C"/>
          <w:sz w:val="20"/>
        </w:rPr>
        <w:t>prefers-color-scheme</w:t>
      </w:r>
      <w:r>
        <w:t xml:space="preserve"> and </w:t>
      </w:r>
      <w:r>
        <w:rPr>
          <w:rFonts w:ascii="Consolas" w:hAnsi="Consolas"/>
          <w:color w:val="B91C1C"/>
          <w:sz w:val="20"/>
        </w:rPr>
        <w:t>prefers-reduced-motion</w:t>
      </w:r>
      <w:r>
        <w:t xml:space="preserve"> from the DevTools rendering options.</w:t>
      </w:r>
    </w:p>
    <w:p>
      <w:pPr>
        <w:pStyle w:val="ListBullet"/>
        <w:spacing w:after="40"/>
      </w:pPr>
      <w:r>
        <w:t>Whenever you can, test on a real phone. Emulators do not reproduce real touch behaviour, performance or network conditions.</w:t>
      </w:r>
    </w:p>
    <w:p>
      <w:pPr>
        <w:spacing w:after="40"/>
      </w:pPr>
    </w:p>
    <w:p>
      <w:r>
        <w:t>In the live session you will take a desktop-only layout and convert it to mobile-first, live. The assignment asks you to make the landing page you built in Modules 1 and 2 fully responsive.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7"/>
      </w:rPr>
      <w:t xml:space="preserve">Frontend Development  |  Module 3: Responsive Web Design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ind w:left="144"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Responsive Web Design - Lecture Notes</dc:title>
  <dc:subject>Frontend Development</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