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D7281" w14:textId="2A86CF62" w:rsidR="003312ED" w:rsidRDefault="004C1415">
      <w:pPr>
        <w:pStyle w:val="Title"/>
      </w:pPr>
      <w:r>
        <w:t>Cebrin Billings</w:t>
      </w:r>
      <w:r w:rsidR="00C92C41">
        <w:br/>
      </w:r>
      <w:r>
        <w:t>Challenge Proposal</w:t>
      </w:r>
    </w:p>
    <w:p w14:paraId="558EB9AB" w14:textId="27B1CA6F" w:rsidR="003312ED" w:rsidRDefault="004C1415">
      <w:pPr>
        <w:pStyle w:val="Subtitle"/>
      </w:pPr>
      <w:r>
        <w:t>03/07/2020</w:t>
      </w:r>
    </w:p>
    <w:p w14:paraId="5F75CA28" w14:textId="77777777" w:rsidR="003312ED" w:rsidRDefault="0011291D">
      <w:pPr>
        <w:pStyle w:val="Heading1"/>
      </w:pPr>
      <w:sdt>
        <w:sdtPr>
          <w:alias w:val="Overview:"/>
          <w:tag w:val="Overview:"/>
          <w:id w:val="1877890496"/>
          <w:placeholder>
            <w:docPart w:val="1DB3E06034CE4A4084B6454108187A16"/>
          </w:placeholder>
          <w:temporary/>
          <w:showingPlcHdr/>
          <w15:appearance w15:val="hidden"/>
        </w:sdtPr>
        <w:sdtEndPr/>
        <w:sdtContent>
          <w:r w:rsidR="000A0612">
            <w:t>Overview</w:t>
          </w:r>
        </w:sdtContent>
      </w:sdt>
    </w:p>
    <w:p w14:paraId="44D95618" w14:textId="3F0F276C" w:rsidR="003312ED" w:rsidRDefault="00E90EA0">
      <w:pPr>
        <w:pStyle w:val="Heading2"/>
      </w:pPr>
      <w:r>
        <w:t>Purpose</w:t>
      </w:r>
    </w:p>
    <w:tbl>
      <w:tblPr>
        <w:tblStyle w:val="TipTable"/>
        <w:tblW w:w="5000" w:type="pct"/>
        <w:tblLook w:val="04A0" w:firstRow="1" w:lastRow="0" w:firstColumn="1" w:lastColumn="0" w:noHBand="0" w:noVBand="1"/>
        <w:tblDescription w:val="Layout table"/>
      </w:tblPr>
      <w:tblGrid>
        <w:gridCol w:w="577"/>
        <w:gridCol w:w="8783"/>
      </w:tblGrid>
      <w:tr w:rsidR="005D4DC9" w14:paraId="340075C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0C8B055" w14:textId="763EC4AF" w:rsidR="005D4DC9" w:rsidRPr="00533496" w:rsidRDefault="005D4DC9" w:rsidP="007664E8"/>
        </w:tc>
        <w:tc>
          <w:tcPr>
            <w:tcW w:w="4692" w:type="pct"/>
          </w:tcPr>
          <w:p w14:paraId="389E827B" w14:textId="2AF61375" w:rsidR="005D4DC9" w:rsidRPr="00533496" w:rsidRDefault="00E90EA0" w:rsidP="008D5E06">
            <w:pPr>
              <w:pStyle w:val="TipText"/>
              <w:cnfStyle w:val="000000000000" w:firstRow="0" w:lastRow="0" w:firstColumn="0" w:lastColumn="0" w:oddVBand="0" w:evenVBand="0" w:oddHBand="0" w:evenHBand="0" w:firstRowFirstColumn="0" w:firstRowLastColumn="0" w:lastRowFirstColumn="0" w:lastRowLastColumn="0"/>
              <w:rPr>
                <w:i w:val="0"/>
                <w:iCs w:val="0"/>
                <w:sz w:val="22"/>
                <w:szCs w:val="22"/>
              </w:rPr>
            </w:pPr>
            <w:r w:rsidRPr="00533496">
              <w:rPr>
                <w:i w:val="0"/>
                <w:iCs w:val="0"/>
                <w:sz w:val="22"/>
                <w:szCs w:val="22"/>
              </w:rPr>
              <w:t>Design and build a SPA</w:t>
            </w:r>
            <w:r w:rsidR="00533496" w:rsidRPr="00533496">
              <w:rPr>
                <w:i w:val="0"/>
                <w:iCs w:val="0"/>
                <w:sz w:val="22"/>
                <w:szCs w:val="22"/>
              </w:rPr>
              <w:t xml:space="preserve"> that allows horse breeders to anticipate what color a foal may be by selecting the coat color of the parent horses. </w:t>
            </w:r>
          </w:p>
        </w:tc>
      </w:tr>
    </w:tbl>
    <w:p w14:paraId="10B37657" w14:textId="77777777" w:rsidR="003312ED" w:rsidRDefault="003312ED"/>
    <w:p w14:paraId="4FCFA4AC" w14:textId="572854EA" w:rsidR="003312ED" w:rsidRDefault="00E90EA0">
      <w:pPr>
        <w:pStyle w:val="Heading2"/>
      </w:pPr>
      <w:r>
        <w:t>Audience</w:t>
      </w:r>
    </w:p>
    <w:tbl>
      <w:tblPr>
        <w:tblStyle w:val="TipTable"/>
        <w:tblW w:w="5000" w:type="pct"/>
        <w:tblLook w:val="04A0" w:firstRow="1" w:lastRow="0" w:firstColumn="1" w:lastColumn="0" w:noHBand="0" w:noVBand="1"/>
        <w:tblDescription w:val="Layout table"/>
      </w:tblPr>
      <w:tblGrid>
        <w:gridCol w:w="577"/>
        <w:gridCol w:w="8783"/>
      </w:tblGrid>
      <w:tr w:rsidR="005D4DC9" w14:paraId="0ADAC50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BED35BF" w14:textId="610C617D" w:rsidR="005D4DC9" w:rsidRDefault="005D4DC9" w:rsidP="007664E8"/>
        </w:tc>
        <w:tc>
          <w:tcPr>
            <w:tcW w:w="4692" w:type="pct"/>
          </w:tcPr>
          <w:p w14:paraId="709C79A1" w14:textId="77777777" w:rsidR="005D4DC9" w:rsidRDefault="00533496" w:rsidP="00533496">
            <w:pPr>
              <w:cnfStyle w:val="000000000000" w:firstRow="0" w:lastRow="0" w:firstColumn="0" w:lastColumn="0" w:oddVBand="0" w:evenVBand="0" w:oddHBand="0" w:evenHBand="0" w:firstRowFirstColumn="0" w:firstRowLastColumn="0" w:lastRowFirstColumn="0" w:lastRowLastColumn="0"/>
            </w:pPr>
            <w:r>
              <w:t xml:space="preserve">This SPA will provide pertinent information for anyone who breeds horses, and anyone who wants to know the reason for their horse’s coat color. This app will also be used by my instructor to evaluate my learning in this course. </w:t>
            </w:r>
          </w:p>
          <w:p w14:paraId="0633C35F" w14:textId="1997D393" w:rsidR="00DF1162" w:rsidRDefault="00DF1162" w:rsidP="00533496">
            <w:pPr>
              <w:cnfStyle w:val="000000000000" w:firstRow="0" w:lastRow="0" w:firstColumn="0" w:lastColumn="0" w:oddVBand="0" w:evenVBand="0" w:oddHBand="0" w:evenHBand="0" w:firstRowFirstColumn="0" w:firstRowLastColumn="0" w:lastRowFirstColumn="0" w:lastRowLastColumn="0"/>
            </w:pPr>
          </w:p>
        </w:tc>
      </w:tr>
    </w:tbl>
    <w:p w14:paraId="05C5ECF3" w14:textId="77777777" w:rsidR="003312ED" w:rsidRDefault="003312ED"/>
    <w:p w14:paraId="151FD15D" w14:textId="13BA5755" w:rsidR="003312ED" w:rsidRDefault="00E90EA0">
      <w:pPr>
        <w:pStyle w:val="Heading2"/>
      </w:pPr>
      <w:r>
        <w:t>Data Sources</w:t>
      </w:r>
    </w:p>
    <w:tbl>
      <w:tblPr>
        <w:tblStyle w:val="TipTable"/>
        <w:tblW w:w="5000" w:type="pct"/>
        <w:tblLook w:val="04A0" w:firstRow="1" w:lastRow="0" w:firstColumn="1" w:lastColumn="0" w:noHBand="0" w:noVBand="1"/>
        <w:tblDescription w:val="Layout table"/>
      </w:tblPr>
      <w:tblGrid>
        <w:gridCol w:w="577"/>
        <w:gridCol w:w="8783"/>
      </w:tblGrid>
      <w:tr w:rsidR="005D4DC9" w14:paraId="369B2DA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0AFA146" w14:textId="3304D240" w:rsidR="005D4DC9" w:rsidRDefault="005D4DC9" w:rsidP="007664E8"/>
        </w:tc>
        <w:tc>
          <w:tcPr>
            <w:tcW w:w="4692" w:type="pct"/>
          </w:tcPr>
          <w:p w14:paraId="30781E75" w14:textId="06C0F4FF" w:rsidR="00983334" w:rsidRDefault="00533496" w:rsidP="0098333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External API – used to pull horse breeds, coat colors, and example pictures</w:t>
            </w:r>
            <w:r w:rsidR="00983334">
              <w:t>.</w:t>
            </w:r>
          </w:p>
          <w:p w14:paraId="6CCAAEA7" w14:textId="3DE6876B" w:rsidR="00533496" w:rsidRDefault="00533496" w:rsidP="005334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proofErr w:type="spellStart"/>
            <w:r>
              <w:t>localStorage</w:t>
            </w:r>
            <w:proofErr w:type="spellEnd"/>
            <w:r>
              <w:t xml:space="preserve"> – used to store the user’s current horses</w:t>
            </w:r>
            <w:r w:rsidR="00696B64">
              <w:t>, user uploaded pictures,</w:t>
            </w:r>
            <w:r>
              <w:t xml:space="preserve"> and </w:t>
            </w:r>
            <w:r w:rsidR="00696B64">
              <w:t xml:space="preserve">potential </w:t>
            </w:r>
            <w:r>
              <w:t xml:space="preserve">breeding crosses. </w:t>
            </w:r>
          </w:p>
        </w:tc>
      </w:tr>
      <w:tr w:rsidR="00983334" w14:paraId="5CC6758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9C34DD" w14:textId="77777777" w:rsidR="00983334" w:rsidRDefault="00983334" w:rsidP="007664E8"/>
        </w:tc>
        <w:tc>
          <w:tcPr>
            <w:tcW w:w="4692" w:type="pct"/>
          </w:tcPr>
          <w:p w14:paraId="45A4C280" w14:textId="77777777" w:rsidR="00983334" w:rsidRDefault="00983334" w:rsidP="009C6C96">
            <w:pPr>
              <w:cnfStyle w:val="000000000000" w:firstRow="0" w:lastRow="0" w:firstColumn="0" w:lastColumn="0" w:oddVBand="0" w:evenVBand="0" w:oddHBand="0" w:evenHBand="0" w:firstRowFirstColumn="0" w:firstRowLastColumn="0" w:lastRowFirstColumn="0" w:lastRowLastColumn="0"/>
            </w:pPr>
          </w:p>
        </w:tc>
      </w:tr>
    </w:tbl>
    <w:p w14:paraId="7A338E79" w14:textId="108B616C" w:rsidR="006C412C" w:rsidRDefault="006C412C"/>
    <w:p w14:paraId="34789225" w14:textId="024C8EA3" w:rsidR="003312ED" w:rsidRDefault="006C412C">
      <w:r>
        <w:br w:type="page"/>
      </w:r>
    </w:p>
    <w:p w14:paraId="6A5C0A42" w14:textId="6EB50B5A" w:rsidR="003312ED" w:rsidRDefault="0011291D">
      <w:pPr>
        <w:pStyle w:val="Heading2"/>
      </w:pPr>
      <w:sdt>
        <w:sdtPr>
          <w:alias w:val="Deliverables:"/>
          <w:tag w:val="Deliverables:"/>
          <w:id w:val="1659027517"/>
          <w:placeholder>
            <w:docPart w:val="6D2923FEC3314F72BCB8A0E97B6B832B"/>
          </w:placeholder>
          <w:temporary/>
          <w:showingPlcHdr/>
          <w15:appearance w15:val="hidden"/>
        </w:sdtPr>
        <w:sdtEndPr/>
        <w:sdtContent>
          <w:r w:rsidR="001A728E">
            <w:t>Deliverables</w:t>
          </w:r>
        </w:sdtContent>
      </w:sdt>
    </w:p>
    <w:p w14:paraId="328173BB" w14:textId="26C1DEA1" w:rsidR="00E90EA0" w:rsidRDefault="00E90EA0" w:rsidP="00E90EA0">
      <w:pPr>
        <w:pStyle w:val="ListParagraph"/>
        <w:numPr>
          <w:ilvl w:val="0"/>
          <w:numId w:val="16"/>
        </w:numPr>
      </w:pPr>
      <w:r>
        <w:t>Initial Module List</w:t>
      </w:r>
    </w:p>
    <w:p w14:paraId="76867CBC" w14:textId="577759AE" w:rsidR="00DF1162" w:rsidRDefault="00DF1162" w:rsidP="00DF1162">
      <w:pPr>
        <w:pStyle w:val="ListParagraph"/>
        <w:numPr>
          <w:ilvl w:val="1"/>
          <w:numId w:val="16"/>
        </w:numPr>
      </w:pPr>
      <w:r>
        <w:t>Main.js</w:t>
      </w:r>
    </w:p>
    <w:p w14:paraId="117F87A4" w14:textId="5B69ED29" w:rsidR="006C412C" w:rsidRDefault="00DF1162" w:rsidP="006C412C">
      <w:pPr>
        <w:pStyle w:val="ListParagraph"/>
        <w:numPr>
          <w:ilvl w:val="1"/>
          <w:numId w:val="16"/>
        </w:numPr>
      </w:pPr>
      <w:r>
        <w:t>Horse class</w:t>
      </w:r>
      <w:bookmarkStart w:id="0" w:name="_GoBack"/>
      <w:bookmarkEnd w:id="0"/>
    </w:p>
    <w:p w14:paraId="27B83F5B" w14:textId="4C7722D1" w:rsidR="00E90EA0" w:rsidRDefault="00E90EA0" w:rsidP="00E90EA0">
      <w:pPr>
        <w:pStyle w:val="ListParagraph"/>
        <w:numPr>
          <w:ilvl w:val="0"/>
          <w:numId w:val="16"/>
        </w:numPr>
      </w:pPr>
      <w:r>
        <w:t>Wireframes</w:t>
      </w:r>
    </w:p>
    <w:p w14:paraId="11BF8EE5" w14:textId="31D11C40" w:rsidR="00A000EC" w:rsidRDefault="006C412C" w:rsidP="006C412C">
      <w:pPr>
        <w:pStyle w:val="ListParagraph"/>
      </w:pPr>
      <w:r>
        <w:rPr>
          <w:noProof/>
        </w:rPr>
        <w:drawing>
          <wp:inline distT="0" distB="0" distL="0" distR="0" wp14:anchorId="02584EE0" wp14:editId="2C8C820C">
            <wp:extent cx="56292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3152775"/>
                    </a:xfrm>
                    <a:prstGeom prst="rect">
                      <a:avLst/>
                    </a:prstGeom>
                    <a:noFill/>
                    <a:ln>
                      <a:noFill/>
                    </a:ln>
                  </pic:spPr>
                </pic:pic>
              </a:graphicData>
            </a:graphic>
          </wp:inline>
        </w:drawing>
      </w:r>
    </w:p>
    <w:p w14:paraId="2BC3D322" w14:textId="2242DDB4" w:rsidR="00DF1162" w:rsidRDefault="00DF1162" w:rsidP="00DF1162">
      <w:pPr>
        <w:pStyle w:val="ListParagraph"/>
      </w:pPr>
    </w:p>
    <w:p w14:paraId="2FD1EBF5" w14:textId="1541C107" w:rsidR="00983334" w:rsidRDefault="00E90EA0" w:rsidP="00983334">
      <w:pPr>
        <w:pStyle w:val="ListParagraph"/>
        <w:numPr>
          <w:ilvl w:val="0"/>
          <w:numId w:val="16"/>
        </w:numPr>
      </w:pPr>
      <w:r>
        <w:t>Colors/Typography/specific Element styling</w:t>
      </w:r>
    </w:p>
    <w:p w14:paraId="008E4C5C" w14:textId="77777777" w:rsidR="00983334" w:rsidRDefault="00983334" w:rsidP="00983334">
      <w:pPr>
        <w:pStyle w:val="ListParagraph"/>
        <w:numPr>
          <w:ilvl w:val="1"/>
          <w:numId w:val="16"/>
        </w:numPr>
      </w:pPr>
      <w:r>
        <w:t>Color sample:</w:t>
      </w:r>
    </w:p>
    <w:p w14:paraId="66FB0CF5" w14:textId="017111CF" w:rsidR="00983334" w:rsidRDefault="00983334" w:rsidP="006C412C">
      <w:pPr>
        <w:pStyle w:val="ListParagraph"/>
        <w:ind w:left="1152" w:firstLine="360"/>
      </w:pPr>
      <w:r>
        <w:rPr>
          <w:noProof/>
        </w:rPr>
        <w:drawing>
          <wp:inline distT="0" distB="0" distL="0" distR="0" wp14:anchorId="47A51FA9" wp14:editId="24BC7CE6">
            <wp:extent cx="2105025" cy="6966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7924"/>
                    <a:stretch/>
                  </pic:blipFill>
                  <pic:spPr bwMode="auto">
                    <a:xfrm>
                      <a:off x="0" y="0"/>
                      <a:ext cx="2105025" cy="696604"/>
                    </a:xfrm>
                    <a:prstGeom prst="rect">
                      <a:avLst/>
                    </a:prstGeom>
                    <a:noFill/>
                    <a:ln>
                      <a:noFill/>
                    </a:ln>
                    <a:extLst>
                      <a:ext uri="{53640926-AAD7-44D8-BBD7-CCE9431645EC}">
                        <a14:shadowObscured xmlns:a14="http://schemas.microsoft.com/office/drawing/2010/main"/>
                      </a:ext>
                    </a:extLst>
                  </pic:spPr>
                </pic:pic>
              </a:graphicData>
            </a:graphic>
          </wp:inline>
        </w:drawing>
      </w:r>
    </w:p>
    <w:p w14:paraId="5985397B" w14:textId="4E97A9F5" w:rsidR="00983334" w:rsidRDefault="00983334" w:rsidP="00983334">
      <w:pPr>
        <w:pStyle w:val="ListParagraph"/>
        <w:numPr>
          <w:ilvl w:val="1"/>
          <w:numId w:val="16"/>
        </w:numPr>
      </w:pPr>
      <w:r>
        <w:t>Typography: Bodoni Classic Cyrillic from Google Fonts API</w:t>
      </w:r>
    </w:p>
    <w:p w14:paraId="70A806BF" w14:textId="067F7E06" w:rsidR="00983334" w:rsidRDefault="009C6C96" w:rsidP="00983334">
      <w:pPr>
        <w:pStyle w:val="ListParagraph"/>
        <w:numPr>
          <w:ilvl w:val="1"/>
          <w:numId w:val="16"/>
        </w:numPr>
      </w:pPr>
      <w:r>
        <w:t>Specific styling:</w:t>
      </w:r>
    </w:p>
    <w:p w14:paraId="641271C9" w14:textId="2EBD95D1" w:rsidR="009C6C96" w:rsidRDefault="009C6C96" w:rsidP="009C6C96">
      <w:pPr>
        <w:pStyle w:val="ListParagraph"/>
        <w:numPr>
          <w:ilvl w:val="2"/>
          <w:numId w:val="16"/>
        </w:numPr>
      </w:pPr>
      <w:r>
        <w:t xml:space="preserve">Green </w:t>
      </w:r>
      <w:proofErr w:type="spellStart"/>
      <w:r>
        <w:t>gradiated</w:t>
      </w:r>
      <w:proofErr w:type="spellEnd"/>
      <w:r>
        <w:t xml:space="preserve"> background</w:t>
      </w:r>
    </w:p>
    <w:p w14:paraId="3A2941D3" w14:textId="0069E2B3" w:rsidR="009C6C96" w:rsidRDefault="009C6C96" w:rsidP="009C6C96">
      <w:pPr>
        <w:pStyle w:val="ListParagraph"/>
        <w:numPr>
          <w:ilvl w:val="2"/>
          <w:numId w:val="16"/>
        </w:numPr>
      </w:pPr>
      <w:r>
        <w:t>Light teal font, and pink font</w:t>
      </w:r>
    </w:p>
    <w:p w14:paraId="24B28C6A" w14:textId="404A56AD" w:rsidR="009C6C96" w:rsidRDefault="009C6C96" w:rsidP="009C6C96">
      <w:pPr>
        <w:pStyle w:val="ListParagraph"/>
        <w:numPr>
          <w:ilvl w:val="2"/>
          <w:numId w:val="16"/>
        </w:numPr>
      </w:pPr>
      <w:r>
        <w:t>Lighter teal borders and shading</w:t>
      </w:r>
    </w:p>
    <w:p w14:paraId="7EEBF8B2" w14:textId="4E585BE5" w:rsidR="009C6C96" w:rsidRDefault="009C6C96" w:rsidP="009C6C96">
      <w:pPr>
        <w:pStyle w:val="ListParagraph"/>
        <w:numPr>
          <w:ilvl w:val="2"/>
          <w:numId w:val="16"/>
        </w:numPr>
      </w:pPr>
      <w:r>
        <w:t>Darkest green, pink, and gold accents</w:t>
      </w:r>
    </w:p>
    <w:p w14:paraId="27005C45" w14:textId="42151170" w:rsidR="006C412C" w:rsidRDefault="009C6C96" w:rsidP="009C6C96">
      <w:pPr>
        <w:pStyle w:val="ListParagraph"/>
        <w:numPr>
          <w:ilvl w:val="2"/>
          <w:numId w:val="16"/>
        </w:numPr>
      </w:pPr>
      <w:r>
        <w:t>Nav menu slides in from side</w:t>
      </w:r>
    </w:p>
    <w:p w14:paraId="0A3F866F" w14:textId="611350A2" w:rsidR="003312ED" w:rsidRDefault="006C412C" w:rsidP="006C412C">
      <w:r>
        <w:br w:type="page"/>
      </w:r>
    </w:p>
    <w:p w14:paraId="53E08C1F" w14:textId="7CD164AD" w:rsidR="003312ED" w:rsidRDefault="00E90EA0">
      <w:pPr>
        <w:pStyle w:val="Heading2"/>
      </w:pPr>
      <w:r>
        <w:lastRenderedPageBreak/>
        <w:t>Schedule</w:t>
      </w:r>
    </w:p>
    <w:tbl>
      <w:tblPr>
        <w:tblStyle w:val="TipTable"/>
        <w:tblW w:w="5000" w:type="pct"/>
        <w:tblLook w:val="04A0" w:firstRow="1" w:lastRow="0" w:firstColumn="1" w:lastColumn="0" w:noHBand="0" w:noVBand="1"/>
        <w:tblDescription w:val="Layout table"/>
      </w:tblPr>
      <w:tblGrid>
        <w:gridCol w:w="577"/>
        <w:gridCol w:w="8783"/>
      </w:tblGrid>
      <w:tr w:rsidR="005D4DC9" w14:paraId="44975EB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6C5EEC" w14:textId="1196E121" w:rsidR="005D4DC9" w:rsidRDefault="005D4DC9" w:rsidP="007664E8"/>
        </w:tc>
        <w:tc>
          <w:tcPr>
            <w:tcW w:w="4692" w:type="pct"/>
          </w:tcPr>
          <w:p w14:paraId="750A85B7" w14:textId="77777777" w:rsidR="005D4DC9" w:rsidRDefault="00533496" w:rsidP="009C6C96">
            <w:pPr>
              <w:cnfStyle w:val="000000000000" w:firstRow="0" w:lastRow="0" w:firstColumn="0" w:lastColumn="0" w:oddVBand="0" w:evenVBand="0" w:oddHBand="0" w:evenHBand="0" w:firstRowFirstColumn="0" w:firstRowLastColumn="0" w:lastRowFirstColumn="0" w:lastRowLastColumn="0"/>
            </w:pPr>
            <w:r>
              <w:t>This project comprises my main efforts in CIT261 weeks 10-14 and will require approximately 30 hours of work.</w:t>
            </w:r>
          </w:p>
          <w:p w14:paraId="1FA2BF74" w14:textId="7444DBEA" w:rsidR="009C6C96" w:rsidRDefault="009C6C96" w:rsidP="009C6C96">
            <w:pPr>
              <w:cnfStyle w:val="000000000000" w:firstRow="0" w:lastRow="0" w:firstColumn="0" w:lastColumn="0" w:oddVBand="0" w:evenVBand="0" w:oddHBand="0" w:evenHBand="0" w:firstRowFirstColumn="0" w:firstRowLastColumn="0" w:lastRowFirstColumn="0" w:lastRowLastColumn="0"/>
            </w:pPr>
            <w:r>
              <w:t>-10 hours will be spent on JavaScript including interfacing APIs</w:t>
            </w:r>
          </w:p>
          <w:p w14:paraId="20A14958" w14:textId="77777777" w:rsidR="009C6C96" w:rsidRDefault="009C6C96" w:rsidP="009C6C96">
            <w:pPr>
              <w:cnfStyle w:val="000000000000" w:firstRow="0" w:lastRow="0" w:firstColumn="0" w:lastColumn="0" w:oddVBand="0" w:evenVBand="0" w:oddHBand="0" w:evenHBand="0" w:firstRowFirstColumn="0" w:firstRowLastColumn="0" w:lastRowFirstColumn="0" w:lastRowLastColumn="0"/>
            </w:pPr>
            <w:r>
              <w:t>-5 hours on HTML</w:t>
            </w:r>
          </w:p>
          <w:p w14:paraId="2329256F" w14:textId="77777777" w:rsidR="009C6C96" w:rsidRDefault="009C6C96" w:rsidP="009C6C96">
            <w:pPr>
              <w:cnfStyle w:val="000000000000" w:firstRow="0" w:lastRow="0" w:firstColumn="0" w:lastColumn="0" w:oddVBand="0" w:evenVBand="0" w:oddHBand="0" w:evenHBand="0" w:firstRowFirstColumn="0" w:firstRowLastColumn="0" w:lastRowFirstColumn="0" w:lastRowLastColumn="0"/>
            </w:pPr>
            <w:r>
              <w:t>-15 hours on CSS styling</w:t>
            </w:r>
          </w:p>
          <w:p w14:paraId="09DD8EA4" w14:textId="77777777" w:rsidR="009C6C96" w:rsidRDefault="009C6C96" w:rsidP="009C6C96">
            <w:pPr>
              <w:cnfStyle w:val="000000000000" w:firstRow="0" w:lastRow="0" w:firstColumn="0" w:lastColumn="0" w:oddVBand="0" w:evenVBand="0" w:oddHBand="0" w:evenHBand="0" w:firstRowFirstColumn="0" w:firstRowLastColumn="0" w:lastRowFirstColumn="0" w:lastRowLastColumn="0"/>
            </w:pPr>
          </w:p>
          <w:p w14:paraId="69A118C8" w14:textId="77777777" w:rsidR="006C412C" w:rsidRDefault="006C412C" w:rsidP="009C6C96">
            <w:pPr>
              <w:cnfStyle w:val="000000000000" w:firstRow="0" w:lastRow="0" w:firstColumn="0" w:lastColumn="0" w:oddVBand="0" w:evenVBand="0" w:oddHBand="0" w:evenHBand="0" w:firstRowFirstColumn="0" w:firstRowLastColumn="0" w:lastRowFirstColumn="0" w:lastRowLastColumn="0"/>
            </w:pPr>
          </w:p>
          <w:p w14:paraId="4E2ABEB9" w14:textId="3BB353C2" w:rsidR="009C6C96" w:rsidRDefault="009C6C96" w:rsidP="009C6C96">
            <w:pPr>
              <w:cnfStyle w:val="000000000000" w:firstRow="0" w:lastRow="0" w:firstColumn="0" w:lastColumn="0" w:oddVBand="0" w:evenVBand="0" w:oddHBand="0" w:evenHBand="0" w:firstRowFirstColumn="0" w:firstRowLastColumn="0" w:lastRowFirstColumn="0" w:lastRowLastColumn="0"/>
            </w:pPr>
            <w:r>
              <w:t>Milestones</w:t>
            </w:r>
          </w:p>
          <w:p w14:paraId="52BF1849" w14:textId="7C186530" w:rsidR="009C6C96" w:rsidRDefault="009C6C96" w:rsidP="009C6C96">
            <w:pPr>
              <w:cnfStyle w:val="000000000000" w:firstRow="0" w:lastRow="0" w:firstColumn="0" w:lastColumn="0" w:oddVBand="0" w:evenVBand="0" w:oddHBand="0" w:evenHBand="0" w:firstRowFirstColumn="0" w:firstRowLastColumn="0" w:lastRowFirstColumn="0" w:lastRowLastColumn="0"/>
            </w:pPr>
            <w:r>
              <w:t>Week 10 – Build Horse API with breeds, colors, and pictures. Build HTML outline.</w:t>
            </w:r>
          </w:p>
          <w:p w14:paraId="4EEED6CD" w14:textId="77777777" w:rsidR="006C412C" w:rsidRDefault="006C412C" w:rsidP="009C6C96">
            <w:pPr>
              <w:cnfStyle w:val="000000000000" w:firstRow="0" w:lastRow="0" w:firstColumn="0" w:lastColumn="0" w:oddVBand="0" w:evenVBand="0" w:oddHBand="0" w:evenHBand="0" w:firstRowFirstColumn="0" w:firstRowLastColumn="0" w:lastRowFirstColumn="0" w:lastRowLastColumn="0"/>
            </w:pPr>
          </w:p>
          <w:p w14:paraId="77BF8260" w14:textId="1790D265" w:rsidR="009C6C96" w:rsidRDefault="009C6C96" w:rsidP="009C6C96">
            <w:pPr>
              <w:cnfStyle w:val="000000000000" w:firstRow="0" w:lastRow="0" w:firstColumn="0" w:lastColumn="0" w:oddVBand="0" w:evenVBand="0" w:oddHBand="0" w:evenHBand="0" w:firstRowFirstColumn="0" w:firstRowLastColumn="0" w:lastRowFirstColumn="0" w:lastRowLastColumn="0"/>
            </w:pPr>
            <w:r>
              <w:t>Week 11 – Stub JS functions, build Horse class</w:t>
            </w:r>
          </w:p>
          <w:p w14:paraId="279E386A" w14:textId="4506F0F2" w:rsidR="009C6C96" w:rsidRDefault="009C6C96" w:rsidP="009C6C96">
            <w:pPr>
              <w:cnfStyle w:val="000000000000" w:firstRow="0" w:lastRow="0" w:firstColumn="0" w:lastColumn="0" w:oddVBand="0" w:evenVBand="0" w:oddHBand="0" w:evenHBand="0" w:firstRowFirstColumn="0" w:firstRowLastColumn="0" w:lastRowFirstColumn="0" w:lastRowLastColumn="0"/>
            </w:pPr>
            <w:r>
              <w:t xml:space="preserve">Week 12 – </w:t>
            </w:r>
            <w:r w:rsidR="00696B64">
              <w:t>Code JS functions, begin styling</w:t>
            </w:r>
          </w:p>
          <w:p w14:paraId="462615BE" w14:textId="3755CF09" w:rsidR="009C6C96" w:rsidRDefault="009C6C96" w:rsidP="009C6C96">
            <w:pPr>
              <w:cnfStyle w:val="000000000000" w:firstRow="0" w:lastRow="0" w:firstColumn="0" w:lastColumn="0" w:oddVBand="0" w:evenVBand="0" w:oddHBand="0" w:evenHBand="0" w:firstRowFirstColumn="0" w:firstRowLastColumn="0" w:lastRowFirstColumn="0" w:lastRowLastColumn="0"/>
            </w:pPr>
            <w:r>
              <w:t xml:space="preserve">Week 13 – </w:t>
            </w:r>
            <w:r w:rsidR="00696B64">
              <w:t>CSS styling</w:t>
            </w:r>
          </w:p>
          <w:p w14:paraId="44CDB693" w14:textId="0650D756" w:rsidR="009C6C96" w:rsidRDefault="009C6C96" w:rsidP="009C6C96">
            <w:pPr>
              <w:cnfStyle w:val="000000000000" w:firstRow="0" w:lastRow="0" w:firstColumn="0" w:lastColumn="0" w:oddVBand="0" w:evenVBand="0" w:oddHBand="0" w:evenHBand="0" w:firstRowFirstColumn="0" w:firstRowLastColumn="0" w:lastRowFirstColumn="0" w:lastRowLastColumn="0"/>
            </w:pPr>
            <w:r>
              <w:t>Week 14 – Finish polishing and submit</w:t>
            </w:r>
            <w:r w:rsidR="00696B64">
              <w:t>, Celebrate!</w:t>
            </w:r>
          </w:p>
          <w:p w14:paraId="20825F86" w14:textId="71F450D4" w:rsidR="00696B64" w:rsidRDefault="00696B64" w:rsidP="009C6C96">
            <w:pPr>
              <w:cnfStyle w:val="000000000000" w:firstRow="0" w:lastRow="0" w:firstColumn="0" w:lastColumn="0" w:oddVBand="0" w:evenVBand="0" w:oddHBand="0" w:evenHBand="0" w:firstRowFirstColumn="0" w:firstRowLastColumn="0" w:lastRowFirstColumn="0" w:lastRowLastColumn="0"/>
            </w:pPr>
          </w:p>
        </w:tc>
      </w:tr>
    </w:tbl>
    <w:p w14:paraId="2A0E96C7" w14:textId="77777777" w:rsidR="003312ED" w:rsidRDefault="003312ED" w:rsidP="008D6D77"/>
    <w:sectPr w:rsidR="003312ED">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01510" w14:textId="77777777" w:rsidR="0011291D" w:rsidRDefault="0011291D">
      <w:pPr>
        <w:spacing w:after="0" w:line="240" w:lineRule="auto"/>
      </w:pPr>
      <w:r>
        <w:separator/>
      </w:r>
    </w:p>
  </w:endnote>
  <w:endnote w:type="continuationSeparator" w:id="0">
    <w:p w14:paraId="0CCC5235" w14:textId="77777777" w:rsidR="0011291D" w:rsidRDefault="0011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8E9C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4EBC" w14:textId="77777777" w:rsidR="0011291D" w:rsidRDefault="0011291D">
      <w:pPr>
        <w:spacing w:after="0" w:line="240" w:lineRule="auto"/>
      </w:pPr>
      <w:r>
        <w:separator/>
      </w:r>
    </w:p>
  </w:footnote>
  <w:footnote w:type="continuationSeparator" w:id="0">
    <w:p w14:paraId="028D1C1E" w14:textId="77777777" w:rsidR="0011291D" w:rsidRDefault="00112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773EB"/>
    <w:multiLevelType w:val="hybridMultilevel"/>
    <w:tmpl w:val="929837D4"/>
    <w:lvl w:ilvl="0" w:tplc="1110FCD2">
      <w:start w:val="1"/>
      <w:numFmt w:val="bullet"/>
      <w:lvlText w:val=""/>
      <w:lvlJc w:val="left"/>
      <w:pPr>
        <w:ind w:left="720" w:hanging="360"/>
      </w:pPr>
      <w:rPr>
        <w:rFonts w:ascii="Wingdings" w:hAnsi="Wingdings" w:hint="default"/>
        <w:color w:val="021828" w:themeColor="background2" w:themeShade="1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7158B"/>
    <w:multiLevelType w:val="hybridMultilevel"/>
    <w:tmpl w:val="BD40D6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22DF0"/>
    <w:multiLevelType w:val="hybridMultilevel"/>
    <w:tmpl w:val="0750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31479E" w:themeColor="accent1" w:themeShade="BF"/>
      </w:rPr>
    </w:lvl>
    <w:lvl w:ilvl="1">
      <w:start w:val="1"/>
      <w:numFmt w:val="decimal"/>
      <w:lvlText w:val="%2."/>
      <w:lvlJc w:val="left"/>
      <w:pPr>
        <w:ind w:left="1440" w:hanging="360"/>
      </w:pPr>
      <w:rPr>
        <w:rFonts w:hint="default"/>
        <w:color w:val="31479E" w:themeColor="accent1" w:themeShade="BF"/>
      </w:rPr>
    </w:lvl>
    <w:lvl w:ilvl="2">
      <w:start w:val="1"/>
      <w:numFmt w:val="decimal"/>
      <w:lvlText w:val="%3."/>
      <w:lvlJc w:val="right"/>
      <w:pPr>
        <w:ind w:left="2160" w:hanging="180"/>
      </w:pPr>
      <w:rPr>
        <w:rFonts w:hint="default"/>
        <w:color w:val="31479E" w:themeColor="accent1" w:themeShade="BF"/>
      </w:rPr>
    </w:lvl>
    <w:lvl w:ilvl="3">
      <w:start w:val="1"/>
      <w:numFmt w:val="decimal"/>
      <w:lvlText w:val="%4."/>
      <w:lvlJc w:val="left"/>
      <w:pPr>
        <w:ind w:left="2880" w:hanging="360"/>
      </w:pPr>
      <w:rPr>
        <w:rFonts w:hint="default"/>
        <w:color w:val="31479E" w:themeColor="accent1" w:themeShade="BF"/>
      </w:rPr>
    </w:lvl>
    <w:lvl w:ilvl="4">
      <w:start w:val="1"/>
      <w:numFmt w:val="decimal"/>
      <w:lvlText w:val="%5."/>
      <w:lvlJc w:val="left"/>
      <w:pPr>
        <w:ind w:left="3600" w:hanging="360"/>
      </w:pPr>
      <w:rPr>
        <w:rFonts w:hint="default"/>
        <w:color w:val="31479E" w:themeColor="accent1" w:themeShade="BF"/>
      </w:rPr>
    </w:lvl>
    <w:lvl w:ilvl="5">
      <w:start w:val="1"/>
      <w:numFmt w:val="decimal"/>
      <w:lvlText w:val="%6."/>
      <w:lvlJc w:val="right"/>
      <w:pPr>
        <w:ind w:left="4320" w:hanging="180"/>
      </w:pPr>
      <w:rPr>
        <w:rFonts w:hint="default"/>
        <w:color w:val="31479E" w:themeColor="accent1" w:themeShade="BF"/>
      </w:rPr>
    </w:lvl>
    <w:lvl w:ilvl="6">
      <w:start w:val="1"/>
      <w:numFmt w:val="decimal"/>
      <w:lvlText w:val="%7."/>
      <w:lvlJc w:val="left"/>
      <w:pPr>
        <w:ind w:left="5040" w:hanging="360"/>
      </w:pPr>
      <w:rPr>
        <w:rFonts w:hint="default"/>
        <w:color w:val="31479E" w:themeColor="accent1" w:themeShade="BF"/>
      </w:rPr>
    </w:lvl>
    <w:lvl w:ilvl="7">
      <w:start w:val="1"/>
      <w:numFmt w:val="decimal"/>
      <w:lvlText w:val="%8."/>
      <w:lvlJc w:val="left"/>
      <w:pPr>
        <w:ind w:left="5760" w:hanging="360"/>
      </w:pPr>
      <w:rPr>
        <w:rFonts w:hint="default"/>
        <w:color w:val="31479E" w:themeColor="accent1" w:themeShade="BF"/>
      </w:rPr>
    </w:lvl>
    <w:lvl w:ilvl="8">
      <w:start w:val="1"/>
      <w:numFmt w:val="decimal"/>
      <w:lvlText w:val="%9."/>
      <w:lvlJc w:val="right"/>
      <w:pPr>
        <w:ind w:left="6480" w:hanging="180"/>
      </w:pPr>
      <w:rPr>
        <w:rFonts w:hint="default"/>
        <w:color w:val="31479E"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31479E" w:themeColor="accent1" w:themeShade="BF"/>
      </w:rPr>
    </w:lvl>
    <w:lvl w:ilvl="1">
      <w:start w:val="1"/>
      <w:numFmt w:val="bullet"/>
      <w:lvlText w:val="o"/>
      <w:lvlJc w:val="left"/>
      <w:pPr>
        <w:ind w:left="1440" w:hanging="360"/>
      </w:pPr>
      <w:rPr>
        <w:rFonts w:ascii="Courier New" w:hAnsi="Courier New" w:hint="default"/>
        <w:color w:val="31479E" w:themeColor="accent1" w:themeShade="BF"/>
      </w:rPr>
    </w:lvl>
    <w:lvl w:ilvl="2">
      <w:start w:val="1"/>
      <w:numFmt w:val="bullet"/>
      <w:lvlText w:val=""/>
      <w:lvlJc w:val="left"/>
      <w:pPr>
        <w:ind w:left="2160" w:hanging="360"/>
      </w:pPr>
      <w:rPr>
        <w:rFonts w:ascii="Wingdings" w:hAnsi="Wingdings" w:hint="default"/>
        <w:color w:val="31479E" w:themeColor="accent1" w:themeShade="BF"/>
      </w:rPr>
    </w:lvl>
    <w:lvl w:ilvl="3">
      <w:start w:val="1"/>
      <w:numFmt w:val="bullet"/>
      <w:lvlText w:val=""/>
      <w:lvlJc w:val="left"/>
      <w:pPr>
        <w:ind w:left="2880" w:hanging="360"/>
      </w:pPr>
      <w:rPr>
        <w:rFonts w:ascii="Symbol" w:hAnsi="Symbol" w:hint="default"/>
        <w:color w:val="31479E" w:themeColor="accent1" w:themeShade="BF"/>
      </w:rPr>
    </w:lvl>
    <w:lvl w:ilvl="4">
      <w:start w:val="1"/>
      <w:numFmt w:val="bullet"/>
      <w:lvlText w:val="o"/>
      <w:lvlJc w:val="left"/>
      <w:pPr>
        <w:ind w:left="3600" w:hanging="360"/>
      </w:pPr>
      <w:rPr>
        <w:rFonts w:ascii="Courier New" w:hAnsi="Courier New" w:hint="default"/>
        <w:color w:val="31479E" w:themeColor="accent1" w:themeShade="BF"/>
      </w:rPr>
    </w:lvl>
    <w:lvl w:ilvl="5">
      <w:start w:val="1"/>
      <w:numFmt w:val="bullet"/>
      <w:lvlText w:val=""/>
      <w:lvlJc w:val="left"/>
      <w:pPr>
        <w:ind w:left="4320" w:hanging="360"/>
      </w:pPr>
      <w:rPr>
        <w:rFonts w:ascii="Wingdings" w:hAnsi="Wingdings" w:hint="default"/>
        <w:color w:val="31479E" w:themeColor="accent1" w:themeShade="BF"/>
      </w:rPr>
    </w:lvl>
    <w:lvl w:ilvl="6">
      <w:start w:val="1"/>
      <w:numFmt w:val="bullet"/>
      <w:lvlText w:val=""/>
      <w:lvlJc w:val="left"/>
      <w:pPr>
        <w:ind w:left="5040" w:hanging="360"/>
      </w:pPr>
      <w:rPr>
        <w:rFonts w:ascii="Symbol" w:hAnsi="Symbol" w:hint="default"/>
        <w:color w:val="31479E" w:themeColor="accent1" w:themeShade="BF"/>
      </w:rPr>
    </w:lvl>
    <w:lvl w:ilvl="7">
      <w:start w:val="1"/>
      <w:numFmt w:val="bullet"/>
      <w:lvlText w:val="o"/>
      <w:lvlJc w:val="left"/>
      <w:pPr>
        <w:ind w:left="5760" w:hanging="360"/>
      </w:pPr>
      <w:rPr>
        <w:rFonts w:ascii="Courier New" w:hAnsi="Courier New" w:hint="default"/>
        <w:color w:val="31479E" w:themeColor="accent1" w:themeShade="BF"/>
      </w:rPr>
    </w:lvl>
    <w:lvl w:ilvl="8">
      <w:start w:val="1"/>
      <w:numFmt w:val="bullet"/>
      <w:lvlText w:val=""/>
      <w:lvlJc w:val="left"/>
      <w:pPr>
        <w:ind w:left="6480" w:hanging="360"/>
      </w:pPr>
      <w:rPr>
        <w:rFonts w:ascii="Wingdings" w:hAnsi="Wingdings" w:hint="default"/>
        <w:color w:val="31479E"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15"/>
    <w:rsid w:val="00083B37"/>
    <w:rsid w:val="000A0612"/>
    <w:rsid w:val="0011291D"/>
    <w:rsid w:val="001A728E"/>
    <w:rsid w:val="001E042A"/>
    <w:rsid w:val="00225505"/>
    <w:rsid w:val="003312ED"/>
    <w:rsid w:val="004018C1"/>
    <w:rsid w:val="004727F4"/>
    <w:rsid w:val="004A0A8D"/>
    <w:rsid w:val="004C1415"/>
    <w:rsid w:val="00533496"/>
    <w:rsid w:val="00575B92"/>
    <w:rsid w:val="005D4DC9"/>
    <w:rsid w:val="005F7999"/>
    <w:rsid w:val="00626EDA"/>
    <w:rsid w:val="00696B64"/>
    <w:rsid w:val="006C412C"/>
    <w:rsid w:val="006D7FF8"/>
    <w:rsid w:val="00704472"/>
    <w:rsid w:val="00791457"/>
    <w:rsid w:val="007F372E"/>
    <w:rsid w:val="008D5E06"/>
    <w:rsid w:val="008D6D77"/>
    <w:rsid w:val="00954BFF"/>
    <w:rsid w:val="00983334"/>
    <w:rsid w:val="009C6C96"/>
    <w:rsid w:val="00A000EC"/>
    <w:rsid w:val="00AA316B"/>
    <w:rsid w:val="00BC1FD2"/>
    <w:rsid w:val="00C92C41"/>
    <w:rsid w:val="00D57E3E"/>
    <w:rsid w:val="00DB24CB"/>
    <w:rsid w:val="00DF1162"/>
    <w:rsid w:val="00DF5013"/>
    <w:rsid w:val="00E90EA0"/>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3CF1C"/>
  <w15:chartTrackingRefBased/>
  <w15:docId w15:val="{7D036C83-4985-4FA8-B48E-B00B1D91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496"/>
    <w:rPr>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21306A"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31479E"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31479E"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31479E"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21306A" w:themeColor="accent1" w:themeShade="80"/>
      </w:pBdr>
      <w:spacing w:after="0" w:line="420" w:lineRule="exact"/>
    </w:pPr>
    <w:rPr>
      <w:rFonts w:asciiTheme="majorHAnsi" w:eastAsiaTheme="majorEastAsia" w:hAnsiTheme="majorHAnsi" w:cstheme="majorBidi"/>
      <w:caps/>
      <w:color w:val="21306A"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21306A"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21306A" w:themeColor="accent1" w:themeShade="80"/>
      </w:pBdr>
      <w:spacing w:before="80" w:after="0" w:line="280" w:lineRule="exact"/>
    </w:pPr>
    <w:rPr>
      <w:b/>
      <w:bCs/>
      <w:color w:val="31479E" w:themeColor="accent1" w:themeShade="BF"/>
      <w:sz w:val="24"/>
    </w:rPr>
  </w:style>
  <w:style w:type="character" w:customStyle="1" w:styleId="SubtitleChar">
    <w:name w:val="Subtitle Char"/>
    <w:basedOn w:val="DefaultParagraphFont"/>
    <w:link w:val="Subtitle"/>
    <w:uiPriority w:val="2"/>
    <w:rsid w:val="008D5E06"/>
    <w:rPr>
      <w:b/>
      <w:bCs/>
      <w:color w:val="31479E" w:themeColor="accent1" w:themeShade="BF"/>
      <w:sz w:val="24"/>
    </w:rPr>
  </w:style>
  <w:style w:type="character" w:customStyle="1" w:styleId="Heading1Char">
    <w:name w:val="Heading 1 Char"/>
    <w:basedOn w:val="DefaultParagraphFont"/>
    <w:link w:val="Heading1"/>
    <w:uiPriority w:val="9"/>
    <w:rPr>
      <w:b/>
      <w:bCs/>
      <w:caps/>
      <w:color w:val="21306A"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BE0F4"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202F69" w:themeColor="accent1" w:themeShade="7F"/>
      <w:sz w:val="24"/>
      <w:szCs w:val="24"/>
    </w:rPr>
  </w:style>
  <w:style w:type="character" w:customStyle="1" w:styleId="Heading2Char">
    <w:name w:val="Heading 2 Char"/>
    <w:basedOn w:val="DefaultParagraphFont"/>
    <w:link w:val="Heading2"/>
    <w:uiPriority w:val="9"/>
    <w:rsid w:val="008D5E06"/>
    <w:rPr>
      <w:b/>
      <w:bCs/>
      <w:color w:val="31479E"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21306A"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21306A"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CellMar>
        <w:top w:w="29" w:type="dxa"/>
        <w:bottom w:w="29" w:type="dxa"/>
      </w:tblCellMar>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E67C8" w:themeColor="accent1"/>
        <w:left w:val="single" w:sz="4" w:space="0" w:color="4E67C8" w:themeColor="accent1"/>
        <w:bottom w:val="single" w:sz="4" w:space="0" w:color="4E67C8" w:themeColor="accent1"/>
        <w:right w:val="single" w:sz="4" w:space="0" w:color="4E67C8" w:themeColor="accent1"/>
        <w:insideH w:val="single" w:sz="4" w:space="0" w:color="4E67C8" w:themeColor="accent1"/>
        <w:insideV w:val="single" w:sz="4" w:space="0" w:color="4E67C8" w:themeColor="accent1"/>
      </w:tblBorders>
      <w:tblCellMar>
        <w:left w:w="144" w:type="dxa"/>
        <w:right w:w="144" w:type="dxa"/>
      </w:tblCellMar>
    </w:tblPr>
    <w:tblStylePr w:type="firstRow">
      <w:pPr>
        <w:keepNext/>
        <w:wordWrap/>
      </w:pPr>
      <w:rPr>
        <w:b/>
      </w:rPr>
      <w:tblPr/>
      <w:tcPr>
        <w:shd w:val="clear" w:color="auto" w:fill="DBE0F4" w:themeFill="accent1" w:themeFillTint="33"/>
        <w:vAlign w:val="bottom"/>
      </w:tcPr>
    </w:tblStylePr>
    <w:tblStylePr w:type="lastRow">
      <w:rPr>
        <w:b/>
        <w:color w:val="FFFFFF" w:themeColor="background1"/>
      </w:rPr>
      <w:tblPr/>
      <w:tcPr>
        <w:shd w:val="clear" w:color="auto" w:fill="4E67C8"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31479E"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31479E"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31479E"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semiHidden/>
    <w:rsid w:val="008D5E06"/>
    <w:rPr>
      <w:i/>
      <w:iCs/>
      <w:color w:val="31479E" w:themeColor="accent1" w:themeShade="BF"/>
    </w:rPr>
  </w:style>
  <w:style w:type="character" w:styleId="IntenseReference">
    <w:name w:val="Intense Reference"/>
    <w:basedOn w:val="DefaultParagraphFont"/>
    <w:uiPriority w:val="32"/>
    <w:semiHidden/>
    <w:unhideWhenUsed/>
    <w:qFormat/>
    <w:rsid w:val="008D5E06"/>
    <w:rPr>
      <w:b/>
      <w:bCs/>
      <w:caps w:val="0"/>
      <w:smallCaps/>
      <w:color w:val="31479E" w:themeColor="accent1" w:themeShade="BF"/>
      <w:spacing w:val="5"/>
    </w:rPr>
  </w:style>
  <w:style w:type="paragraph" w:styleId="BlockText">
    <w:name w:val="Block Text"/>
    <w:basedOn w:val="Normal"/>
    <w:uiPriority w:val="99"/>
    <w:semiHidden/>
    <w:unhideWhenUsed/>
    <w:rsid w:val="008D5E06"/>
    <w:pPr>
      <w:pBdr>
        <w:top w:val="single" w:sz="2" w:space="10" w:color="31479E" w:themeColor="accent1" w:themeShade="BF"/>
        <w:left w:val="single" w:sz="2" w:space="10" w:color="31479E" w:themeColor="accent1" w:themeShade="BF"/>
        <w:bottom w:val="single" w:sz="2" w:space="10" w:color="31479E" w:themeColor="accent1" w:themeShade="BF"/>
        <w:right w:val="single" w:sz="2" w:space="10" w:color="31479E" w:themeColor="accent1" w:themeShade="BF"/>
      </w:pBdr>
      <w:ind w:left="1152" w:right="1152"/>
    </w:pPr>
    <w:rPr>
      <w:rFonts w:eastAsiaTheme="minorEastAsia"/>
      <w:i/>
      <w:iCs/>
      <w:color w:val="31479E" w:themeColor="accent1" w:themeShade="BF"/>
    </w:rPr>
  </w:style>
  <w:style w:type="character" w:styleId="Hyperlink">
    <w:name w:val="Hyperlink"/>
    <w:basedOn w:val="DefaultParagraphFont"/>
    <w:uiPriority w:val="99"/>
    <w:semiHidden/>
    <w:unhideWhenUsed/>
    <w:rsid w:val="008D5E06"/>
    <w:rPr>
      <w:color w:val="C2260C"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E90EA0"/>
    <w:pPr>
      <w:ind w:left="720"/>
      <w:contextualSpacing/>
    </w:pPr>
  </w:style>
  <w:style w:type="paragraph" w:styleId="Caption">
    <w:name w:val="caption"/>
    <w:basedOn w:val="Normal"/>
    <w:next w:val="Normal"/>
    <w:uiPriority w:val="35"/>
    <w:semiHidden/>
    <w:unhideWhenUsed/>
    <w:qFormat/>
    <w:rsid w:val="00A000EC"/>
    <w:pPr>
      <w:spacing w:after="200" w:line="240" w:lineRule="auto"/>
    </w:pPr>
    <w:rPr>
      <w:i/>
      <w:iCs/>
      <w:color w:val="212745"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n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3E06034CE4A4084B6454108187A16"/>
        <w:category>
          <w:name w:val="General"/>
          <w:gallery w:val="placeholder"/>
        </w:category>
        <w:types>
          <w:type w:val="bbPlcHdr"/>
        </w:types>
        <w:behaviors>
          <w:behavior w:val="content"/>
        </w:behaviors>
        <w:guid w:val="{AF8F4CD5-1AD1-4680-9C8F-560451A8F645}"/>
      </w:docPartPr>
      <w:docPartBody>
        <w:p w:rsidR="00000000" w:rsidRDefault="007A17AE">
          <w:pPr>
            <w:pStyle w:val="1DB3E06034CE4A4084B6454108187A16"/>
          </w:pPr>
          <w:r>
            <w:t>Overview</w:t>
          </w:r>
        </w:p>
      </w:docPartBody>
    </w:docPart>
    <w:docPart>
      <w:docPartPr>
        <w:name w:val="6D2923FEC3314F72BCB8A0E97B6B832B"/>
        <w:category>
          <w:name w:val="General"/>
          <w:gallery w:val="placeholder"/>
        </w:category>
        <w:types>
          <w:type w:val="bbPlcHdr"/>
        </w:types>
        <w:behaviors>
          <w:behavior w:val="content"/>
        </w:behaviors>
        <w:guid w:val="{3BA9702E-C143-4E61-8983-A43339FBF728}"/>
      </w:docPartPr>
      <w:docPartBody>
        <w:p w:rsidR="00000000" w:rsidRDefault="007A17AE">
          <w:pPr>
            <w:pStyle w:val="6D2923FEC3314F72BCB8A0E97B6B832B"/>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AE"/>
    <w:rsid w:val="007A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C800E4526241F18C858A2AD638E691">
    <w:name w:val="40C800E4526241F18C858A2AD638E691"/>
  </w:style>
  <w:style w:type="paragraph" w:customStyle="1" w:styleId="09ACF939EB2048F089D087438D3927E6">
    <w:name w:val="09ACF939EB2048F089D087438D3927E6"/>
  </w:style>
  <w:style w:type="paragraph" w:customStyle="1" w:styleId="63F6543485834C8C9B60EF71C7FB07A7">
    <w:name w:val="63F6543485834C8C9B60EF71C7FB07A7"/>
  </w:style>
  <w:style w:type="paragraph" w:customStyle="1" w:styleId="1DB3E06034CE4A4084B6454108187A16">
    <w:name w:val="1DB3E06034CE4A4084B6454108187A16"/>
  </w:style>
  <w:style w:type="paragraph" w:customStyle="1" w:styleId="D84BA0360E0D45F887541298B143EFDF">
    <w:name w:val="D84BA0360E0D45F887541298B143EFDF"/>
  </w:style>
  <w:style w:type="paragraph" w:customStyle="1" w:styleId="BD33CB829D4249688DCB5545CE071C76">
    <w:name w:val="BD33CB829D4249688DCB5545CE071C76"/>
  </w:style>
  <w:style w:type="paragraph" w:customStyle="1" w:styleId="87EDAE58CD9E49589983C7FB41163E6A">
    <w:name w:val="87EDAE58CD9E49589983C7FB41163E6A"/>
  </w:style>
  <w:style w:type="paragraph" w:customStyle="1" w:styleId="80D4AE4C129D4774BE8D18BC69E1A3DC">
    <w:name w:val="80D4AE4C129D4774BE8D18BC69E1A3DC"/>
  </w:style>
  <w:style w:type="paragraph" w:customStyle="1" w:styleId="A3BEA9BB799D44E4B13C24F0B2766E58">
    <w:name w:val="A3BEA9BB799D44E4B13C24F0B2766E58"/>
  </w:style>
  <w:style w:type="paragraph" w:customStyle="1" w:styleId="62C44D41BA434440835A3C14A6C90E31">
    <w:name w:val="62C44D41BA434440835A3C14A6C90E31"/>
  </w:style>
  <w:style w:type="paragraph" w:customStyle="1" w:styleId="E58724E94405487183F409A9DABD65CA">
    <w:name w:val="E58724E94405487183F409A9DABD65CA"/>
  </w:style>
  <w:style w:type="paragraph" w:customStyle="1" w:styleId="3CC25E8A1EC546EE9D712D67A30867BE">
    <w:name w:val="3CC25E8A1EC546EE9D712D67A30867BE"/>
  </w:style>
  <w:style w:type="paragraph" w:customStyle="1" w:styleId="C32AE9A814194CC2B1C96D2A12698C41">
    <w:name w:val="C32AE9A814194CC2B1C96D2A12698C41"/>
  </w:style>
  <w:style w:type="paragraph" w:customStyle="1" w:styleId="B617DE3D0D004D67B58EDF87ABE7C7E3">
    <w:name w:val="B617DE3D0D004D67B58EDF87ABE7C7E3"/>
  </w:style>
  <w:style w:type="paragraph" w:customStyle="1" w:styleId="C1CF8A89E1F446829C30C33FA6A97B5D">
    <w:name w:val="C1CF8A89E1F446829C30C33FA6A97B5D"/>
  </w:style>
  <w:style w:type="paragraph" w:customStyle="1" w:styleId="2E1556C0F4914DE0A6E0F5A62C160088">
    <w:name w:val="2E1556C0F4914DE0A6E0F5A62C160088"/>
  </w:style>
  <w:style w:type="paragraph" w:customStyle="1" w:styleId="F40716389B8C4D7CB276EF63CCBE385D">
    <w:name w:val="F40716389B8C4D7CB276EF63CCBE385D"/>
  </w:style>
  <w:style w:type="paragraph" w:customStyle="1" w:styleId="6D2923FEC3314F72BCB8A0E97B6B832B">
    <w:name w:val="6D2923FEC3314F72BCB8A0E97B6B832B"/>
  </w:style>
  <w:style w:type="paragraph" w:customStyle="1" w:styleId="B689D86C810F4C38B477DF891996F009">
    <w:name w:val="B689D86C810F4C38B477DF891996F009"/>
  </w:style>
  <w:style w:type="paragraph" w:customStyle="1" w:styleId="EB7EC70949F24224BE24EC52E5CF46D3">
    <w:name w:val="EB7EC70949F24224BE24EC52E5CF46D3"/>
  </w:style>
  <w:style w:type="paragraph" w:customStyle="1" w:styleId="E3C9FC059D894BBEAE9462EA278CF5A4">
    <w:name w:val="E3C9FC059D894BBEAE9462EA278CF5A4"/>
  </w:style>
  <w:style w:type="paragraph" w:customStyle="1" w:styleId="713E2CBF69B84877B4A70402992C0737">
    <w:name w:val="713E2CBF69B84877B4A70402992C0737"/>
  </w:style>
  <w:style w:type="paragraph" w:customStyle="1" w:styleId="3DB4D26E21E649D487FB5ECB2EB3E651">
    <w:name w:val="3DB4D26E21E649D487FB5ECB2EB3E651"/>
  </w:style>
  <w:style w:type="paragraph" w:customStyle="1" w:styleId="DA6F1AF044E04CD890095FB8CECD3533">
    <w:name w:val="DA6F1AF044E04CD890095FB8CECD3533"/>
  </w:style>
  <w:style w:type="paragraph" w:customStyle="1" w:styleId="47DC2EB90EA84B3BB7718995A4A2D4B4">
    <w:name w:val="47DC2EB90EA84B3BB7718995A4A2D4B4"/>
  </w:style>
  <w:style w:type="paragraph" w:customStyle="1" w:styleId="1BE0B895BD0044588B590CCA65074E0B">
    <w:name w:val="1BE0B895BD0044588B590CCA65074E0B"/>
  </w:style>
  <w:style w:type="paragraph" w:customStyle="1" w:styleId="026E71FB65034C8DB64A438893FED49C">
    <w:name w:val="026E71FB65034C8DB64A438893FED49C"/>
  </w:style>
  <w:style w:type="paragraph" w:customStyle="1" w:styleId="DD78E300BB7D437AA12BECAF891A0910">
    <w:name w:val="DD78E300BB7D437AA12BECAF891A0910"/>
  </w:style>
  <w:style w:type="paragraph" w:customStyle="1" w:styleId="14CDBBFE44C146BF8046148A7C20C034">
    <w:name w:val="14CDBBFE44C146BF8046148A7C20C034"/>
  </w:style>
  <w:style w:type="paragraph" w:customStyle="1" w:styleId="D8D077D129A54183A885592F89A7FA9D">
    <w:name w:val="D8D077D129A54183A885592F89A7FA9D"/>
  </w:style>
  <w:style w:type="paragraph" w:customStyle="1" w:styleId="596D5E5DBDB14ACAA4D278849BF5D90D">
    <w:name w:val="596D5E5DBDB14ACAA4D278849BF5D90D"/>
  </w:style>
  <w:style w:type="paragraph" w:customStyle="1" w:styleId="79DFF390632C4BD0BCA644BB2D82E0B9">
    <w:name w:val="79DFF390632C4BD0BCA644BB2D82E0B9"/>
  </w:style>
  <w:style w:type="paragraph" w:customStyle="1" w:styleId="4ACC388EEEBC4B95A7752014FBDFF213">
    <w:name w:val="4ACC388EEEBC4B95A7752014FBDFF213"/>
  </w:style>
  <w:style w:type="paragraph" w:customStyle="1" w:styleId="7DE292B959644AEC8AF5AC3B754D600A">
    <w:name w:val="7DE292B959644AEC8AF5AC3B754D600A"/>
  </w:style>
  <w:style w:type="paragraph" w:customStyle="1" w:styleId="36562B29AC54482FA66905E9A6B5223B">
    <w:name w:val="36562B29AC54482FA66905E9A6B5223B"/>
  </w:style>
  <w:style w:type="paragraph" w:customStyle="1" w:styleId="748A9702F43A483E8FDA6E808C7FB6D1">
    <w:name w:val="748A9702F43A483E8FDA6E808C7FB6D1"/>
  </w:style>
  <w:style w:type="paragraph" w:customStyle="1" w:styleId="6E89A8C0A4B24F6F919F36E2C3A005E5">
    <w:name w:val="6E89A8C0A4B24F6F919F36E2C3A005E5"/>
  </w:style>
  <w:style w:type="paragraph" w:customStyle="1" w:styleId="AB8AAA3D16264BC9B4B0E2D325521F07">
    <w:name w:val="AB8AAA3D16264BC9B4B0E2D325521F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89</TotalTime>
  <Pages>3</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Cebrin Billings</dc:creator>
  <cp:lastModifiedBy>Cebrin Billings</cp:lastModifiedBy>
  <cp:revision>1</cp:revision>
  <dcterms:created xsi:type="dcterms:W3CDTF">2020-03-08T03:06:00Z</dcterms:created>
  <dcterms:modified xsi:type="dcterms:W3CDTF">2020-03-08T04:35:00Z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