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Diversity</w:t>
      </w:r>
    </w:p>
    <w:p>
      <w:pPr>
        <w:pStyle w:val="Author"/>
      </w:pPr>
      <w:r>
        <w:t xml:space="preserve">Cecilie</w:t>
      </w:r>
      <w:r>
        <w:t xml:space="preserve"> </w:t>
      </w:r>
      <w:r>
        <w:t xml:space="preserve">S.</w:t>
      </w:r>
      <w:r>
        <w:t xml:space="preserve"> </w:t>
      </w:r>
      <w:r>
        <w:t xml:space="preserve">Svenningsen</w:t>
      </w:r>
    </w:p>
    <w:p>
      <w:pPr>
        <w:pStyle w:val="Date"/>
      </w:pPr>
      <w:r>
        <w:t xml:space="preserve">12/11/2020</w:t>
      </w:r>
    </w:p>
    <w:p>
      <w:pPr>
        <w:pStyle w:val="Heading2"/>
      </w:pPr>
      <w:bookmarkStart w:id="20" w:name="richness-analysis"/>
      <w:r>
        <w:t xml:space="preserve">Richness analysis</w:t>
      </w:r>
      <w:bookmarkEnd w:id="20"/>
    </w:p>
    <w:p>
      <w:pPr>
        <w:pStyle w:val="FirstParagraph"/>
      </w:pPr>
      <w:r>
        <w:t xml:space="preserve">Analysis on max land cover and on &gt;=60% cover. Initially, analysis were performed on the land cover that was most dominant on the route the samples was collected (hence, with varying proportions). This is the first analysis. I then build on what Lauren Nichols has done, by carrying out analysis on the &gt;=60% land cover (also only forest, urban and farmland and a mix hereof). Note that I carry out the analysis on the 1000 m buffer, where Lauren carried out the analysis on the 250 m buffer.</w:t>
      </w:r>
    </w:p>
    <w:p>
      <w:pPr>
        <w:pStyle w:val="Heading2"/>
      </w:pPr>
      <w:bookmarkStart w:id="21" w:name="X327f6115c7e95eeae61fbd309f808fb7acdfee5"/>
      <w:r>
        <w:t xml:space="preserve">Maximum land cover of urban, farmland and forest</w:t>
      </w:r>
      <w:bookmarkEnd w:id="21"/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allInsects_totasvs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"H:/Documents/Insektmobilen/Analysis/InsectMobile_Diversity/cleaned-data/allInsects_totasvs.txt"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allInsects_totsample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"H:/Documents/Insektmobilen/Analysis/InsectMobile_Diversity/cleaned-data/allInsects_totsample.txt"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taxonomy_Insecta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"H:/Documents/Insektmobilen/Analysis/InsectMobile_Diversity/cleaned-data/DK_taxonomy_Insecta.txt"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allInsects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allInsects_totsample</w:t>
      </w:r>
      <w:r>
        <w:br/>
      </w:r>
      <w:r>
        <w:rPr>
          <w:rStyle w:val="NormalTok"/>
        </w:rPr>
        <w:t xml:space="preserve">asvs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allInsects_totasvs</w:t>
      </w:r>
    </w:p>
    <w:p>
      <w:pPr>
        <w:pStyle w:val="Heading2"/>
      </w:pPr>
      <w:bookmarkStart w:id="22" w:name="prepare-data-max-land-cover"/>
      <w:r>
        <w:t xml:space="preserve">Prepare data max land cover</w:t>
      </w:r>
      <w:bookmarkEnd w:id="22"/>
    </w:p>
    <w:p>
      <w:pPr>
        <w:pStyle w:val="FirstParagraph"/>
      </w:pPr>
      <w:r>
        <w:t xml:space="preserve">How many species are there in the samples?</w:t>
      </w:r>
    </w:p>
    <w:p>
      <w:pPr>
        <w:pStyle w:val="SourceCode"/>
      </w:pPr>
      <w:r>
        <w:rPr>
          <w:rStyle w:val="NormalTok"/>
        </w:rPr>
        <w:t xml:space="preserve">envvar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"Forest_1000"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"Agriculture_1000"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"Urban_1000"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site_type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allInsects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(maxLand_use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envvar)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(SampleID, maxLand_use)</w:t>
      </w:r>
      <w:r>
        <w:br/>
      </w: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site_type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SampleID</w:t>
      </w:r>
      <w:r>
        <w:br/>
      </w:r>
      <w:r>
        <w:rPr>
          <w:rStyle w:val="NormalTok"/>
        </w:rPr>
        <w:t xml:space="preserve">otus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(asvs, 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keep)</w:t>
      </w:r>
      <w:r>
        <w:br/>
      </w:r>
      <w:r>
        <w:br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decostand</w:t>
      </w:r>
      <w:r>
        <w:rPr>
          <w:rStyle w:val="NormalTok"/>
        </w:rPr>
        <w:t xml:space="preserve">(otus,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(pa)</w:t>
      </w:r>
      <w:r>
        <w:br/>
      </w:r>
      <w:r>
        <w:rPr>
          <w:rStyle w:val="NormalTok"/>
        </w:rPr>
        <w:t xml:space="preserve">sppr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specnumber</w:t>
      </w:r>
      <w:r>
        <w:rPr>
          <w:rStyle w:val="NormalTok"/>
        </w:rPr>
        <w:t xml:space="preserve">(tpa)</w:t>
      </w:r>
    </w:p>
    <w:p>
      <w:pPr>
        <w:pStyle w:val="FirstParagraph"/>
      </w:pPr>
      <w:r>
        <w:t xml:space="preserve">Analysis of variance</w:t>
      </w:r>
    </w:p>
    <w:p>
      <w:pPr>
        <w:pStyle w:val="SourceCode"/>
      </w:pPr>
      <w:r>
        <w:rPr>
          <w:rStyle w:val="NormalTok"/>
        </w:rPr>
        <w:t xml:space="preserve">sppr_aov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(sppr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maxLand_use,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(sppr_aov)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/>
      </w:r>
      <w:r>
        <w:rPr>
          <w:rStyle w:val="VerbatimChar"/>
        </w:rPr>
        <w:t xml:space="preserve">## maxLand_use   2  146538   73269   16.48 1.42e-07 ***</w:t>
      </w:r>
      <w:r>
        <w:br/>
      </w:r>
      <w:r>
        <w:rPr>
          <w:rStyle w:val="VerbatimChar"/>
        </w:rPr>
        <w:t xml:space="preserve">## Residuals   357 1586752    4445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sppr_df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"SampleID"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sppr_df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sppr_df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maxLand_use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maxLand_use,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"Urban_1000"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"Agriculture_1000"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"Forest_1000"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(sppr_df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maxLand_use)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Urban_1000 Agriculture_1000      Forest_1000 </w:t>
      </w:r>
      <w:r>
        <w:br/>
      </w:r>
      <w:r>
        <w:rPr>
          <w:rStyle w:val="VerbatimChar"/>
        </w:rPr>
        <w:t xml:space="preserve">##               36              279               45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Box-plots of richness</w:t>
      </w:r>
    </w:p>
    <w:p>
      <w:pPr>
        <w:pStyle w:val="SourceCode"/>
      </w:pPr>
      <w:r>
        <w:rPr>
          <w:rStyle w:val="NormalTok"/>
        </w:rPr>
        <w:t xml:space="preserve">landuseCols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plot_sppr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(sppr_df,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maxLand_use,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maxLand_use))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landuseCols[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(n = 36)"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"Farmland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(n = 279)"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(n = 45)"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species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plot_sppr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hness_InsectMobilen_files/figure-docx/maxlandcov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land-cover-60-at-the-1000-m-buffer"/>
      <w:r>
        <w:t xml:space="preserve">Land cover &gt;=60% at the 1000 m buffer</w:t>
      </w:r>
      <w:bookmarkEnd w:id="25"/>
    </w:p>
    <w:p>
      <w:pPr>
        <w:pStyle w:val="FirstParagraph"/>
      </w:pPr>
      <w:r>
        <w:t xml:space="preserve">Based on Lauren’s script</w:t>
      </w:r>
    </w:p>
    <w:p>
      <w:pPr>
        <w:pStyle w:val="SourceCode"/>
      </w:pPr>
      <w:r>
        <w:rPr>
          <w:rStyle w:val="NormalTok"/>
        </w:rPr>
        <w:t xml:space="preserve">met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allInsects</w:t>
      </w:r>
      <w:r>
        <w:br/>
      </w:r>
      <w:r>
        <w:rPr>
          <w:rStyle w:val="NormalTok"/>
        </w:rPr>
        <w:t xml:space="preserve">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hab60 =</w:t>
      </w:r>
      <w:r>
        <w:rPr>
          <w:rStyle w:val="StringTok"/>
        </w:rPr>
        <w:t xml:space="preserve"> 'Mix'</w:t>
      </w:r>
      <w:r>
        <w:br/>
      </w:r>
      <w:r>
        <w:rPr>
          <w:rStyle w:val="NormalTok"/>
        </w:rPr>
        <w:t xml:space="preserve">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hab60[met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Agriculture_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'Agriculture60'</w:t>
      </w:r>
      <w:r>
        <w:br/>
      </w:r>
      <w:r>
        <w:rPr>
          <w:rStyle w:val="NormalTok"/>
        </w:rPr>
        <w:t xml:space="preserve">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hab60[met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'Forest60'</w:t>
      </w:r>
      <w:r>
        <w:br/>
      </w:r>
      <w:r>
        <w:rPr>
          <w:rStyle w:val="NormalTok"/>
        </w:rPr>
        <w:t xml:space="preserve">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hab60[met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'Urban60'</w:t>
      </w:r>
      <w:r>
        <w:br/>
      </w:r>
      <w:r>
        <w:br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decostand</w:t>
      </w:r>
      <w:r>
        <w:rPr>
          <w:rStyle w:val="NormalTok"/>
        </w:rPr>
        <w:t xml:space="preserve">(asvs,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(pa)</w:t>
      </w:r>
      <w:r>
        <w:br/>
      </w:r>
      <w:r>
        <w:rPr>
          <w:rStyle w:val="NormalTok"/>
        </w:rPr>
        <w:t xml:space="preserve">sppr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specnumber</w:t>
      </w:r>
      <w:r>
        <w:rPr>
          <w:rStyle w:val="NormalTok"/>
        </w:rPr>
        <w:t xml:space="preserve">(tpa)</w:t>
      </w:r>
      <w:r>
        <w:br/>
      </w:r>
      <w:r>
        <w:br/>
      </w:r>
      <w:r>
        <w:rPr>
          <w:rStyle w:val="NormalTok"/>
        </w:rPr>
        <w:t xml:space="preserve">site_type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(SampleID, hab60)</w:t>
      </w:r>
      <w:r>
        <w:br/>
      </w:r>
      <w:r>
        <w:br/>
      </w:r>
      <w:r>
        <w:rPr>
          <w:rStyle w:val="NormalTok"/>
        </w:rPr>
        <w:t xml:space="preserve">sppr_aov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(sppr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hab60,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(sppr_aov)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/>
      </w:r>
      <w:r>
        <w:rPr>
          <w:rStyle w:val="VerbatimChar"/>
        </w:rPr>
        <w:t xml:space="preserve">## hab60         3  111197   37066   8.137 2.95e-05 ***</w:t>
      </w:r>
      <w:r>
        <w:br/>
      </w:r>
      <w:r>
        <w:rPr>
          <w:rStyle w:val="VerbatimChar"/>
        </w:rPr>
        <w:t xml:space="preserve">## Residuals   360 1639862    4555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sppr_df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"SampleID"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sppr_df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sppr_df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hab60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hab60,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"Urban60"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"Agriculture60"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"Forest60"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(sppr_df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hab60)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Urban60 Agriculture60      Forest60           Mix </w:t>
      </w:r>
      <w:r>
        <w:br/>
      </w:r>
      <w:r>
        <w:rPr>
          <w:rStyle w:val="VerbatimChar"/>
        </w:rPr>
        <w:t xml:space="preserve">##            10           182             6           166</w:t>
      </w:r>
    </w:p>
    <w:p>
      <w:pPr>
        <w:pStyle w:val="Heading2"/>
      </w:pPr>
      <w:bookmarkStart w:id="26" w:name="including-plots-1"/>
      <w:r>
        <w:t xml:space="preserve">Including Plots</w:t>
      </w:r>
      <w:bookmarkEnd w:id="26"/>
    </w:p>
    <w:p>
      <w:pPr>
        <w:pStyle w:val="FirstParagraph"/>
      </w:pPr>
      <w:r>
        <w:t xml:space="preserve">Box-plots of richness</w:t>
      </w:r>
    </w:p>
    <w:p>
      <w:pPr>
        <w:pStyle w:val="SourceCode"/>
      </w:pPr>
      <w:r>
        <w:rPr>
          <w:rStyle w:val="NormalTok"/>
        </w:rPr>
        <w:t xml:space="preserve">plot_sppr_lauren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(sppr_df,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hab60,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hab60))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landuseCols[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(n = 10)"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"Farmland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(n = 182)"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(n = 6)"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(n = 166)"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species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plot_sppr_lauren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hness_InsectMobilen_files/figure-docx/landcover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</dc:title>
  <dc:creator>Cecilie S. Svenningsen</dc:creator>
  <cp:keywords/>
  <dcterms:created xsi:type="dcterms:W3CDTF">2020-11-12T09:53:04Z</dcterms:created>
  <dcterms:modified xsi:type="dcterms:W3CDTF">2020-11-12T09:53:04Z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12/11/2020</vt:lpwstr>
  </property>
  <property fmtid="{D5CDD505-2E9C-101B-9397-08002B2CF9AE}" pid="3" name="output">
    <vt:lpwstr>word_document</vt:lpwstr>
  </property>
</Properties>
</file>