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187C" w:rsidRDefault="0096187C" w:rsidP="0096187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  <w:t>PROJETO PARA CONTROLE DE ESTOQUE</w:t>
      </w:r>
    </w:p>
    <w:p w:rsidR="0096187C" w:rsidRDefault="0096187C" w:rsidP="0096187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  <w:t>FLUXOGRAMA</w:t>
      </w:r>
    </w:p>
    <w:p w:rsidR="0096187C" w:rsidRDefault="0096187C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</w:pPr>
    </w:p>
    <w:p w:rsidR="00C028A0" w:rsidRPr="00881648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  <w:t xml:space="preserve">1. </w:t>
      </w:r>
      <w:r w:rsidR="00C028A0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  <w:t>TABELAS</w:t>
      </w:r>
      <w:r w:rsidR="00DF5597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  <w:t xml:space="preserve"> PARA PADRONIZAÇÃO DE INFORMAÇÕES</w:t>
      </w:r>
    </w:p>
    <w:p w:rsidR="00DF5597" w:rsidRDefault="00DF5597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DF5597" w:rsidRPr="006B1543" w:rsidRDefault="00DF5597" w:rsidP="006B1543">
      <w:pPr>
        <w:pStyle w:val="PargrafodaLista"/>
        <w:numPr>
          <w:ilvl w:val="1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Entrada</w:t>
      </w:r>
      <w:r w:rsidR="006B1543"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/</w:t>
      </w:r>
      <w:r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Saída:</w:t>
      </w:r>
      <w:r w:rsidR="00CF30EF"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(</w:t>
      </w:r>
      <w:r w:rsidR="00CF30EF"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u w:val="single"/>
          <w:lang w:eastAsia="pt-BR"/>
        </w:rPr>
        <w:t>não</w:t>
      </w:r>
      <w:r w:rsidR="00CF30EF"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permitir cadastro)</w:t>
      </w:r>
    </w:p>
    <w:p w:rsidR="006B1543" w:rsidRPr="006B1543" w:rsidRDefault="006B1543" w:rsidP="006B1543">
      <w:pPr>
        <w:pStyle w:val="PargrafodaLista"/>
        <w:numPr>
          <w:ilvl w:val="2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Entrada:</w:t>
      </w:r>
    </w:p>
    <w:p w:rsidR="00DF5597" w:rsidRPr="006B1543" w:rsidRDefault="00DF5597" w:rsidP="006B1543">
      <w:pPr>
        <w:pStyle w:val="PargrafodaLista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Compra Nova</w:t>
      </w:r>
      <w:r w:rsidR="00CF30EF"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(+ soma ao estoque)</w:t>
      </w:r>
    </w:p>
    <w:p w:rsidR="00CF30EF" w:rsidRPr="006B1543" w:rsidRDefault="00DF5597" w:rsidP="006B1543">
      <w:pPr>
        <w:pStyle w:val="PargrafodaLista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Devolução</w:t>
      </w:r>
      <w:r w:rsidR="00834DD0"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CF30EF"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(+ soma ao estoque)</w:t>
      </w:r>
    </w:p>
    <w:p w:rsidR="006B1543" w:rsidRPr="006B1543" w:rsidRDefault="006B1543" w:rsidP="006B1543">
      <w:pPr>
        <w:pStyle w:val="PargrafodaLista"/>
        <w:numPr>
          <w:ilvl w:val="2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Saída</w:t>
      </w:r>
    </w:p>
    <w:p w:rsidR="00834DD0" w:rsidRPr="006B1543" w:rsidRDefault="00834DD0" w:rsidP="006B1543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Requisição (-</w:t>
      </w:r>
      <w:r w:rsidR="00CF30EF"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subtrai do estoque</w:t>
      </w:r>
      <w:r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)</w:t>
      </w:r>
    </w:p>
    <w:p w:rsidR="00DF5597" w:rsidRPr="006B1543" w:rsidRDefault="00DF5597" w:rsidP="006B1543">
      <w:pPr>
        <w:pStyle w:val="PargrafodaLista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Descarte</w:t>
      </w:r>
      <w:r w:rsidR="00834DD0" w:rsidRPr="006B154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(-)</w:t>
      </w:r>
    </w:p>
    <w:p w:rsidR="00DF5597" w:rsidRPr="00DF5597" w:rsidRDefault="00DF5597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C028A0" w:rsidRPr="00881648" w:rsidRDefault="00881648" w:rsidP="00881648">
      <w:pPr>
        <w:pStyle w:val="PargrafodaLista"/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CD54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Cadastro de Materiais de Consumo</w:t>
      </w:r>
      <w:r w:rsidR="003F4E65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:</w:t>
      </w:r>
      <w:r w:rsidR="00CF30EF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(permitir cadastro</w:t>
      </w:r>
      <w:r w:rsidR="003F4E65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do usuário</w:t>
      </w:r>
      <w:r w:rsidR="00CF30EF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)</w:t>
      </w:r>
    </w:p>
    <w:p w:rsidR="00C028A0" w:rsidRDefault="003F4E65" w:rsidP="00881648">
      <w:pPr>
        <w:pStyle w:val="PargrafodaLista"/>
        <w:numPr>
          <w:ilvl w:val="0"/>
          <w:numId w:val="9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Subcategoria</w:t>
      </w:r>
      <w:r w:rsidR="00F76D3E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(ex. papel sulfite A4, HD Externo </w:t>
      </w:r>
      <w:proofErr w:type="gramStart"/>
      <w:r w:rsidR="00F76D3E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2T</w:t>
      </w:r>
      <w:proofErr w:type="gramEnd"/>
      <w:r w:rsidR="00F76D3E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, Café)</w:t>
      </w:r>
    </w:p>
    <w:p w:rsidR="00E42046" w:rsidRDefault="00E42046" w:rsidP="00881648">
      <w:pPr>
        <w:pStyle w:val="PargrafodaLista"/>
        <w:numPr>
          <w:ilvl w:val="0"/>
          <w:numId w:val="9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Categoria (extrair informações da tabela categoria)</w:t>
      </w:r>
    </w:p>
    <w:p w:rsidR="00C028A0" w:rsidRDefault="00C028A0" w:rsidP="00881648">
      <w:pPr>
        <w:pStyle w:val="PargrafodaLista"/>
        <w:numPr>
          <w:ilvl w:val="0"/>
          <w:numId w:val="9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Código SIAFÍSICO</w:t>
      </w:r>
      <w:r w:rsidR="00CF30E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(conforme Termo de Referência para </w:t>
      </w:r>
      <w:proofErr w:type="gramStart"/>
      <w:r w:rsidR="00CF30E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otimizar</w:t>
      </w:r>
      <w:proofErr w:type="gramEnd"/>
      <w:r w:rsidR="00CF30E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novas aquisições)</w:t>
      </w:r>
    </w:p>
    <w:p w:rsidR="00C028A0" w:rsidRDefault="00C028A0" w:rsidP="00881648">
      <w:pPr>
        <w:pStyle w:val="PargrafodaLista"/>
        <w:numPr>
          <w:ilvl w:val="0"/>
          <w:numId w:val="9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Código CAT MAT</w:t>
      </w:r>
      <w:r w:rsidR="00CF30E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(conforme Termo de Referência para </w:t>
      </w:r>
      <w:proofErr w:type="gramStart"/>
      <w:r w:rsidR="00CF30E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otimizar</w:t>
      </w:r>
      <w:proofErr w:type="gramEnd"/>
      <w:r w:rsidR="00CF30E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novas aquisições)</w:t>
      </w:r>
    </w:p>
    <w:p w:rsidR="00DF5597" w:rsidRDefault="00DF5597" w:rsidP="00881648">
      <w:pPr>
        <w:pStyle w:val="PargrafodaLista"/>
        <w:numPr>
          <w:ilvl w:val="0"/>
          <w:numId w:val="9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Descrição</w:t>
      </w:r>
      <w:r w:rsidR="00CF30E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(conforme Termo de Referência para </w:t>
      </w:r>
      <w:proofErr w:type="gramStart"/>
      <w:r w:rsidR="00CF30E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otimizar</w:t>
      </w:r>
      <w:proofErr w:type="gramEnd"/>
      <w:r w:rsidR="00CF30E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novas aquisições)</w:t>
      </w:r>
    </w:p>
    <w:p w:rsidR="003F4E65" w:rsidRDefault="003F4E65" w:rsidP="00881648">
      <w:pPr>
        <w:pStyle w:val="PargrafodaLista"/>
        <w:numPr>
          <w:ilvl w:val="0"/>
          <w:numId w:val="9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Preço Médio</w:t>
      </w:r>
    </w:p>
    <w:p w:rsidR="003F4E65" w:rsidRDefault="003F4E65" w:rsidP="00881648">
      <w:pPr>
        <w:pStyle w:val="PargrafodaLista"/>
        <w:numPr>
          <w:ilvl w:val="0"/>
          <w:numId w:val="9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Data da Cotação</w:t>
      </w:r>
    </w:p>
    <w:p w:rsidR="00C437EE" w:rsidRDefault="003073D1" w:rsidP="00C437EE">
      <w:pPr>
        <w:pStyle w:val="PargrafodaLista"/>
        <w:numPr>
          <w:ilvl w:val="0"/>
          <w:numId w:val="9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Data de </w:t>
      </w:r>
      <w:r w:rsidR="00C437EE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Início do Projeto de Aquisição</w:t>
      </w:r>
    </w:p>
    <w:p w:rsidR="00C437EE" w:rsidRDefault="00C437EE" w:rsidP="00C437EE">
      <w:pPr>
        <w:pStyle w:val="PargrafodaLista"/>
        <w:numPr>
          <w:ilvl w:val="0"/>
          <w:numId w:val="9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Tempo de Reposição</w:t>
      </w:r>
    </w:p>
    <w:p w:rsidR="0058738F" w:rsidRDefault="0058738F" w:rsidP="00881648">
      <w:pPr>
        <w:pStyle w:val="PargrafodaLista"/>
        <w:numPr>
          <w:ilvl w:val="0"/>
          <w:numId w:val="9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Termo de Referência nº</w:t>
      </w:r>
    </w:p>
    <w:p w:rsidR="0058738F" w:rsidRDefault="0058738F" w:rsidP="00881648">
      <w:pPr>
        <w:pStyle w:val="PargrafodaLista"/>
        <w:numPr>
          <w:ilvl w:val="0"/>
          <w:numId w:val="9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Processo SEI</w:t>
      </w:r>
      <w:proofErr w:type="gramEnd"/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nº</w:t>
      </w:r>
    </w:p>
    <w:p w:rsidR="0058738F" w:rsidRPr="0058738F" w:rsidRDefault="00F76D3E" w:rsidP="00881648">
      <w:pPr>
        <w:pStyle w:val="PargrafodaLista"/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OBSERVAÇÃO: inserir campo de atualização da subcategoria.</w:t>
      </w:r>
    </w:p>
    <w:p w:rsidR="00CF30EF" w:rsidRDefault="00CF30EF" w:rsidP="00881648">
      <w:pPr>
        <w:pStyle w:val="Pargrafoda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C028A0" w:rsidRPr="00881648" w:rsidRDefault="00881648" w:rsidP="00881648">
      <w:pPr>
        <w:pStyle w:val="PargrafodaLista"/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C028A0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Cor</w:t>
      </w:r>
      <w:r w:rsidR="00CF30EF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(permitir cadastro)</w:t>
      </w:r>
    </w:p>
    <w:p w:rsidR="00084A20" w:rsidRDefault="00084A20" w:rsidP="00881648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Amarelo</w:t>
      </w:r>
    </w:p>
    <w:p w:rsidR="00084A20" w:rsidRDefault="00084A20" w:rsidP="00881648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Azul</w:t>
      </w:r>
    </w:p>
    <w:p w:rsidR="00084A20" w:rsidRDefault="00084A20" w:rsidP="00881648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lastRenderedPageBreak/>
        <w:t>Vermelho</w:t>
      </w:r>
    </w:p>
    <w:p w:rsidR="00084A20" w:rsidRDefault="00084A20" w:rsidP="00881648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Preto</w:t>
      </w:r>
    </w:p>
    <w:p w:rsidR="00084A20" w:rsidRDefault="00084A20" w:rsidP="00881648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Branco</w:t>
      </w:r>
    </w:p>
    <w:p w:rsidR="00084A20" w:rsidRDefault="00084A20" w:rsidP="00881648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Cinza</w:t>
      </w:r>
    </w:p>
    <w:p w:rsidR="00084A20" w:rsidRDefault="00084A20" w:rsidP="00881648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Verde</w:t>
      </w:r>
    </w:p>
    <w:p w:rsidR="00084A20" w:rsidRDefault="00084A20" w:rsidP="00881648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Etc.</w:t>
      </w:r>
    </w:p>
    <w:p w:rsidR="00174529" w:rsidRDefault="00174529" w:rsidP="00881648">
      <w:pPr>
        <w:pStyle w:val="Pargrafoda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C028A0" w:rsidRPr="00881648" w:rsidRDefault="00881648" w:rsidP="00881648">
      <w:pPr>
        <w:pStyle w:val="PargrafodaLista"/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C028A0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Unidade de Medida</w:t>
      </w:r>
      <w:r w:rsidR="002C4EC9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174529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do</w:t>
      </w:r>
      <w:r w:rsidR="002C4EC9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Item</w:t>
      </w:r>
      <w:r w:rsidR="00CF30EF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(permitir cadastro)</w:t>
      </w:r>
    </w:p>
    <w:p w:rsidR="00084A20" w:rsidRDefault="00084A20" w:rsidP="00881648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Pacote 100</w:t>
      </w:r>
      <w:r w:rsidR="002C4EC9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g</w:t>
      </w:r>
    </w:p>
    <w:p w:rsidR="00084A20" w:rsidRDefault="00084A20" w:rsidP="00881648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Pacote 200</w:t>
      </w:r>
      <w:r w:rsidR="002C4EC9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g</w:t>
      </w:r>
    </w:p>
    <w:p w:rsidR="00084A20" w:rsidRDefault="00084A20" w:rsidP="00881648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Pacote </w:t>
      </w:r>
      <w:proofErr w:type="gramStart"/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1kg</w:t>
      </w:r>
      <w:proofErr w:type="gramEnd"/>
    </w:p>
    <w:p w:rsidR="00084A20" w:rsidRDefault="002C4EC9" w:rsidP="00881648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Galão 1 l</w:t>
      </w:r>
    </w:p>
    <w:p w:rsidR="002C4EC9" w:rsidRDefault="002C4EC9" w:rsidP="00881648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Galão 500 ml</w:t>
      </w:r>
    </w:p>
    <w:p w:rsidR="002C4EC9" w:rsidRDefault="002C4EC9" w:rsidP="00881648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Etc.</w:t>
      </w:r>
    </w:p>
    <w:p w:rsidR="006F1933" w:rsidRDefault="006F1933" w:rsidP="00881648">
      <w:pPr>
        <w:pStyle w:val="Pargrafoda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2C4EC9" w:rsidRPr="00881648" w:rsidRDefault="00881648" w:rsidP="00881648">
      <w:pPr>
        <w:pStyle w:val="PargrafodaLista"/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C028A0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Unidade de Fornecimento</w:t>
      </w:r>
      <w:r w:rsidR="00FA186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. </w:t>
      </w:r>
      <w:proofErr w:type="gramStart"/>
      <w:r w:rsidR="00FA186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</w:t>
      </w:r>
      <w:r w:rsidR="006F1933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riar</w:t>
      </w:r>
      <w:proofErr w:type="gramEnd"/>
      <w:r w:rsidR="006F1933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tabela com item único para evitar confusão com </w:t>
      </w:r>
      <w:r w:rsidR="00FA186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a u</w:t>
      </w:r>
      <w:r w:rsidR="00174529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nida</w:t>
      </w:r>
      <w:r w:rsidR="00FA186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de de medida do i</w:t>
      </w:r>
      <w:r w:rsidR="00174529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tem (permitir cadastro somente para administradores).</w:t>
      </w:r>
    </w:p>
    <w:p w:rsidR="002C4EC9" w:rsidRPr="002C4EC9" w:rsidRDefault="002C4EC9" w:rsidP="00881648">
      <w:pPr>
        <w:pStyle w:val="PargrafodaLista"/>
        <w:numPr>
          <w:ilvl w:val="0"/>
          <w:numId w:val="15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Unidade</w:t>
      </w:r>
    </w:p>
    <w:p w:rsidR="00174529" w:rsidRDefault="00174529" w:rsidP="00881648">
      <w:pPr>
        <w:pStyle w:val="Pargrafoda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DF5597" w:rsidRPr="00881648" w:rsidRDefault="00881648" w:rsidP="00881648">
      <w:pPr>
        <w:pStyle w:val="PargrafodaLista"/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DF5597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Conta Patrimonial</w:t>
      </w:r>
      <w:r w:rsidR="00174529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(permitir cadastro)</w:t>
      </w:r>
    </w:p>
    <w:p w:rsidR="00DF5597" w:rsidRDefault="00DF5597" w:rsidP="00881648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Descrição da Conta Patrimonial</w:t>
      </w:r>
    </w:p>
    <w:p w:rsidR="00DF5597" w:rsidRDefault="00DF5597" w:rsidP="00881648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DF5597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Código 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da Conta </w:t>
      </w:r>
      <w:r w:rsidRPr="00DF5597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Patrimonial</w:t>
      </w:r>
    </w:p>
    <w:p w:rsidR="00DC7D6D" w:rsidRDefault="00DC7D6D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DC7D6D" w:rsidRPr="00881648" w:rsidRDefault="00881648" w:rsidP="00881648">
      <w:pPr>
        <w:pStyle w:val="PargrafodaLista"/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DC7D6D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Órgão Requisitante (permitir cadastro)</w:t>
      </w:r>
    </w:p>
    <w:p w:rsidR="00DC7D6D" w:rsidRDefault="00DC7D6D" w:rsidP="0088164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CMD</w:t>
      </w:r>
    </w:p>
    <w:p w:rsidR="00DC7D6D" w:rsidRDefault="00DC7D6D" w:rsidP="0088164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SUBCMD</w:t>
      </w:r>
    </w:p>
    <w:p w:rsidR="00DC7D6D" w:rsidRDefault="00DC7D6D" w:rsidP="0088164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EM/P1</w:t>
      </w:r>
    </w:p>
    <w:p w:rsidR="00DC7D6D" w:rsidRDefault="00DC7D6D" w:rsidP="0088164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EM/P2</w:t>
      </w:r>
    </w:p>
    <w:p w:rsidR="00DC7D6D" w:rsidRDefault="00DC7D6D" w:rsidP="0088164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EM/P3</w:t>
      </w:r>
    </w:p>
    <w:p w:rsidR="00DC7D6D" w:rsidRDefault="00DC7D6D" w:rsidP="0088164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EM/P4</w:t>
      </w:r>
    </w:p>
    <w:p w:rsidR="00DC7D6D" w:rsidRDefault="00DC7D6D" w:rsidP="0088164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EM/P5</w:t>
      </w:r>
    </w:p>
    <w:p w:rsidR="00DC7D6D" w:rsidRDefault="00DC7D6D" w:rsidP="0088164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SPJMD</w:t>
      </w:r>
    </w:p>
    <w:p w:rsidR="00DC7D6D" w:rsidRDefault="00DC7D6D" w:rsidP="0088164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lastRenderedPageBreak/>
        <w:t>1ª CIA</w:t>
      </w:r>
    </w:p>
    <w:p w:rsidR="00DC7D6D" w:rsidRDefault="00DC7D6D" w:rsidP="0088164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2ª CIA</w:t>
      </w:r>
    </w:p>
    <w:p w:rsidR="00DC7D6D" w:rsidRDefault="00DC7D6D" w:rsidP="0088164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3ª CIA</w:t>
      </w:r>
    </w:p>
    <w:p w:rsidR="00DC7D6D" w:rsidRPr="00DC7D6D" w:rsidRDefault="00DC7D6D" w:rsidP="00881648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Etc.</w:t>
      </w:r>
    </w:p>
    <w:p w:rsidR="00C028A0" w:rsidRDefault="00C028A0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DC7D6D" w:rsidRPr="00881648" w:rsidRDefault="00881648" w:rsidP="00881648">
      <w:pPr>
        <w:pStyle w:val="PargrafodaLista"/>
        <w:numPr>
          <w:ilvl w:val="1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DC7D6D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Militar Requisitante</w:t>
      </w:r>
    </w:p>
    <w:p w:rsidR="00DC7D6D" w:rsidRDefault="00DC7D6D" w:rsidP="00881648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RE</w:t>
      </w:r>
    </w:p>
    <w:p w:rsidR="00DC7D6D" w:rsidRDefault="00DC7D6D" w:rsidP="00881648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QRA</w:t>
      </w:r>
    </w:p>
    <w:p w:rsidR="001C6A29" w:rsidRDefault="001C6A29" w:rsidP="001C6A2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1C6A29" w:rsidRDefault="001C6A29" w:rsidP="001C6A29">
      <w:pPr>
        <w:pStyle w:val="PargrafodaLista"/>
        <w:numPr>
          <w:ilvl w:val="1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1076CE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Localização Física (permitir cadastro de locais)</w:t>
      </w:r>
    </w:p>
    <w:p w:rsidR="001C6A29" w:rsidRDefault="001076CE" w:rsidP="001C6A29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Prateleira A</w:t>
      </w:r>
    </w:p>
    <w:p w:rsidR="001076CE" w:rsidRDefault="001076CE" w:rsidP="001C6A29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Prateleira B</w:t>
      </w:r>
    </w:p>
    <w:p w:rsidR="001076CE" w:rsidRPr="001C6A29" w:rsidRDefault="001076CE" w:rsidP="001C6A29">
      <w:pPr>
        <w:pStyle w:val="PargrafodaLista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Etc.</w:t>
      </w:r>
    </w:p>
    <w:p w:rsidR="00DF5597" w:rsidRDefault="00DF5597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C028A0" w:rsidRPr="000929F8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u w:val="single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u w:val="single"/>
          <w:lang w:eastAsia="pt-BR"/>
        </w:rPr>
        <w:t xml:space="preserve">2. </w:t>
      </w:r>
      <w:r w:rsidR="0058738F" w:rsidRPr="000929F8"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u w:val="single"/>
          <w:lang w:eastAsia="pt-BR"/>
        </w:rPr>
        <w:t xml:space="preserve">TABELA DE </w:t>
      </w:r>
      <w:r w:rsidR="00A767A2"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u w:val="single"/>
          <w:lang w:eastAsia="pt-BR"/>
        </w:rPr>
        <w:t>ENTRADA</w:t>
      </w:r>
      <w:r w:rsidR="0058738F" w:rsidRPr="000929F8"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u w:val="single"/>
          <w:lang w:eastAsia="pt-BR"/>
        </w:rPr>
        <w:t xml:space="preserve"> DE MATERIAIS DE CONSUMO</w:t>
      </w:r>
    </w:p>
    <w:p w:rsidR="00881648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DF5597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CAMPOS:</w:t>
      </w:r>
    </w:p>
    <w:p w:rsidR="00881648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DF5597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2.</w:t>
      </w:r>
      <w:r w:rsidR="00DF5597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1. </w:t>
      </w:r>
      <w:r w:rsidR="00FA186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Subcategoria (extrair informações da tabela subcategoria, consulta por lista suspensa</w:t>
      </w:r>
      <w:proofErr w:type="gramStart"/>
      <w:r w:rsidR="00FA186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)</w:t>
      </w:r>
      <w:proofErr w:type="gramEnd"/>
    </w:p>
    <w:p w:rsidR="0058738F" w:rsidRDefault="0058738F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F76D3E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2.</w:t>
      </w:r>
      <w:r w:rsidR="00FA186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2. Tipo de entrada (extrair informações da tabela entrada em lista suspensa)</w:t>
      </w:r>
    </w:p>
    <w:p w:rsidR="009E2B58" w:rsidRDefault="009E2B5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58738F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2.</w:t>
      </w:r>
      <w:r w:rsidR="002A760D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3</w:t>
      </w:r>
      <w:r w:rsidR="0058738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.</w:t>
      </w:r>
      <w:r w:rsidR="00FA186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58738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FA186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Data entrada (inserir por calendário)</w:t>
      </w:r>
    </w:p>
    <w:p w:rsidR="0058738F" w:rsidRDefault="0058738F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C028A0" w:rsidRPr="00C028A0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2.</w:t>
      </w:r>
      <w:r w:rsidR="002A760D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4</w:t>
      </w:r>
      <w:r w:rsidR="00C028A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. </w:t>
      </w:r>
      <w:r w:rsidR="00C028A0" w:rsidRPr="00C028A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Cor</w:t>
      </w:r>
      <w:r w:rsidR="009E2B5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D8466F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(extrair informações da tabela cor em lista suspensa)</w:t>
      </w:r>
    </w:p>
    <w:p w:rsidR="009E2B58" w:rsidRDefault="009E2B5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C028A0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2.</w:t>
      </w:r>
      <w:r w:rsidR="002A760D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5</w:t>
      </w:r>
      <w:r w:rsidR="00C028A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. </w:t>
      </w:r>
      <w:r w:rsidR="00C028A0" w:rsidRPr="00C028A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Unidade de Medida</w:t>
      </w:r>
      <w:r w:rsidR="005E2DA4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do Item</w:t>
      </w:r>
      <w:r w:rsidR="00DF5597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0929F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(extrair informações da tabela </w:t>
      </w:r>
      <w:r w:rsidR="0063368D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unidade de m</w:t>
      </w:r>
      <w:r w:rsidR="000929F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edida</w:t>
      </w:r>
      <w:r w:rsidR="0063368D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em lista suspensa</w:t>
      </w:r>
      <w:r w:rsidR="000929F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)</w:t>
      </w:r>
    </w:p>
    <w:p w:rsidR="00881648" w:rsidRPr="00881648" w:rsidRDefault="00881648" w:rsidP="00881648">
      <w:pPr>
        <w:pStyle w:val="PargrafodaLista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Ex. </w:t>
      </w:r>
      <w:r w:rsidR="00351CA1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caixa com 03 itens de “30 ml”, cadastrar a unidade de medida correspondente a cada item, ou seja, “ml”.</w:t>
      </w:r>
    </w:p>
    <w:p w:rsidR="009E2B58" w:rsidRDefault="009E2B5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C028A0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lastRenderedPageBreak/>
        <w:t>2.</w:t>
      </w:r>
      <w:r w:rsidR="00844C3D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6</w:t>
      </w:r>
      <w:r w:rsidR="00C028A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. </w:t>
      </w:r>
      <w:r w:rsidR="00C028A0" w:rsidRPr="00C028A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Unidade de Fornecimento</w:t>
      </w:r>
      <w:r w:rsidR="005E2DA4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por Unidade</w:t>
      </w:r>
      <w:r w:rsidR="00DF5597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0929F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(extrair informações da tabela Unidade de Fornecimento</w:t>
      </w:r>
      <w:r w:rsidR="0063368D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em lista suspensa</w:t>
      </w:r>
      <w:r w:rsidR="000929F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)</w:t>
      </w:r>
    </w:p>
    <w:p w:rsidR="005E2DA4" w:rsidRPr="005E2DA4" w:rsidRDefault="005E2DA4" w:rsidP="005E2DA4">
      <w:pPr>
        <w:pStyle w:val="PargrafodaLista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Será sempre Unidade, a fim de que a baixa no estoque possa ocorrer por unidade. Ex. o requisitante solicita item que foi entregue em caixas com 03 itens. Deve ser cadastrada a baixa de </w:t>
      </w:r>
    </w:p>
    <w:p w:rsidR="000929F8" w:rsidRDefault="000929F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881648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2.</w:t>
      </w:r>
      <w:r w:rsidR="00844C3D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7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. Quantidade</w:t>
      </w:r>
      <w:r w:rsidR="005E2DA4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de Unidades</w:t>
      </w:r>
    </w:p>
    <w:p w:rsidR="000929F8" w:rsidRPr="00881648" w:rsidRDefault="00881648" w:rsidP="00881648">
      <w:pPr>
        <w:pStyle w:val="PargrafodaLista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Ex. </w:t>
      </w:r>
      <w:r w:rsidR="000929F8"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caixa com 03 itens</w:t>
      </w:r>
      <w:r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de 30 ml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, inserir</w:t>
      </w:r>
      <w:r w:rsidRP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a quantidade de “03”, que corresponde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, a fim de que a baixa no estoque possa ocorrer por unidade de </w:t>
      </w:r>
      <w:proofErr w:type="gramStart"/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30ml</w:t>
      </w:r>
      <w:proofErr w:type="gramEnd"/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e não somente por caixa com 03.</w:t>
      </w:r>
    </w:p>
    <w:p w:rsidR="00174529" w:rsidRDefault="00174529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496772" w:rsidRDefault="00C028A0" w:rsidP="00C75CAB">
      <w:pPr>
        <w:pStyle w:val="PargrafodaLista"/>
        <w:numPr>
          <w:ilvl w:val="1"/>
          <w:numId w:val="32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844C3D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Conta Patrimonial</w:t>
      </w:r>
      <w:r w:rsidR="002E34FA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B5789B" w:rsidRPr="002E34FA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(extrair informações da tabela contra patrimonial e preencher demais colunas automaticamente)</w:t>
      </w:r>
    </w:p>
    <w:p w:rsidR="001C6A29" w:rsidRDefault="001C6A29" w:rsidP="001C6A29">
      <w:pPr>
        <w:pStyle w:val="PargrafodaLista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881648" w:rsidRDefault="00052610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u w:val="single"/>
          <w:lang w:eastAsia="pt-BR"/>
        </w:rPr>
        <w:t>3</w:t>
      </w:r>
      <w:r w:rsidR="00B3068B"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u w:val="single"/>
          <w:lang w:eastAsia="pt-BR"/>
        </w:rPr>
        <w:t xml:space="preserve">. </w:t>
      </w:r>
      <w:r w:rsidR="00B3068B" w:rsidRPr="000929F8"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u w:val="single"/>
          <w:lang w:eastAsia="pt-BR"/>
        </w:rPr>
        <w:t xml:space="preserve">TABELA DE </w:t>
      </w:r>
      <w:r w:rsidR="00B3068B"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u w:val="single"/>
          <w:lang w:eastAsia="pt-BR"/>
        </w:rPr>
        <w:t>SAÍDA</w:t>
      </w:r>
      <w:r w:rsidR="00B3068B" w:rsidRPr="000929F8"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u w:val="single"/>
          <w:lang w:eastAsia="pt-BR"/>
        </w:rPr>
        <w:t xml:space="preserve"> DE MATERIAIS DE CONSUMO</w:t>
      </w:r>
    </w:p>
    <w:p w:rsidR="00881648" w:rsidRDefault="00881648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E42046" w:rsidRDefault="00E42046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CAMPOS:</w:t>
      </w:r>
    </w:p>
    <w:p w:rsidR="00E42046" w:rsidRDefault="00E42046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E42046" w:rsidRDefault="00052610" w:rsidP="0005261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3.1. </w:t>
      </w:r>
      <w:r w:rsidR="00A767A2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Material (subcategoria) – pesquisa na tabela subcategoria por nome.</w:t>
      </w:r>
    </w:p>
    <w:p w:rsidR="00D8713A" w:rsidRDefault="00D8713A" w:rsidP="0005261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D8713A" w:rsidRDefault="00D8713A" w:rsidP="0005261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3.1.1. Unidade de F</w:t>
      </w:r>
      <w:r w:rsidR="005532E5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ornecimento: retorno automático (sempre UNIDADE).</w:t>
      </w:r>
    </w:p>
    <w:p w:rsidR="00E42046" w:rsidRDefault="00E42046" w:rsidP="0005261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052610" w:rsidRDefault="00E42046" w:rsidP="0005261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3.2. </w:t>
      </w:r>
      <w:r w:rsidR="00052610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Tipo de saída (extrair informações da tabela saída):</w:t>
      </w:r>
    </w:p>
    <w:p w:rsidR="00B3068B" w:rsidRDefault="00B3068B" w:rsidP="0088164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DC7D6D" w:rsidRPr="00A767A2" w:rsidRDefault="00A767A2" w:rsidP="00A767A2">
      <w:pPr>
        <w:pStyle w:val="PargrafodaLista"/>
        <w:numPr>
          <w:ilvl w:val="1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DC7D6D" w:rsidRPr="00A767A2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Órgão Requisitante </w:t>
      </w:r>
      <w:r w:rsidR="002D12DF" w:rsidRPr="00A767A2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(extrair informações da tabela Órgão Requisitante)</w:t>
      </w:r>
    </w:p>
    <w:p w:rsidR="00DC7D6D" w:rsidRPr="00DC7D6D" w:rsidRDefault="00DC7D6D" w:rsidP="00881648">
      <w:pPr>
        <w:pStyle w:val="PargrafodaLista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DC7D6D" w:rsidRPr="00A767A2" w:rsidRDefault="00A767A2" w:rsidP="00A767A2">
      <w:pPr>
        <w:pStyle w:val="PargrafodaLista"/>
        <w:numPr>
          <w:ilvl w:val="1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</w:t>
      </w:r>
      <w:r w:rsidR="00DC7D6D" w:rsidRPr="00A767A2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Militar Requisitante</w:t>
      </w:r>
    </w:p>
    <w:p w:rsidR="00DC7D6D" w:rsidRDefault="00DC7D6D" w:rsidP="00881648">
      <w:pPr>
        <w:pStyle w:val="PargrafodaLista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Incluir pesquisa por RE </w:t>
      </w:r>
      <w:r w:rsid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com </w:t>
      </w: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retorno automático do QRA</w:t>
      </w:r>
      <w:r w:rsidR="0088164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. (extrair informações da tabela Unidade de Medida)</w:t>
      </w:r>
    </w:p>
    <w:p w:rsidR="00A767A2" w:rsidRDefault="00A767A2" w:rsidP="00A767A2">
      <w:pPr>
        <w:pStyle w:val="Pargrafoda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A767A2" w:rsidRDefault="00A767A2" w:rsidP="00A767A2">
      <w:pPr>
        <w:pStyle w:val="PargrafodaLista"/>
        <w:numPr>
          <w:ilvl w:val="1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Data da saída (por calendário) </w:t>
      </w:r>
    </w:p>
    <w:p w:rsidR="00A767A2" w:rsidRDefault="00A767A2" w:rsidP="00A767A2">
      <w:pPr>
        <w:pStyle w:val="PargrafodaLista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C40003" w:rsidRDefault="00A767A2" w:rsidP="00C40003">
      <w:pPr>
        <w:pStyle w:val="PargrafodaLista"/>
        <w:numPr>
          <w:ilvl w:val="1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Quantidade</w:t>
      </w:r>
    </w:p>
    <w:p w:rsidR="00C40003" w:rsidRPr="00C40003" w:rsidRDefault="00C40003" w:rsidP="00C40003">
      <w:pPr>
        <w:pStyle w:val="PargrafodaLista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C40003" w:rsidRDefault="00C40003" w:rsidP="00A767A2">
      <w:pPr>
        <w:pStyle w:val="PargrafodaLista"/>
        <w:numPr>
          <w:ilvl w:val="1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lastRenderedPageBreak/>
        <w:t xml:space="preserve"> Valor Total da Saída</w:t>
      </w:r>
    </w:p>
    <w:p w:rsidR="005532E5" w:rsidRPr="00FC27DA" w:rsidRDefault="005532E5" w:rsidP="005532E5">
      <w:pPr>
        <w:pStyle w:val="PargrafodaLista"/>
        <w:numPr>
          <w:ilvl w:val="0"/>
          <w:numId w:val="31"/>
        </w:numPr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</w:pPr>
      <w:r w:rsidRPr="00FC27DA"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  <w:t>FORMULÁRIO DE CONTROLE DE ESTOQUE</w:t>
      </w:r>
      <w:r w:rsidR="0091346E" w:rsidRPr="00FC27DA">
        <w:rPr>
          <w:rFonts w:ascii="Times New Roman" w:eastAsia="Times New Roman" w:hAnsi="Times New Roman" w:cs="Times New Roman"/>
          <w:b/>
          <w:color w:val="1F1F1F"/>
          <w:sz w:val="24"/>
          <w:szCs w:val="24"/>
          <w:highlight w:val="yellow"/>
          <w:lang w:eastAsia="pt-BR"/>
        </w:rPr>
        <w:t xml:space="preserve"> (SOMENTE LEITURA)</w:t>
      </w:r>
    </w:p>
    <w:p w:rsidR="005532E5" w:rsidRPr="00BB65A8" w:rsidRDefault="005532E5" w:rsidP="005532E5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CAMPOS:</w:t>
      </w:r>
    </w:p>
    <w:p w:rsidR="005532E5" w:rsidRPr="00BB65A8" w:rsidRDefault="005532E5" w:rsidP="005532E5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4.1. </w:t>
      </w:r>
      <w:r w:rsidR="00435991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Material (subcategoria)</w:t>
      </w:r>
      <w:r w:rsidR="00CF7CCF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- (Ao selecionar o material, o sistema deve apresentar todos os dados vinculados da tabela “entrada de materiais de consumo”).</w:t>
      </w:r>
    </w:p>
    <w:p w:rsidR="00435991" w:rsidRPr="00BB65A8" w:rsidRDefault="00435991" w:rsidP="005532E5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4.2. Categoria (retorna automaticamente)</w:t>
      </w:r>
      <w:r w:rsidR="00CF7CCF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 - (extrair informações da tabela </w:t>
      </w:r>
      <w:proofErr w:type="gramStart"/>
      <w:r w:rsidR="00CF7CCF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“entrada de materiais de consumo</w:t>
      </w:r>
      <w:proofErr w:type="gramEnd"/>
      <w:r w:rsidR="00CF7CCF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)</w:t>
      </w:r>
    </w:p>
    <w:p w:rsidR="00095D76" w:rsidRPr="00BB65A8" w:rsidRDefault="00435991" w:rsidP="00CF7CCF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4.3. </w:t>
      </w:r>
      <w:r w:rsidR="00CF7CCF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Quantidade em </w:t>
      </w:r>
      <w:r w:rsidR="00095D76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Estoque:</w:t>
      </w:r>
    </w:p>
    <w:p w:rsidR="00CF7CCF" w:rsidRPr="00BB65A8" w:rsidRDefault="00095D76" w:rsidP="00095D76">
      <w:pPr>
        <w:pStyle w:val="PargrafodaLista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Cálculo: </w:t>
      </w:r>
      <w:r w:rsidR="00CF7CCF" w:rsidRPr="00BB65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Saldo = </w:t>
      </w:r>
      <w:r w:rsidRPr="00BB65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SOMA </w:t>
      </w:r>
      <w:r w:rsidR="00CF7CCF" w:rsidRPr="00BB65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{Entradas: Compras + Devoluções}) - </w:t>
      </w:r>
      <w:proofErr w:type="gramStart"/>
      <w:r w:rsidRPr="00BB65A8">
        <w:rPr>
          <w:rFonts w:ascii="Times New Roman" w:eastAsia="Times New Roman" w:hAnsi="Times New Roman" w:cs="Times New Roman"/>
          <w:sz w:val="24"/>
          <w:szCs w:val="24"/>
          <w:lang w:eastAsia="pt-BR"/>
        </w:rPr>
        <w:t>SOMA</w:t>
      </w:r>
      <w:r w:rsidR="00CF7CCF" w:rsidRPr="00BB65A8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  <w:proofErr w:type="gramEnd"/>
      <w:r w:rsidR="00CF7CCF" w:rsidRPr="00BB65A8">
        <w:rPr>
          <w:rFonts w:ascii="Times New Roman" w:eastAsia="Times New Roman" w:hAnsi="Times New Roman" w:cs="Times New Roman"/>
          <w:sz w:val="24"/>
          <w:szCs w:val="24"/>
          <w:lang w:eastAsia="pt-BR"/>
        </w:rPr>
        <w:t>Saí</w:t>
      </w:r>
      <w:r w:rsidRPr="00BB65A8">
        <w:rPr>
          <w:rFonts w:ascii="Times New Roman" w:eastAsia="Times New Roman" w:hAnsi="Times New Roman" w:cs="Times New Roman"/>
          <w:sz w:val="24"/>
          <w:szCs w:val="24"/>
          <w:lang w:eastAsia="pt-BR"/>
        </w:rPr>
        <w:t>das: Requisições + Descartes})</w:t>
      </w:r>
    </w:p>
    <w:p w:rsidR="005532E5" w:rsidRPr="00BB65A8" w:rsidRDefault="00435991" w:rsidP="005532E5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4.4. </w:t>
      </w:r>
      <w:r w:rsidR="00CF7CCF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Unidade de Medida do Item (extrair informações da tabela </w:t>
      </w:r>
      <w:proofErr w:type="gramStart"/>
      <w:r w:rsidR="00CF7CCF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“entrada de materiais de consumo</w:t>
      </w:r>
      <w:proofErr w:type="gramEnd"/>
      <w:r w:rsidR="00CF7CCF"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).</w:t>
      </w:r>
    </w:p>
    <w:p w:rsidR="00CF7CCF" w:rsidRPr="00BB65A8" w:rsidRDefault="00CF7CCF" w:rsidP="005532E5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4.5. Consumo Médio.</w:t>
      </w:r>
    </w:p>
    <w:p w:rsidR="00CF7CCF" w:rsidRPr="00BB65A8" w:rsidRDefault="00CF7CCF" w:rsidP="00CF7CCF">
      <w:pPr>
        <w:pStyle w:val="PargrafodaLista"/>
        <w:numPr>
          <w:ilvl w:val="0"/>
          <w:numId w:val="18"/>
        </w:num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BB65A8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Inserir campos de calendário para cálculo de consumo médio em determinados períodos.</w:t>
      </w:r>
    </w:p>
    <w:p w:rsidR="0091346E" w:rsidRPr="00BB65A8" w:rsidRDefault="0091346E" w:rsidP="00CF7CCF">
      <w:pPr>
        <w:pStyle w:val="PargrafodaLista"/>
        <w:numPr>
          <w:ilvl w:val="0"/>
          <w:numId w:val="18"/>
        </w:num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BB65A8">
        <w:rPr>
          <w:rFonts w:ascii="Times New Roman" w:hAnsi="Times New Roman" w:cs="Times New Roman"/>
          <w:b/>
          <w:bCs/>
          <w:sz w:val="24"/>
          <w:szCs w:val="24"/>
        </w:rPr>
        <w:t>Campos de Calendário (Filtro):</w:t>
      </w:r>
      <w:r w:rsidRPr="00BB65A8">
        <w:rPr>
          <w:rFonts w:ascii="Times New Roman" w:hAnsi="Times New Roman" w:cs="Times New Roman"/>
          <w:sz w:val="24"/>
          <w:szCs w:val="24"/>
        </w:rPr>
        <w:t xml:space="preserve"> * </w:t>
      </w:r>
      <w:r w:rsidRPr="00BB65A8">
        <w:rPr>
          <w:rStyle w:val="CdigoHTML"/>
          <w:rFonts w:ascii="Times New Roman" w:eastAsiaTheme="minorHAnsi" w:hAnsi="Times New Roman" w:cs="Times New Roman"/>
          <w:sz w:val="24"/>
          <w:szCs w:val="24"/>
        </w:rPr>
        <w:t>Data Início</w:t>
      </w:r>
      <w:r w:rsidRPr="00BB65A8">
        <w:rPr>
          <w:rFonts w:ascii="Times New Roman" w:hAnsi="Times New Roman" w:cs="Times New Roman"/>
          <w:sz w:val="24"/>
          <w:szCs w:val="24"/>
        </w:rPr>
        <w:t xml:space="preserve"> e </w:t>
      </w:r>
      <w:r w:rsidRPr="00BB65A8">
        <w:rPr>
          <w:rStyle w:val="CdigoHTML"/>
          <w:rFonts w:ascii="Times New Roman" w:eastAsiaTheme="minorHAnsi" w:hAnsi="Times New Roman" w:cs="Times New Roman"/>
          <w:sz w:val="24"/>
          <w:szCs w:val="24"/>
        </w:rPr>
        <w:t>Data Fim</w:t>
      </w:r>
      <w:r w:rsidRPr="00BB65A8">
        <w:rPr>
          <w:rFonts w:ascii="Times New Roman" w:hAnsi="Times New Roman" w:cs="Times New Roman"/>
          <w:sz w:val="24"/>
          <w:szCs w:val="24"/>
        </w:rPr>
        <w:t>.</w:t>
      </w:r>
    </w:p>
    <w:p w:rsidR="0091346E" w:rsidRPr="00BB65A8" w:rsidRDefault="0091346E" w:rsidP="0091346E">
      <w:pPr>
        <w:pStyle w:val="Pargrafoda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5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Lógica do Cálculo:</w:t>
      </w:r>
    </w:p>
    <w:p w:rsidR="0091346E" w:rsidRDefault="0091346E" w:rsidP="0091346E">
      <w:pPr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91346E">
        <w:rPr>
          <w:rFonts w:ascii="Times New Roman" w:eastAsia="Times New Roman" w:hAnsi="Times New Roman" w:cs="Times New Roman"/>
          <w:b/>
          <w:noProof/>
          <w:color w:val="1F1F1F"/>
          <w:sz w:val="24"/>
          <w:szCs w:val="24"/>
          <w:lang w:eastAsia="pt-BR"/>
        </w:rPr>
        <w:drawing>
          <wp:inline distT="0" distB="0" distL="0" distR="0" wp14:anchorId="2E687B20" wp14:editId="66E8AA62">
            <wp:extent cx="4715533" cy="7144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46E" w:rsidRDefault="0091346E" w:rsidP="0091346E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4.6. Autonomia de Estoque:</w:t>
      </w:r>
    </w:p>
    <w:p w:rsidR="0091346E" w:rsidRDefault="0091346E" w:rsidP="0091346E">
      <w:pPr>
        <w:pStyle w:val="PargrafodaLista"/>
        <w:numPr>
          <w:ilvl w:val="0"/>
          <w:numId w:val="35"/>
        </w:num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Calcular autonomia automaticamente (retorna a duração do estoque).</w:t>
      </w:r>
    </w:p>
    <w:p w:rsidR="0091346E" w:rsidRPr="0091346E" w:rsidRDefault="0091346E" w:rsidP="0091346E">
      <w:pPr>
        <w:pStyle w:val="PargrafodaLista"/>
        <w:numPr>
          <w:ilvl w:val="0"/>
          <w:numId w:val="35"/>
        </w:num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Cálculo: quantidade em estoque / consumo médio.</w:t>
      </w:r>
    </w:p>
    <w:p w:rsidR="0091346E" w:rsidRDefault="0091346E" w:rsidP="0091346E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96187C" w:rsidRDefault="0096187C" w:rsidP="0091346E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4.7. Estoque Mínimo</w:t>
      </w:r>
    </w:p>
    <w:p w:rsidR="0096187C" w:rsidRDefault="0096187C" w:rsidP="0096187C">
      <w:pPr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C437EE">
        <w:rPr>
          <w:rFonts w:ascii="Times New Roman" w:eastAsia="Times New Roman" w:hAnsi="Times New Roman" w:cs="Times New Roman"/>
          <w:b/>
          <w:noProof/>
          <w:color w:val="1F1F1F"/>
          <w:sz w:val="24"/>
          <w:szCs w:val="24"/>
          <w:lang w:eastAsia="pt-BR"/>
        </w:rPr>
        <w:drawing>
          <wp:inline distT="0" distB="0" distL="0" distR="0" wp14:anchorId="55F1C2DF" wp14:editId="36CDCAC4">
            <wp:extent cx="5400040" cy="144018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87C" w:rsidRDefault="0096187C" w:rsidP="0091346E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3073D1" w:rsidRDefault="003073D1" w:rsidP="0091346E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lastRenderedPageBreak/>
        <w:t>4.8. Tempo de Reposição</w:t>
      </w:r>
    </w:p>
    <w:p w:rsidR="003073D1" w:rsidRPr="003073D1" w:rsidRDefault="003073D1" w:rsidP="003073D1">
      <w:pPr>
        <w:pStyle w:val="PargrafodaLista"/>
        <w:numPr>
          <w:ilvl w:val="0"/>
          <w:numId w:val="36"/>
        </w:num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3073D1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Data da Entrada - Data de Início do Projeto de Aquisição</w:t>
      </w:r>
    </w:p>
    <w:p w:rsidR="003073D1" w:rsidRDefault="003073D1" w:rsidP="0091346E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91346E" w:rsidRDefault="0096187C" w:rsidP="0091346E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 xml:space="preserve">4.8. </w:t>
      </w:r>
      <w:r w:rsidR="0091346E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Data da Última Cotação:</w:t>
      </w:r>
    </w:p>
    <w:p w:rsidR="0091346E" w:rsidRDefault="0091346E" w:rsidP="0091346E">
      <w:pPr>
        <w:pStyle w:val="PargrafodaLista"/>
        <w:numPr>
          <w:ilvl w:val="0"/>
          <w:numId w:val="34"/>
        </w:num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Incluir alerta após 180 dias da data.</w:t>
      </w:r>
    </w:p>
    <w:p w:rsidR="0096187C" w:rsidRDefault="0096187C" w:rsidP="0091346E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</w:p>
    <w:p w:rsidR="0091346E" w:rsidRDefault="0096187C" w:rsidP="0091346E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4.9</w:t>
      </w:r>
      <w:r w:rsidR="0091346E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. Proposta de Layout de Visualização</w:t>
      </w:r>
    </w:p>
    <w:p w:rsidR="0091346E" w:rsidRPr="0091346E" w:rsidRDefault="0091346E" w:rsidP="0091346E">
      <w:pPr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91346E">
        <w:rPr>
          <w:rFonts w:ascii="Times New Roman" w:eastAsia="Times New Roman" w:hAnsi="Times New Roman" w:cs="Times New Roman"/>
          <w:b/>
          <w:noProof/>
          <w:color w:val="1F1F1F"/>
          <w:sz w:val="24"/>
          <w:szCs w:val="24"/>
          <w:lang w:eastAsia="pt-BR"/>
        </w:rPr>
        <w:drawing>
          <wp:inline distT="0" distB="0" distL="0" distR="0" wp14:anchorId="641BB59E" wp14:editId="1613561A">
            <wp:extent cx="5372850" cy="3200847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13A" w:rsidRPr="00C40003" w:rsidRDefault="00D8713A" w:rsidP="00D8713A">
      <w:pPr>
        <w:spacing w:after="0" w:line="36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</w:pPr>
      <w:r w:rsidRPr="00C40003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pt-BR"/>
        </w:rPr>
        <w:t>OBSERVAÇÕES:</w:t>
      </w:r>
    </w:p>
    <w:p w:rsidR="00D8713A" w:rsidRPr="00C40003" w:rsidRDefault="00D8713A" w:rsidP="00D8713A">
      <w:pPr>
        <w:pStyle w:val="NormalWeb"/>
        <w:spacing w:before="0" w:beforeAutospacing="0" w:after="0" w:afterAutospacing="0" w:line="360" w:lineRule="auto"/>
      </w:pPr>
      <w:r w:rsidRPr="00C40003">
        <w:rPr>
          <w:b/>
          <w:bCs/>
        </w:rPr>
        <w:t>Códigos Únicos:</w:t>
      </w:r>
      <w:r w:rsidRPr="00C40003">
        <w:t xml:space="preserve"> Atribua um código único para cada material diferente. Por exemplo, "caneta azul" e "caneta vermelha" devem ter códigos distintos.</w:t>
      </w:r>
    </w:p>
    <w:p w:rsidR="00D8713A" w:rsidRPr="00C40003" w:rsidRDefault="00D8713A" w:rsidP="00D8713A">
      <w:pPr>
        <w:pStyle w:val="NormalWeb"/>
        <w:spacing w:before="0" w:beforeAutospacing="0" w:after="0" w:afterAutospacing="0" w:line="360" w:lineRule="auto"/>
      </w:pPr>
      <w:r w:rsidRPr="00C40003">
        <w:rPr>
          <w:b/>
          <w:bCs/>
        </w:rPr>
        <w:t>Treinamento:</w:t>
      </w:r>
      <w:r w:rsidRPr="00C40003">
        <w:t xml:space="preserve"> Treine a equipe responsável pelo recebimento e registro para que preencham os campos corretamente.</w:t>
      </w:r>
    </w:p>
    <w:p w:rsidR="00D8713A" w:rsidRPr="00C40003" w:rsidRDefault="00D8713A" w:rsidP="00D871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003">
        <w:rPr>
          <w:rFonts w:ascii="Times New Roman" w:hAnsi="Times New Roman" w:cs="Times New Roman"/>
          <w:b/>
          <w:bCs/>
          <w:sz w:val="24"/>
          <w:szCs w:val="24"/>
        </w:rPr>
        <w:t>Uso de Tecnologia:</w:t>
      </w:r>
      <w:r w:rsidRPr="00C40003">
        <w:rPr>
          <w:rFonts w:ascii="Times New Roman" w:hAnsi="Times New Roman" w:cs="Times New Roman"/>
          <w:sz w:val="24"/>
          <w:szCs w:val="24"/>
        </w:rPr>
        <w:t xml:space="preserve"> Considere o uso de leitores de código de barras para </w:t>
      </w:r>
      <w:proofErr w:type="gramStart"/>
      <w:r w:rsidRPr="00C40003">
        <w:rPr>
          <w:rFonts w:ascii="Times New Roman" w:hAnsi="Times New Roman" w:cs="Times New Roman"/>
          <w:sz w:val="24"/>
          <w:szCs w:val="24"/>
        </w:rPr>
        <w:t>agilizar</w:t>
      </w:r>
      <w:proofErr w:type="gramEnd"/>
      <w:r w:rsidRPr="00C40003">
        <w:rPr>
          <w:rFonts w:ascii="Times New Roman" w:hAnsi="Times New Roman" w:cs="Times New Roman"/>
          <w:sz w:val="24"/>
          <w:szCs w:val="24"/>
        </w:rPr>
        <w:t xml:space="preserve"> o registro de itens padronizados.</w:t>
      </w:r>
    </w:p>
    <w:p w:rsidR="00C40003" w:rsidRPr="00C40003" w:rsidRDefault="00D8713A" w:rsidP="00C4000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003">
        <w:rPr>
          <w:rFonts w:ascii="Times New Roman" w:hAnsi="Times New Roman" w:cs="Times New Roman"/>
          <w:b/>
          <w:bCs/>
          <w:sz w:val="24"/>
          <w:szCs w:val="24"/>
        </w:rPr>
        <w:t>Regra de Negócio:</w:t>
      </w:r>
      <w:r w:rsidRPr="00C40003">
        <w:rPr>
          <w:rFonts w:ascii="Times New Roman" w:hAnsi="Times New Roman" w:cs="Times New Roman"/>
          <w:sz w:val="24"/>
          <w:szCs w:val="24"/>
        </w:rPr>
        <w:t xml:space="preserve"> O sistema não deve permitir que a </w:t>
      </w:r>
      <w:r w:rsidRPr="00C40003">
        <w:rPr>
          <w:rStyle w:val="CdigoHTML"/>
          <w:rFonts w:ascii="Times New Roman" w:eastAsiaTheme="minorHAnsi" w:hAnsi="Times New Roman" w:cs="Times New Roman"/>
          <w:sz w:val="24"/>
          <w:szCs w:val="24"/>
        </w:rPr>
        <w:t>Quantidade de Saída</w:t>
      </w:r>
      <w:r w:rsidRPr="00C4000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40003">
        <w:rPr>
          <w:rFonts w:ascii="Times New Roman" w:hAnsi="Times New Roman" w:cs="Times New Roman"/>
          <w:sz w:val="24"/>
          <w:szCs w:val="24"/>
        </w:rPr>
        <w:t>seja</w:t>
      </w:r>
      <w:proofErr w:type="gramEnd"/>
      <w:r w:rsidRPr="00C40003">
        <w:rPr>
          <w:rFonts w:ascii="Times New Roman" w:hAnsi="Times New Roman" w:cs="Times New Roman"/>
          <w:sz w:val="24"/>
          <w:szCs w:val="24"/>
        </w:rPr>
        <w:t xml:space="preserve"> maior que o </w:t>
      </w:r>
      <w:r w:rsidRPr="00C40003">
        <w:rPr>
          <w:rStyle w:val="CdigoHTML"/>
          <w:rFonts w:ascii="Times New Roman" w:eastAsiaTheme="minorHAnsi" w:hAnsi="Times New Roman" w:cs="Times New Roman"/>
          <w:sz w:val="24"/>
          <w:szCs w:val="24"/>
        </w:rPr>
        <w:t>Saldo em Estoque</w:t>
      </w:r>
      <w:r w:rsidRPr="00C40003">
        <w:rPr>
          <w:rFonts w:ascii="Times New Roman" w:hAnsi="Times New Roman" w:cs="Times New Roman"/>
          <w:sz w:val="24"/>
          <w:szCs w:val="24"/>
        </w:rPr>
        <w:t>.</w:t>
      </w:r>
    </w:p>
    <w:p w:rsidR="00C40003" w:rsidRPr="00C40003" w:rsidRDefault="00C40003" w:rsidP="00C4000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003">
        <w:rPr>
          <w:rFonts w:ascii="Times New Roman" w:hAnsi="Times New Roman" w:cs="Times New Roman"/>
          <w:b/>
          <w:bCs/>
          <w:sz w:val="24"/>
          <w:szCs w:val="24"/>
        </w:rPr>
        <w:t>Data:</w:t>
      </w:r>
      <w:r w:rsidRPr="00C40003">
        <w:rPr>
          <w:rFonts w:ascii="Times New Roman" w:hAnsi="Times New Roman" w:cs="Times New Roman"/>
          <w:sz w:val="24"/>
          <w:szCs w:val="24"/>
        </w:rPr>
        <w:t xml:space="preserve"> O calendário deve vir travado na data atual para evitar retroativos sem autorização superior.</w:t>
      </w:r>
    </w:p>
    <w:p w:rsidR="00D8713A" w:rsidRDefault="00C40003" w:rsidP="00D871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0003">
        <w:rPr>
          <w:rFonts w:ascii="Times New Roman" w:hAnsi="Times New Roman" w:cs="Times New Roman"/>
          <w:b/>
          <w:bCs/>
          <w:sz w:val="24"/>
          <w:szCs w:val="24"/>
        </w:rPr>
        <w:lastRenderedPageBreak/>
        <w:t>Baixa no Estoque:</w:t>
      </w:r>
      <w:r w:rsidRPr="00C40003">
        <w:rPr>
          <w:rFonts w:ascii="Times New Roman" w:hAnsi="Times New Roman" w:cs="Times New Roman"/>
          <w:sz w:val="24"/>
          <w:szCs w:val="24"/>
        </w:rPr>
        <w:t xml:space="preserve"> No momento do "Salvar", o cálculo de subtração ocorre em tempo real no banco de dados.</w:t>
      </w:r>
    </w:p>
    <w:p w:rsidR="00BB65A8" w:rsidRDefault="00BB65A8" w:rsidP="00D871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C27DA" w:rsidRPr="00BB65A8" w:rsidRDefault="00FC27DA" w:rsidP="00FC27DA">
      <w:pPr>
        <w:pStyle w:val="PargrafodaLista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65A8">
        <w:rPr>
          <w:rFonts w:ascii="Times New Roman" w:hAnsi="Times New Roman" w:cs="Times New Roman"/>
          <w:b/>
          <w:sz w:val="24"/>
          <w:szCs w:val="24"/>
        </w:rPr>
        <w:t>RELATÓRIOS</w:t>
      </w:r>
    </w:p>
    <w:p w:rsidR="00FC27DA" w:rsidRDefault="00FC27DA" w:rsidP="00FC27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C27DA" w:rsidRDefault="00FC27DA" w:rsidP="00FC27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5.1. </w:t>
      </w:r>
      <w:r w:rsidR="003073D1">
        <w:rPr>
          <w:rFonts w:ascii="Times New Roman" w:hAnsi="Times New Roman" w:cs="Times New Roman"/>
          <w:sz w:val="24"/>
          <w:szCs w:val="24"/>
        </w:rPr>
        <w:t>RELATÓRIO DE ESTOQUE DE MATERIAIS</w:t>
      </w:r>
    </w:p>
    <w:p w:rsidR="003073D1" w:rsidRDefault="003073D1" w:rsidP="00FC27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COLUNAS:</w:t>
      </w:r>
    </w:p>
    <w:p w:rsidR="003073D1" w:rsidRDefault="003073D1" w:rsidP="00FC27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5.1.1. MATERIAL (SUBCATEGORIA)</w:t>
      </w:r>
    </w:p>
    <w:p w:rsidR="003073D1" w:rsidRDefault="003073D1" w:rsidP="003073D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5.1.2. SALDO EM ESTOQUE</w:t>
      </w:r>
    </w:p>
    <w:p w:rsidR="003073D1" w:rsidRDefault="003073D1" w:rsidP="003073D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5.1.3. UNIDADE DE MEDIDA</w:t>
      </w:r>
    </w:p>
    <w:p w:rsidR="003073D1" w:rsidRDefault="003073D1" w:rsidP="003073D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5.1.4. ESTOQUE MÍNIMO</w:t>
      </w:r>
    </w:p>
    <w:p w:rsidR="003073D1" w:rsidRDefault="003073D1" w:rsidP="003073D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5.1.5. CONSUMO MÉDIO</w:t>
      </w:r>
    </w:p>
    <w:p w:rsidR="003073D1" w:rsidRDefault="00DE33AD" w:rsidP="00FC27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5.1.6</w:t>
      </w:r>
      <w:r w:rsidR="003073D1">
        <w:rPr>
          <w:rFonts w:ascii="Times New Roman" w:hAnsi="Times New Roman" w:cs="Times New Roman"/>
          <w:sz w:val="24"/>
          <w:szCs w:val="24"/>
        </w:rPr>
        <w:t>. DATA DA EMISSÃO</w:t>
      </w:r>
    </w:p>
    <w:p w:rsidR="00DE33AD" w:rsidRDefault="003073D1" w:rsidP="00FC27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5.1.2. RESPONSÁVEL PELO INVENTÁRIO</w:t>
      </w:r>
    </w:p>
    <w:p w:rsidR="00DE33AD" w:rsidRDefault="00DE33AD" w:rsidP="00FC27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E33AD" w:rsidRDefault="00DE33AD" w:rsidP="00FC27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ASSINATURAS:</w:t>
      </w:r>
    </w:p>
    <w:p w:rsidR="00DE33AD" w:rsidRDefault="00DE33AD" w:rsidP="00FC27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CHEFE DO SETOR DE LOGÍSTICA</w:t>
      </w:r>
    </w:p>
    <w:p w:rsidR="00DE33AD" w:rsidRPr="00FC27DA" w:rsidRDefault="00DE33AD" w:rsidP="00FC27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ENCARREGADO DO SETOR DE INTENDÊNCIA</w:t>
      </w:r>
    </w:p>
    <w:sectPr w:rsidR="00DE33AD" w:rsidRPr="00FC27DA" w:rsidSect="00B636C8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3C16" w:rsidRDefault="004D3C16" w:rsidP="005C0169">
      <w:pPr>
        <w:spacing w:after="0" w:line="240" w:lineRule="auto"/>
      </w:pPr>
      <w:r>
        <w:separator/>
      </w:r>
    </w:p>
  </w:endnote>
  <w:endnote w:type="continuationSeparator" w:id="0">
    <w:p w:rsidR="004D3C16" w:rsidRDefault="004D3C16" w:rsidP="005C0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0169" w:rsidRPr="005C0169" w:rsidRDefault="004D3C16" w:rsidP="005C0169">
    <w:pPr>
      <w:pStyle w:val="Cabealho"/>
      <w:jc w:val="center"/>
      <w:rPr>
        <w:b/>
      </w:rPr>
    </w:pPr>
    <w:r>
      <w:rPr>
        <w:b/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3" type="#_x0000_t136" style="position:absolute;left:0;text-align:left;margin-left:0;margin-top:0;width:676.5pt;height:48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40pt" string="2. BAEP - SETOR DE LOGÍSTICA - 123666-A"/>
          <w10:wrap anchorx="margin" anchory="margin"/>
        </v:shape>
      </w:pict>
    </w:r>
    <w:r w:rsidR="005C0169" w:rsidRPr="005C0169">
      <w:rPr>
        <w:b/>
      </w:rPr>
      <w:t>2º BATALHÃO DE AÇÕES ESPECIAIS DE POLÍCIA</w:t>
    </w:r>
  </w:p>
  <w:p w:rsidR="005C0169" w:rsidRPr="005C0169" w:rsidRDefault="005C0169" w:rsidP="005C0169">
    <w:pPr>
      <w:pStyle w:val="Cabealho"/>
      <w:jc w:val="center"/>
      <w:rPr>
        <w:b/>
      </w:rPr>
    </w:pPr>
    <w:r w:rsidRPr="005C0169">
      <w:rPr>
        <w:b/>
      </w:rPr>
      <w:t>SETOR DE LOGÍSTICA</w:t>
    </w:r>
  </w:p>
  <w:p w:rsidR="005C0169" w:rsidRDefault="005C0169" w:rsidP="005C0169">
    <w:pPr>
      <w:pStyle w:val="Rodap"/>
      <w:jc w:val="center"/>
    </w:pPr>
    <w:r w:rsidRPr="005C0169">
      <w:rPr>
        <w:b/>
      </w:rPr>
      <w:t>123666-A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3C16" w:rsidRDefault="004D3C16" w:rsidP="005C0169">
      <w:pPr>
        <w:spacing w:after="0" w:line="240" w:lineRule="auto"/>
      </w:pPr>
      <w:r>
        <w:separator/>
      </w:r>
    </w:p>
  </w:footnote>
  <w:footnote w:type="continuationSeparator" w:id="0">
    <w:p w:rsidR="004D3C16" w:rsidRDefault="004D3C16" w:rsidP="005C01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0169" w:rsidRDefault="004D3C16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25374391" o:spid="_x0000_s2051" type="#_x0000_t136" style="position:absolute;margin-left:0;margin-top:0;width:676.5pt;height:4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40pt" string="2. BAEP - SETOR DE LOGÍSTICA - 123666-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77648756"/>
      <w:docPartObj>
        <w:docPartGallery w:val="Page Numbers (Top of Page)"/>
        <w:docPartUnique/>
      </w:docPartObj>
    </w:sdtPr>
    <w:sdtEndPr/>
    <w:sdtContent>
      <w:p w:rsidR="005C0169" w:rsidRDefault="005C0169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 w:rsidR="00EF31AA">
          <w:rPr>
            <w:b/>
            <w:bCs/>
            <w:noProof/>
          </w:rPr>
          <w:t>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 w:rsidR="00EF31AA">
          <w:rPr>
            <w:b/>
            <w:bCs/>
            <w:noProof/>
          </w:rPr>
          <w:t>7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5C0169" w:rsidRDefault="004D3C16" w:rsidP="005C0169">
    <w:pPr>
      <w:pStyle w:val="Cabealho"/>
      <w:jc w:val="center"/>
    </w:pPr>
    <w:r>
      <w:rPr>
        <w:b/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25374392" o:spid="_x0000_s2052" type="#_x0000_t136" style="position:absolute;left:0;text-align:left;margin-left:0;margin-top:0;width:676.5pt;height:4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40pt" string="2. BAEP - SETOR DE LOGÍSTICA - 123666-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0169" w:rsidRDefault="004D3C16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25374390" o:spid="_x0000_s2050" type="#_x0000_t136" style="position:absolute;margin-left:0;margin-top:0;width:676.5pt;height:4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40pt" string="2. BAEP - SETOR DE LOGÍSTICA - 123666-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3697F"/>
    <w:multiLevelType w:val="multilevel"/>
    <w:tmpl w:val="E740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E910CD"/>
    <w:multiLevelType w:val="hybridMultilevel"/>
    <w:tmpl w:val="8716CA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8B3B06"/>
    <w:multiLevelType w:val="multilevel"/>
    <w:tmpl w:val="3FC6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DE6758"/>
    <w:multiLevelType w:val="multilevel"/>
    <w:tmpl w:val="E25C90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191F6B24"/>
    <w:multiLevelType w:val="hybridMultilevel"/>
    <w:tmpl w:val="442E0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051782"/>
    <w:multiLevelType w:val="multilevel"/>
    <w:tmpl w:val="1AC2E8AA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>
    <w:nsid w:val="202A1948"/>
    <w:multiLevelType w:val="hybridMultilevel"/>
    <w:tmpl w:val="A7AE57F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DC58B9"/>
    <w:multiLevelType w:val="hybridMultilevel"/>
    <w:tmpl w:val="F5FEA6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98545C"/>
    <w:multiLevelType w:val="multilevel"/>
    <w:tmpl w:val="356C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1A64FD"/>
    <w:multiLevelType w:val="multilevel"/>
    <w:tmpl w:val="0422EE5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>
    <w:nsid w:val="27A050CF"/>
    <w:multiLevelType w:val="hybridMultilevel"/>
    <w:tmpl w:val="AFE213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BA444C"/>
    <w:multiLevelType w:val="multilevel"/>
    <w:tmpl w:val="C1E280F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>
    <w:nsid w:val="280B58B4"/>
    <w:multiLevelType w:val="hybridMultilevel"/>
    <w:tmpl w:val="81E4AE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B21D6A"/>
    <w:multiLevelType w:val="hybridMultilevel"/>
    <w:tmpl w:val="210876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DB14772"/>
    <w:multiLevelType w:val="hybridMultilevel"/>
    <w:tmpl w:val="51B4B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1270A03"/>
    <w:multiLevelType w:val="hybridMultilevel"/>
    <w:tmpl w:val="9C84F3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E842BE"/>
    <w:multiLevelType w:val="hybridMultilevel"/>
    <w:tmpl w:val="5A38719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73733A7"/>
    <w:multiLevelType w:val="hybridMultilevel"/>
    <w:tmpl w:val="B84609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83A69CF"/>
    <w:multiLevelType w:val="hybridMultilevel"/>
    <w:tmpl w:val="DAAC9A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A3A2FAF"/>
    <w:multiLevelType w:val="hybridMultilevel"/>
    <w:tmpl w:val="274A91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BC902F9"/>
    <w:multiLevelType w:val="multilevel"/>
    <w:tmpl w:val="59EADD3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>
    <w:nsid w:val="5E65198C"/>
    <w:multiLevelType w:val="multilevel"/>
    <w:tmpl w:val="AE14C3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>
    <w:nsid w:val="5F296AF8"/>
    <w:multiLevelType w:val="multilevel"/>
    <w:tmpl w:val="D2AC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800322"/>
    <w:multiLevelType w:val="hybridMultilevel"/>
    <w:tmpl w:val="C9C89D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5B94098"/>
    <w:multiLevelType w:val="hybridMultilevel"/>
    <w:tmpl w:val="75A815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62F64A2"/>
    <w:multiLevelType w:val="hybridMultilevel"/>
    <w:tmpl w:val="A9E68A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2C4E95"/>
    <w:multiLevelType w:val="hybridMultilevel"/>
    <w:tmpl w:val="BE0AF7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194F84"/>
    <w:multiLevelType w:val="hybridMultilevel"/>
    <w:tmpl w:val="6FD82A2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6D0A5E65"/>
    <w:multiLevelType w:val="hybridMultilevel"/>
    <w:tmpl w:val="432EC90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D61733D"/>
    <w:multiLevelType w:val="hybridMultilevel"/>
    <w:tmpl w:val="7590A3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4B3429B"/>
    <w:multiLevelType w:val="hybridMultilevel"/>
    <w:tmpl w:val="F49EFB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4E50F4"/>
    <w:multiLevelType w:val="hybridMultilevel"/>
    <w:tmpl w:val="EC08857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B0D796D"/>
    <w:multiLevelType w:val="multilevel"/>
    <w:tmpl w:val="3C96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BFD6306"/>
    <w:multiLevelType w:val="hybridMultilevel"/>
    <w:tmpl w:val="76EC9B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C1171D4"/>
    <w:multiLevelType w:val="hybridMultilevel"/>
    <w:tmpl w:val="30D26A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6168B1"/>
    <w:multiLevelType w:val="multilevel"/>
    <w:tmpl w:val="2D741B7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2"/>
  </w:num>
  <w:num w:numId="2">
    <w:abstractNumId w:val="8"/>
  </w:num>
  <w:num w:numId="3">
    <w:abstractNumId w:val="22"/>
  </w:num>
  <w:num w:numId="4">
    <w:abstractNumId w:val="0"/>
  </w:num>
  <w:num w:numId="5">
    <w:abstractNumId w:val="2"/>
  </w:num>
  <w:num w:numId="6">
    <w:abstractNumId w:val="4"/>
  </w:num>
  <w:num w:numId="7">
    <w:abstractNumId w:val="3"/>
  </w:num>
  <w:num w:numId="8">
    <w:abstractNumId w:val="6"/>
  </w:num>
  <w:num w:numId="9">
    <w:abstractNumId w:val="31"/>
  </w:num>
  <w:num w:numId="10">
    <w:abstractNumId w:val="33"/>
  </w:num>
  <w:num w:numId="11">
    <w:abstractNumId w:val="10"/>
  </w:num>
  <w:num w:numId="12">
    <w:abstractNumId w:val="25"/>
  </w:num>
  <w:num w:numId="13">
    <w:abstractNumId w:val="16"/>
  </w:num>
  <w:num w:numId="14">
    <w:abstractNumId w:val="28"/>
  </w:num>
  <w:num w:numId="15">
    <w:abstractNumId w:val="12"/>
  </w:num>
  <w:num w:numId="16">
    <w:abstractNumId w:val="1"/>
  </w:num>
  <w:num w:numId="17">
    <w:abstractNumId w:val="30"/>
  </w:num>
  <w:num w:numId="18">
    <w:abstractNumId w:val="27"/>
  </w:num>
  <w:num w:numId="19">
    <w:abstractNumId w:val="15"/>
  </w:num>
  <w:num w:numId="20">
    <w:abstractNumId w:val="24"/>
  </w:num>
  <w:num w:numId="21">
    <w:abstractNumId w:val="19"/>
  </w:num>
  <w:num w:numId="22">
    <w:abstractNumId w:val="17"/>
  </w:num>
  <w:num w:numId="23">
    <w:abstractNumId w:val="21"/>
  </w:num>
  <w:num w:numId="24">
    <w:abstractNumId w:val="35"/>
  </w:num>
  <w:num w:numId="25">
    <w:abstractNumId w:val="20"/>
  </w:num>
  <w:num w:numId="26">
    <w:abstractNumId w:val="23"/>
  </w:num>
  <w:num w:numId="27">
    <w:abstractNumId w:val="9"/>
  </w:num>
  <w:num w:numId="28">
    <w:abstractNumId w:val="14"/>
  </w:num>
  <w:num w:numId="29">
    <w:abstractNumId w:val="7"/>
  </w:num>
  <w:num w:numId="30">
    <w:abstractNumId w:val="29"/>
  </w:num>
  <w:num w:numId="31">
    <w:abstractNumId w:val="11"/>
  </w:num>
  <w:num w:numId="32">
    <w:abstractNumId w:val="5"/>
  </w:num>
  <w:num w:numId="33">
    <w:abstractNumId w:val="34"/>
  </w:num>
  <w:num w:numId="34">
    <w:abstractNumId w:val="18"/>
  </w:num>
  <w:num w:numId="35">
    <w:abstractNumId w:val="13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A08"/>
    <w:rsid w:val="00052610"/>
    <w:rsid w:val="00084A20"/>
    <w:rsid w:val="000929F8"/>
    <w:rsid w:val="00095D76"/>
    <w:rsid w:val="001076CE"/>
    <w:rsid w:val="00174529"/>
    <w:rsid w:val="001C6A29"/>
    <w:rsid w:val="002A760D"/>
    <w:rsid w:val="002C4EC9"/>
    <w:rsid w:val="002D12DF"/>
    <w:rsid w:val="002D3E33"/>
    <w:rsid w:val="002E34FA"/>
    <w:rsid w:val="003073D1"/>
    <w:rsid w:val="00351CA1"/>
    <w:rsid w:val="00352A02"/>
    <w:rsid w:val="003F4E65"/>
    <w:rsid w:val="00435991"/>
    <w:rsid w:val="00492552"/>
    <w:rsid w:val="00496772"/>
    <w:rsid w:val="004D3C16"/>
    <w:rsid w:val="00545983"/>
    <w:rsid w:val="005532E5"/>
    <w:rsid w:val="0058738F"/>
    <w:rsid w:val="005C0169"/>
    <w:rsid w:val="005E2DA4"/>
    <w:rsid w:val="005F0CC8"/>
    <w:rsid w:val="0063368D"/>
    <w:rsid w:val="006B1543"/>
    <w:rsid w:val="006F1933"/>
    <w:rsid w:val="00834DD0"/>
    <w:rsid w:val="00844C3D"/>
    <w:rsid w:val="00864031"/>
    <w:rsid w:val="00881648"/>
    <w:rsid w:val="0091346E"/>
    <w:rsid w:val="00953A08"/>
    <w:rsid w:val="0096187C"/>
    <w:rsid w:val="00964791"/>
    <w:rsid w:val="009E2B58"/>
    <w:rsid w:val="00A1490D"/>
    <w:rsid w:val="00A767A2"/>
    <w:rsid w:val="00AC2C41"/>
    <w:rsid w:val="00B3068B"/>
    <w:rsid w:val="00B5789B"/>
    <w:rsid w:val="00B636C8"/>
    <w:rsid w:val="00BB65A8"/>
    <w:rsid w:val="00C028A0"/>
    <w:rsid w:val="00C40003"/>
    <w:rsid w:val="00C437EE"/>
    <w:rsid w:val="00C75CAB"/>
    <w:rsid w:val="00C83117"/>
    <w:rsid w:val="00CD54A8"/>
    <w:rsid w:val="00CF30EF"/>
    <w:rsid w:val="00CF7CCF"/>
    <w:rsid w:val="00D8466F"/>
    <w:rsid w:val="00D8713A"/>
    <w:rsid w:val="00DC7D6D"/>
    <w:rsid w:val="00DE33AD"/>
    <w:rsid w:val="00DF5597"/>
    <w:rsid w:val="00E42046"/>
    <w:rsid w:val="00EF31AA"/>
    <w:rsid w:val="00F71DA7"/>
    <w:rsid w:val="00F76D3E"/>
    <w:rsid w:val="00FA1860"/>
    <w:rsid w:val="00FC2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53A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53A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53A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3A0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53A0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53A0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53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53A08"/>
    <w:rPr>
      <w:rFonts w:ascii="Courier New" w:eastAsia="Times New Roman" w:hAnsi="Courier New" w:cs="Courier New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53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3A08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953A08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953A08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5C01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C0169"/>
  </w:style>
  <w:style w:type="paragraph" w:styleId="Rodap">
    <w:name w:val="footer"/>
    <w:basedOn w:val="Normal"/>
    <w:link w:val="RodapChar"/>
    <w:uiPriority w:val="99"/>
    <w:unhideWhenUsed/>
    <w:rsid w:val="005C01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C016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53A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53A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53A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3A0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53A0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53A0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53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53A08"/>
    <w:rPr>
      <w:rFonts w:ascii="Courier New" w:eastAsia="Times New Roman" w:hAnsi="Courier New" w:cs="Courier New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53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3A08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953A08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953A08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5C01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C0169"/>
  </w:style>
  <w:style w:type="paragraph" w:styleId="Rodap">
    <w:name w:val="footer"/>
    <w:basedOn w:val="Normal"/>
    <w:link w:val="RodapChar"/>
    <w:uiPriority w:val="99"/>
    <w:unhideWhenUsed/>
    <w:rsid w:val="005C01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C0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5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0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0190A4-D075-46DB-8C92-5475F192A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831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2BAEP P4</dc:creator>
  <cp:lastModifiedBy>2BAEP P4</cp:lastModifiedBy>
  <cp:revision>3</cp:revision>
  <cp:lastPrinted>2026-03-06T19:44:00Z</cp:lastPrinted>
  <dcterms:created xsi:type="dcterms:W3CDTF">2026-03-13T14:31:00Z</dcterms:created>
  <dcterms:modified xsi:type="dcterms:W3CDTF">2026-03-13T14:32:00Z</dcterms:modified>
</cp:coreProperties>
</file>