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70C58" w14:textId="4AE0D1E9" w:rsidR="00D71070" w:rsidRDefault="00C00B92">
      <w:pPr>
        <w:rPr>
          <w:b/>
          <w:lang w:val="en-US"/>
        </w:rPr>
      </w:pPr>
      <w:r>
        <w:rPr>
          <w:b/>
          <w:lang w:val="en-US"/>
        </w:rPr>
        <w:t>pyEMU</w:t>
      </w:r>
    </w:p>
    <w:p w14:paraId="26713DB9" w14:textId="77777777" w:rsidR="00AD188E" w:rsidRDefault="00AD188E">
      <w:pPr>
        <w:rPr>
          <w:b/>
          <w:lang w:val="en-US"/>
        </w:rPr>
      </w:pPr>
    </w:p>
    <w:p w14:paraId="6159AD0F" w14:textId="485B2D0F" w:rsidR="00374B1F" w:rsidRDefault="00AD188E">
      <w:pPr>
        <w:rPr>
          <w:lang w:val="en-US"/>
        </w:rPr>
      </w:pPr>
      <w:r>
        <w:rPr>
          <w:lang w:val="en-US"/>
        </w:rPr>
        <w:t>Pyemu is a set of python modules f</w:t>
      </w:r>
      <w:r w:rsidR="00733674">
        <w:rPr>
          <w:lang w:val="en-US"/>
        </w:rPr>
        <w:t xml:space="preserve">or </w:t>
      </w:r>
      <w:r w:rsidR="00C00B92">
        <w:rPr>
          <w:lang w:val="en-US"/>
        </w:rPr>
        <w:t>programmatically interacting with the PEST</w:t>
      </w:r>
      <w:r w:rsidR="00374B1F">
        <w:rPr>
          <w:lang w:val="en-US"/>
        </w:rPr>
        <w:t xml:space="preserve"> and </w:t>
      </w:r>
      <w:r w:rsidR="00C00B92">
        <w:rPr>
          <w:lang w:val="en-US"/>
        </w:rPr>
        <w:t>PESTPP suites</w:t>
      </w:r>
      <w:r w:rsidR="00374B1F">
        <w:rPr>
          <w:lang w:val="en-US"/>
        </w:rPr>
        <w:t xml:space="preserve">.  </w:t>
      </w:r>
      <w:r w:rsidR="00FD3125">
        <w:rPr>
          <w:lang w:val="en-US"/>
        </w:rPr>
        <w:t xml:space="preserve">It adopts much of the terminology from the PEST ecosystem, but implements the functionality in a pythonic, easy-to-use interface. </w:t>
      </w:r>
      <w:r w:rsidR="00C00B92">
        <w:rPr>
          <w:lang w:val="en-US"/>
        </w:rPr>
        <w:t>pyEMU</w:t>
      </w:r>
      <w:r w:rsidR="00374B1F">
        <w:rPr>
          <w:lang w:val="en-US"/>
        </w:rPr>
        <w:t xml:space="preserve"> is available via github:</w:t>
      </w:r>
    </w:p>
    <w:p w14:paraId="485103E5" w14:textId="77777777" w:rsidR="00374B1F" w:rsidRDefault="00374B1F">
      <w:pPr>
        <w:rPr>
          <w:lang w:val="en-US"/>
        </w:rPr>
      </w:pPr>
    </w:p>
    <w:p w14:paraId="670F5429" w14:textId="77777777" w:rsidR="00374B1F" w:rsidRDefault="005A5621">
      <w:pPr>
        <w:rPr>
          <w:lang w:val="en-US"/>
        </w:rPr>
      </w:pPr>
      <w:hyperlink r:id="rId5" w:history="1">
        <w:r w:rsidR="00374B1F" w:rsidRPr="00674197">
          <w:rPr>
            <w:rStyle w:val="Hyperlink"/>
            <w:lang w:val="en-US"/>
          </w:rPr>
          <w:t>https://github.com/jtwhite79/pyemu</w:t>
        </w:r>
      </w:hyperlink>
    </w:p>
    <w:p w14:paraId="521C9F48" w14:textId="77777777" w:rsidR="00374B1F" w:rsidRDefault="00374B1F">
      <w:pPr>
        <w:rPr>
          <w:lang w:val="en-US"/>
        </w:rPr>
      </w:pPr>
    </w:p>
    <w:p w14:paraId="2F1766B2" w14:textId="77777777" w:rsidR="00374B1F" w:rsidRDefault="00374B1F">
      <w:pPr>
        <w:rPr>
          <w:lang w:val="en-US"/>
        </w:rPr>
      </w:pPr>
      <w:r>
        <w:rPr>
          <w:lang w:val="en-US"/>
        </w:rPr>
        <w:t>and can also be installed via PIP:</w:t>
      </w:r>
    </w:p>
    <w:p w14:paraId="2FCB96D4" w14:textId="77777777" w:rsidR="00374B1F" w:rsidRDefault="00374B1F">
      <w:pPr>
        <w:rPr>
          <w:lang w:val="en-US"/>
        </w:rPr>
      </w:pPr>
    </w:p>
    <w:p w14:paraId="30660687" w14:textId="77777777" w:rsidR="00374B1F" w:rsidRDefault="00374B1F">
      <w:pPr>
        <w:rPr>
          <w:lang w:val="en-US"/>
        </w:rPr>
      </w:pPr>
      <w:r>
        <w:rPr>
          <w:lang w:val="en-US"/>
        </w:rPr>
        <w:t>&gt;&gt;&gt;pip install pyemu</w:t>
      </w:r>
    </w:p>
    <w:p w14:paraId="551535C5" w14:textId="77777777" w:rsidR="00374B1F" w:rsidRDefault="00374B1F">
      <w:pPr>
        <w:rPr>
          <w:lang w:val="en-US"/>
        </w:rPr>
      </w:pPr>
    </w:p>
    <w:p w14:paraId="29BCA068" w14:textId="15511221" w:rsidR="00374B1F" w:rsidRPr="00AD188E" w:rsidRDefault="00C00B92">
      <w:pPr>
        <w:rPr>
          <w:lang w:val="en-US"/>
        </w:rPr>
      </w:pPr>
      <w:r>
        <w:rPr>
          <w:lang w:val="en-US"/>
        </w:rPr>
        <w:t>pyEMU</w:t>
      </w:r>
      <w:r w:rsidR="00374B1F">
        <w:rPr>
          <w:lang w:val="en-US"/>
        </w:rPr>
        <w:t xml:space="preserve"> leverages heavily off of the scientific python ecosystem including numpy, pandas, and matplotlib. </w:t>
      </w:r>
      <w:r>
        <w:rPr>
          <w:lang w:val="en-US"/>
        </w:rPr>
        <w:t>pyEMU</w:t>
      </w:r>
      <w:r w:rsidR="00374B1F">
        <w:rPr>
          <w:lang w:val="en-US"/>
        </w:rPr>
        <w:t xml:space="preserve"> has</w:t>
      </w:r>
      <w:r w:rsidR="00733674">
        <w:rPr>
          <w:lang w:val="en-US"/>
        </w:rPr>
        <w:t xml:space="preserve"> also</w:t>
      </w:r>
      <w:r w:rsidR="00374B1F">
        <w:rPr>
          <w:lang w:val="en-US"/>
        </w:rPr>
        <w:t xml:space="preserve"> made flopy an explicit dependency so that more direct linkages between </w:t>
      </w:r>
      <w:r>
        <w:rPr>
          <w:lang w:val="en-US"/>
        </w:rPr>
        <w:t>pyEMU</w:t>
      </w:r>
      <w:r w:rsidR="00374B1F">
        <w:rPr>
          <w:lang w:val="en-US"/>
        </w:rPr>
        <w:t xml:space="preserve"> and flopy can be made, leading to some exciting capabilities (see below)</w:t>
      </w:r>
    </w:p>
    <w:p w14:paraId="44628774" w14:textId="77777777" w:rsidR="00F40BDA" w:rsidRPr="00F40BDA" w:rsidRDefault="00F40BDA">
      <w:pPr>
        <w:rPr>
          <w:b/>
          <w:lang w:val="en-US"/>
        </w:rPr>
      </w:pPr>
    </w:p>
    <w:p w14:paraId="12F34688" w14:textId="77777777" w:rsidR="00F40BDA" w:rsidRPr="00F40BDA" w:rsidRDefault="00F40BDA" w:rsidP="00F40BDA">
      <w:pPr>
        <w:rPr>
          <w:b/>
          <w:lang w:val="en-US"/>
        </w:rPr>
      </w:pPr>
      <w:r w:rsidRPr="00F40BDA">
        <w:rPr>
          <w:b/>
          <w:lang w:val="en-US"/>
        </w:rPr>
        <w:t>rational for development</w:t>
      </w:r>
    </w:p>
    <w:p w14:paraId="19E59DA2" w14:textId="77777777" w:rsidR="00F40BDA" w:rsidRDefault="00F40BDA" w:rsidP="00F40BDA">
      <w:pPr>
        <w:rPr>
          <w:lang w:val="en-US"/>
        </w:rPr>
      </w:pPr>
    </w:p>
    <w:p w14:paraId="18DD1B9B" w14:textId="6962D3FC" w:rsidR="00F40BDA" w:rsidRDefault="00F40BDA" w:rsidP="00F40BDA">
      <w:pPr>
        <w:rPr>
          <w:lang w:val="en-US"/>
        </w:rPr>
      </w:pPr>
      <w:r>
        <w:rPr>
          <w:lang w:val="en-US"/>
        </w:rPr>
        <w:t xml:space="preserve">The initial version of </w:t>
      </w:r>
      <w:r w:rsidR="00C00B92">
        <w:rPr>
          <w:lang w:val="en-US"/>
        </w:rPr>
        <w:t>pyEMU</w:t>
      </w:r>
      <w:r>
        <w:rPr>
          <w:lang w:val="en-US"/>
        </w:rPr>
        <w:t xml:space="preserve"> was developed for prototyping and experiment</w:t>
      </w:r>
      <w:r w:rsidR="00733674">
        <w:rPr>
          <w:lang w:val="en-US"/>
        </w:rPr>
        <w:t xml:space="preserve">ing </w:t>
      </w:r>
      <w:r>
        <w:rPr>
          <w:lang w:val="en-US"/>
        </w:rPr>
        <w:t>with linear an</w:t>
      </w:r>
      <w:r w:rsidR="00C00B92">
        <w:rPr>
          <w:lang w:val="en-US"/>
        </w:rPr>
        <w:t>alysis methods.  While many PEST</w:t>
      </w:r>
      <w:r>
        <w:rPr>
          <w:lang w:val="en-US"/>
        </w:rPr>
        <w:t xml:space="preserve"> utilities existed (e.g. th</w:t>
      </w:r>
      <w:r w:rsidR="00733674">
        <w:rPr>
          <w:lang w:val="en-US"/>
        </w:rPr>
        <w:t>e PREDUNC and PREDVAR suites), t</w:t>
      </w:r>
      <w:r>
        <w:rPr>
          <w:lang w:val="en-US"/>
        </w:rPr>
        <w:t xml:space="preserve">he lead author was completely </w:t>
      </w:r>
      <w:r w:rsidR="00FD3125">
        <w:rPr>
          <w:lang w:val="en-US"/>
        </w:rPr>
        <w:t>paralyzed by FORTRAN while</w:t>
      </w:r>
      <w:r>
        <w:rPr>
          <w:lang w:val="en-US"/>
        </w:rPr>
        <w:t xml:space="preserve"> trying to extend the capabilities of PREDVAR</w:t>
      </w:r>
      <w:r w:rsidR="00733674">
        <w:rPr>
          <w:lang w:val="en-US"/>
        </w:rPr>
        <w:t>. Since that time</w:t>
      </w:r>
      <w:r>
        <w:rPr>
          <w:lang w:val="en-US"/>
        </w:rPr>
        <w:t xml:space="preserve">, </w:t>
      </w:r>
      <w:r w:rsidR="00C00B92">
        <w:rPr>
          <w:lang w:val="en-US"/>
        </w:rPr>
        <w:t>pyEMU</w:t>
      </w:r>
      <w:r>
        <w:rPr>
          <w:lang w:val="en-US"/>
        </w:rPr>
        <w:t xml:space="preserve"> have grown into an extensive library of pyt</w:t>
      </w:r>
      <w:r w:rsidR="00C00B92">
        <w:rPr>
          <w:lang w:val="en-US"/>
        </w:rPr>
        <w:t>hon modules for dealing with many</w:t>
      </w:r>
      <w:r>
        <w:rPr>
          <w:lang w:val="en-US"/>
        </w:rPr>
        <w:t xml:space="preserve"> facets of se</w:t>
      </w:r>
      <w:r w:rsidR="00C00B92">
        <w:rPr>
          <w:lang w:val="en-US"/>
        </w:rPr>
        <w:t>tting up and post-processing PEST</w:t>
      </w:r>
      <w:r>
        <w:rPr>
          <w:lang w:val="en-US"/>
        </w:rPr>
        <w:t xml:space="preserve"> analyses, as well as support for many forms of linear analysis, Monte Carlo (and GLUE), </w:t>
      </w:r>
      <w:r w:rsidR="00FD3125">
        <w:rPr>
          <w:lang w:val="en-US"/>
        </w:rPr>
        <w:t xml:space="preserve">as well as </w:t>
      </w:r>
      <w:r>
        <w:rPr>
          <w:lang w:val="en-US"/>
        </w:rPr>
        <w:t>visualization</w:t>
      </w:r>
      <w:r w:rsidR="00AD188E">
        <w:rPr>
          <w:lang w:val="en-US"/>
        </w:rPr>
        <w:t xml:space="preserve"> of results from these analyses. </w:t>
      </w:r>
      <w:r w:rsidR="00C00B92">
        <w:rPr>
          <w:lang w:val="en-US"/>
        </w:rPr>
        <w:t>In this way, pyEMU provides a reproducible, scripting interface for PEST and PESTPP analyses.  pyEMU</w:t>
      </w:r>
      <w:r w:rsidR="00AD188E">
        <w:rPr>
          <w:lang w:val="en-US"/>
        </w:rPr>
        <w:t xml:space="preserve"> </w:t>
      </w:r>
      <w:r w:rsidR="00A41C3A">
        <w:rPr>
          <w:lang w:val="en-US"/>
        </w:rPr>
        <w:t xml:space="preserve">also serves as a </w:t>
      </w:r>
      <w:r w:rsidR="00AD188E">
        <w:rPr>
          <w:lang w:val="en-US"/>
        </w:rPr>
        <w:t xml:space="preserve">“sand box” for prototyping new algorithms, a function that python excels at.  </w:t>
      </w:r>
    </w:p>
    <w:p w14:paraId="7578D548" w14:textId="77777777" w:rsidR="008D5FC5" w:rsidRDefault="008D5FC5" w:rsidP="00F40BDA">
      <w:pPr>
        <w:rPr>
          <w:lang w:val="en-US"/>
        </w:rPr>
      </w:pPr>
    </w:p>
    <w:p w14:paraId="379B3267" w14:textId="0275B1E7" w:rsidR="008D5FC5" w:rsidRDefault="00C00B92" w:rsidP="00F40BDA">
      <w:pPr>
        <w:rPr>
          <w:lang w:val="en-US"/>
        </w:rPr>
      </w:pPr>
      <w:r>
        <w:rPr>
          <w:lang w:val="en-US"/>
        </w:rPr>
        <w:t>pyEMU</w:t>
      </w:r>
      <w:r w:rsidR="008D5FC5">
        <w:rPr>
          <w:lang w:val="en-US"/>
        </w:rPr>
        <w:t xml:space="preserve"> has adopted </w:t>
      </w:r>
      <w:r w:rsidR="00FD3125">
        <w:rPr>
          <w:lang w:val="en-US"/>
        </w:rPr>
        <w:t>the pythonic approach</w:t>
      </w:r>
      <w:r w:rsidR="008D5FC5">
        <w:rPr>
          <w:lang w:val="en-US"/>
        </w:rPr>
        <w:t xml:space="preserve"> of making life easier for users: the functionality of </w:t>
      </w:r>
      <w:r>
        <w:rPr>
          <w:lang w:val="en-US"/>
        </w:rPr>
        <w:t>pyEMU</w:t>
      </w:r>
      <w:r w:rsidR="008D5FC5">
        <w:rPr>
          <w:lang w:val="en-US"/>
        </w:rPr>
        <w:t xml:space="preserve"> can be invoked with m</w:t>
      </w:r>
      <w:r>
        <w:rPr>
          <w:lang w:val="en-US"/>
        </w:rPr>
        <w:t xml:space="preserve">inimal user input by relying on </w:t>
      </w:r>
      <w:r w:rsidR="008D5FC5">
        <w:rPr>
          <w:lang w:val="en-US"/>
        </w:rPr>
        <w:t xml:space="preserve">default behavior wherever possible.  For example, if a user does not pass a prior parameter covariance matrix to a linear analysis class, </w:t>
      </w:r>
      <w:r>
        <w:rPr>
          <w:lang w:val="en-US"/>
        </w:rPr>
        <w:t>pyEMU</w:t>
      </w:r>
      <w:r w:rsidR="008D5FC5">
        <w:rPr>
          <w:lang w:val="en-US"/>
        </w:rPr>
        <w:t xml:space="preserve"> will construct a diagonal prior parameter covariance matrix on-the-fly from the parameter bounds in the pest control file.  In this way, users can begin using </w:t>
      </w:r>
      <w:r>
        <w:rPr>
          <w:lang w:val="en-US"/>
        </w:rPr>
        <w:t>pyEMU</w:t>
      </w:r>
      <w:r w:rsidR="008D5FC5">
        <w:rPr>
          <w:lang w:val="en-US"/>
        </w:rPr>
        <w:t xml:space="preserve"> quickly and, as needed, add more explicit and complex inputs.   </w:t>
      </w:r>
    </w:p>
    <w:p w14:paraId="57E96E03" w14:textId="77777777" w:rsidR="00F40BDA" w:rsidRDefault="00F40BDA">
      <w:pPr>
        <w:rPr>
          <w:lang w:val="en-US"/>
        </w:rPr>
      </w:pPr>
    </w:p>
    <w:p w14:paraId="312E45B4" w14:textId="75F2A658" w:rsidR="00F40BDA" w:rsidRDefault="00C00B92">
      <w:pPr>
        <w:rPr>
          <w:b/>
          <w:lang w:val="en-US"/>
        </w:rPr>
      </w:pPr>
      <w:r>
        <w:rPr>
          <w:b/>
          <w:lang w:val="en-US"/>
        </w:rPr>
        <w:t xml:space="preserve"> interoperability between pyEMU and the PEST and PESTPP</w:t>
      </w:r>
      <w:r w:rsidR="00F40BDA" w:rsidRPr="00F40BDA">
        <w:rPr>
          <w:b/>
          <w:lang w:val="en-US"/>
        </w:rPr>
        <w:t xml:space="preserve"> suites</w:t>
      </w:r>
    </w:p>
    <w:p w14:paraId="5734D159" w14:textId="77777777" w:rsidR="00AD188E" w:rsidRDefault="00AD188E">
      <w:pPr>
        <w:rPr>
          <w:b/>
          <w:lang w:val="en-US"/>
        </w:rPr>
      </w:pPr>
    </w:p>
    <w:p w14:paraId="20501DB3" w14:textId="4D2A8AE0" w:rsidR="00AD188E" w:rsidRPr="00AD188E" w:rsidRDefault="00C00B92">
      <w:pPr>
        <w:rPr>
          <w:lang w:val="en-US"/>
        </w:rPr>
      </w:pPr>
      <w:r>
        <w:rPr>
          <w:lang w:val="en-US"/>
        </w:rPr>
        <w:t>pyEMU</w:t>
      </w:r>
      <w:r w:rsidR="00AD188E">
        <w:rPr>
          <w:lang w:val="en-US"/>
        </w:rPr>
        <w:t xml:space="preserve"> plays nicely with all of the </w:t>
      </w:r>
      <w:r w:rsidR="00733674">
        <w:rPr>
          <w:lang w:val="en-US"/>
        </w:rPr>
        <w:t xml:space="preserve">programs of </w:t>
      </w:r>
      <w:r>
        <w:rPr>
          <w:lang w:val="en-US"/>
        </w:rPr>
        <w:t>PEST</w:t>
      </w:r>
      <w:r w:rsidR="00AD188E">
        <w:rPr>
          <w:lang w:val="en-US"/>
        </w:rPr>
        <w:t xml:space="preserve"> and </w:t>
      </w:r>
      <w:r>
        <w:rPr>
          <w:lang w:val="en-US"/>
        </w:rPr>
        <w:t>PESTPP</w:t>
      </w:r>
      <w:r w:rsidR="00AD188E">
        <w:rPr>
          <w:lang w:val="en-US"/>
        </w:rPr>
        <w:t xml:space="preserve"> suites; </w:t>
      </w:r>
      <w:r>
        <w:rPr>
          <w:lang w:val="en-US"/>
        </w:rPr>
        <w:t>pyEMU</w:t>
      </w:r>
      <w:r w:rsidR="00AD188E">
        <w:rPr>
          <w:lang w:val="en-US"/>
        </w:rPr>
        <w:t xml:space="preserve"> can read and write most files from either of these suites including control files (including the new control file format with comments), binary and ASCII matrix files, PAR files, RES files just to name a few.  </w:t>
      </w:r>
    </w:p>
    <w:p w14:paraId="3C9011C0" w14:textId="77777777" w:rsidR="00F40BDA" w:rsidRPr="00F40BDA" w:rsidRDefault="00F40BDA">
      <w:pPr>
        <w:rPr>
          <w:b/>
          <w:lang w:val="en-US"/>
        </w:rPr>
      </w:pPr>
    </w:p>
    <w:p w14:paraId="7E05D5A7" w14:textId="77777777" w:rsidR="00F40BDA" w:rsidRPr="00F40BDA" w:rsidRDefault="00733674" w:rsidP="00F40BDA">
      <w:pPr>
        <w:rPr>
          <w:b/>
          <w:lang w:val="en-US"/>
        </w:rPr>
      </w:pPr>
      <w:r>
        <w:rPr>
          <w:b/>
          <w:lang w:val="en-US"/>
        </w:rPr>
        <w:t xml:space="preserve">Easy </w:t>
      </w:r>
      <w:r w:rsidR="00F40BDA" w:rsidRPr="00F40BDA">
        <w:rPr>
          <w:b/>
          <w:lang w:val="en-US"/>
        </w:rPr>
        <w:t>control file handling via the Pst class</w:t>
      </w:r>
    </w:p>
    <w:p w14:paraId="40E25EE1" w14:textId="77777777" w:rsidR="00F40BDA" w:rsidRDefault="00F40BDA">
      <w:pPr>
        <w:rPr>
          <w:b/>
          <w:lang w:val="en-US"/>
        </w:rPr>
      </w:pPr>
    </w:p>
    <w:p w14:paraId="475EB747" w14:textId="53337FE9" w:rsidR="00AD188E" w:rsidRDefault="00C00B92">
      <w:pPr>
        <w:rPr>
          <w:lang w:val="en-US"/>
        </w:rPr>
      </w:pPr>
      <w:r>
        <w:rPr>
          <w:lang w:val="en-US"/>
        </w:rPr>
        <w:lastRenderedPageBreak/>
        <w:t>pyEMU</w:t>
      </w:r>
      <w:r w:rsidR="00AD188E">
        <w:rPr>
          <w:lang w:val="en-US"/>
        </w:rPr>
        <w:t xml:space="preserve"> has an extensively-tested class for handling pest control files. The</w:t>
      </w:r>
      <w:r>
        <w:rPr>
          <w:lang w:val="en-US"/>
        </w:rPr>
        <w:t xml:space="preserve"> pyEMU</w:t>
      </w:r>
      <w:r w:rsidR="00AD188E">
        <w:rPr>
          <w:lang w:val="en-US"/>
        </w:rPr>
        <w:t xml:space="preserve"> Pst class has attributes that are coincident with the control file sections.  For example, the * parameter data section is accessible as Pst.parameter_data, while the * control data section is accessible as Pst.control_data.   Furthermore, the </w:t>
      </w:r>
      <w:r w:rsidR="008D5FC5">
        <w:rPr>
          <w:lang w:val="en-US"/>
        </w:rPr>
        <w:t xml:space="preserve">python </w:t>
      </w:r>
      <w:r w:rsidR="00AD188E">
        <w:rPr>
          <w:lang w:val="en-US"/>
        </w:rPr>
        <w:t>variable names in th</w:t>
      </w:r>
      <w:r w:rsidR="0097677A">
        <w:rPr>
          <w:lang w:val="en-US"/>
        </w:rPr>
        <w:t>ese sections</w:t>
      </w:r>
      <w:r w:rsidR="008D5FC5">
        <w:rPr>
          <w:lang w:val="en-US"/>
        </w:rPr>
        <w:t xml:space="preserve"> are also commensurate with the control file quantity names. </w:t>
      </w:r>
      <w:r w:rsidR="00CA6B07">
        <w:rPr>
          <w:lang w:val="en-US"/>
        </w:rPr>
        <w:t xml:space="preserve">  </w:t>
      </w:r>
    </w:p>
    <w:p w14:paraId="17A9FAF5" w14:textId="77777777" w:rsidR="00733674" w:rsidRDefault="00733674">
      <w:pPr>
        <w:rPr>
          <w:lang w:val="en-US"/>
        </w:rPr>
      </w:pPr>
    </w:p>
    <w:p w14:paraId="6F0D4C83" w14:textId="2B6475FD" w:rsidR="00733674" w:rsidRDefault="00733674">
      <w:pPr>
        <w:rPr>
          <w:lang w:val="en-US"/>
        </w:rPr>
      </w:pPr>
      <w:r>
        <w:rPr>
          <w:lang w:val="en-US"/>
        </w:rPr>
        <w:t xml:space="preserve">Along with the Pst class, </w:t>
      </w:r>
      <w:r w:rsidR="00C00B92">
        <w:rPr>
          <w:lang w:val="en-US"/>
        </w:rPr>
        <w:t>pyEMU</w:t>
      </w:r>
      <w:r>
        <w:rPr>
          <w:lang w:val="en-US"/>
        </w:rPr>
        <w:t xml:space="preserve"> offers several methods to create a new control file, ranging from a generic Pst instance with “dummy” parameter and observation names to creating  control file using existing template and instruction files.  </w:t>
      </w:r>
    </w:p>
    <w:p w14:paraId="6C3D30AD" w14:textId="77777777" w:rsidR="00733674" w:rsidRDefault="00733674">
      <w:pPr>
        <w:rPr>
          <w:lang w:val="en-US"/>
        </w:rPr>
      </w:pPr>
    </w:p>
    <w:p w14:paraId="02815D0E" w14:textId="77777777" w:rsidR="00733674" w:rsidRDefault="00733674">
      <w:pPr>
        <w:rPr>
          <w:lang w:val="en-US"/>
        </w:rPr>
      </w:pPr>
      <w:r>
        <w:rPr>
          <w:lang w:val="en-US"/>
        </w:rPr>
        <w:t>The Pst class also includes methods to write stand-alone LaTeX summary tables of the parameter and observations in the control file.</w:t>
      </w:r>
    </w:p>
    <w:p w14:paraId="37DB8D78" w14:textId="77777777" w:rsidR="00A41C3A" w:rsidRPr="00F40BDA" w:rsidRDefault="00A41C3A">
      <w:pPr>
        <w:rPr>
          <w:b/>
          <w:lang w:val="en-US"/>
        </w:rPr>
      </w:pPr>
    </w:p>
    <w:p w14:paraId="7CCF14F3" w14:textId="77777777" w:rsidR="00F40BDA" w:rsidRDefault="00F40BDA">
      <w:pPr>
        <w:rPr>
          <w:b/>
          <w:lang w:val="en-US"/>
        </w:rPr>
      </w:pPr>
      <w:r w:rsidRPr="00F40BDA">
        <w:rPr>
          <w:b/>
          <w:lang w:val="en-US"/>
        </w:rPr>
        <w:t>easy linear algebra via the Matrix and Cov classes</w:t>
      </w:r>
    </w:p>
    <w:p w14:paraId="2F63B5C0" w14:textId="77777777" w:rsidR="008D5FC5" w:rsidRDefault="008D5FC5">
      <w:pPr>
        <w:rPr>
          <w:b/>
          <w:lang w:val="en-US"/>
        </w:rPr>
      </w:pPr>
    </w:p>
    <w:p w14:paraId="1F4049D0" w14:textId="67EC75A0" w:rsidR="008D5FC5" w:rsidRDefault="008D5FC5">
      <w:pPr>
        <w:rPr>
          <w:lang w:val="en-US"/>
        </w:rPr>
      </w:pPr>
      <w:r>
        <w:rPr>
          <w:lang w:val="en-US"/>
        </w:rPr>
        <w:t xml:space="preserve">The Matrix and (derived) Cov classes in </w:t>
      </w:r>
      <w:r w:rsidR="00C00B92">
        <w:rPr>
          <w:lang w:val="en-US"/>
        </w:rPr>
        <w:t>pyEMU</w:t>
      </w:r>
      <w:r>
        <w:rPr>
          <w:lang w:val="en-US"/>
        </w:rPr>
        <w:t xml:space="preserve"> are designed to make linear algebra eas</w:t>
      </w:r>
      <w:r w:rsidR="00111939">
        <w:rPr>
          <w:lang w:val="en-US"/>
        </w:rPr>
        <w:t xml:space="preserve">y.  </w:t>
      </w:r>
      <w:r w:rsidR="00A41C3A">
        <w:rPr>
          <w:lang w:val="en-US"/>
        </w:rPr>
        <w:t xml:space="preserve">Through object oriented programming, the Matrix class overloads mathematical operators so that linear algebra equations can be quickly coded in </w:t>
      </w:r>
      <w:r w:rsidR="00C00B92">
        <w:rPr>
          <w:lang w:val="en-US"/>
        </w:rPr>
        <w:t>pyEMU</w:t>
      </w:r>
      <w:r w:rsidR="00A41C3A">
        <w:rPr>
          <w:lang w:val="en-US"/>
        </w:rPr>
        <w:t xml:space="preserve"> without users having to worry about row and column alignment</w:t>
      </w:r>
      <w:r w:rsidR="002151D3">
        <w:rPr>
          <w:lang w:val="en-US"/>
        </w:rPr>
        <w:softHyphen/>
        <w:t>–the Matrix class with automatically and on-the-fly align</w:t>
      </w:r>
      <w:r w:rsidR="00C00B92">
        <w:rPr>
          <w:lang w:val="en-US"/>
        </w:rPr>
        <w:t>s</w:t>
      </w:r>
      <w:r w:rsidR="002151D3">
        <w:rPr>
          <w:lang w:val="en-US"/>
        </w:rPr>
        <w:t xml:space="preserve"> matrices and vectors based on row and column names</w:t>
      </w:r>
      <w:r w:rsidR="00A41C3A">
        <w:rPr>
          <w:lang w:val="en-US"/>
        </w:rPr>
        <w:t xml:space="preserve">.  </w:t>
      </w:r>
      <w:r w:rsidR="003F50AC">
        <w:rPr>
          <w:lang w:val="en-US"/>
        </w:rPr>
        <w:t>For example, if one wanted to plot the singular spectrum of the normal matrix:</w:t>
      </w:r>
    </w:p>
    <w:p w14:paraId="4D96CA99" w14:textId="77777777" w:rsidR="00FF5032" w:rsidRDefault="00FF5032">
      <w:pPr>
        <w:rPr>
          <w:lang w:val="en-US"/>
        </w:rPr>
      </w:pPr>
    </w:p>
    <w:p w14:paraId="2CE7212E" w14:textId="39003396" w:rsidR="00FF5032" w:rsidRDefault="00FF5032">
      <w:pPr>
        <w:rPr>
          <w:lang w:val="en-US"/>
        </w:rPr>
      </w:pPr>
      <w:r>
        <w:rPr>
          <w:lang w:val="en-US"/>
        </w:rPr>
        <w:t>&gt;&gt;&gt;pst = pyemu.Pst(“pest.pst”)</w:t>
      </w:r>
    </w:p>
    <w:p w14:paraId="1FF299BA" w14:textId="1AB603C0" w:rsidR="00FF5032" w:rsidRDefault="00FF5032">
      <w:pPr>
        <w:rPr>
          <w:lang w:val="en-US"/>
        </w:rPr>
      </w:pPr>
      <w:r>
        <w:rPr>
          <w:lang w:val="en-US"/>
        </w:rPr>
        <w:t>&gt;&gt;&gt;jco = pyemu.Jco.from_binary(“pest.jco”)</w:t>
      </w:r>
    </w:p>
    <w:p w14:paraId="70FC50D6" w14:textId="3A9A2BF2" w:rsidR="00FF5032" w:rsidRDefault="00FF5032">
      <w:pPr>
        <w:rPr>
          <w:lang w:val="en-US"/>
        </w:rPr>
      </w:pPr>
      <w:r>
        <w:rPr>
          <w:lang w:val="en-US"/>
        </w:rPr>
        <w:t>&gt;&gt;&gt;oc = pyemu.Cov.from_observation_data(pst)</w:t>
      </w:r>
    </w:p>
    <w:p w14:paraId="53BAA6B4" w14:textId="4794B39D" w:rsidR="00FF5032" w:rsidRDefault="00FF5032">
      <w:pPr>
        <w:rPr>
          <w:lang w:val="en-US"/>
        </w:rPr>
      </w:pPr>
      <w:r>
        <w:rPr>
          <w:lang w:val="en-US"/>
        </w:rPr>
        <w:t>&gt;&gt;&gt;xtqx = jco.T * oc**0.5 * jco</w:t>
      </w:r>
    </w:p>
    <w:p w14:paraId="281E8D2C" w14:textId="07BD7C49" w:rsidR="003F50AC" w:rsidRPr="008D5FC5" w:rsidRDefault="003F50AC">
      <w:pPr>
        <w:rPr>
          <w:lang w:val="en-US"/>
        </w:rPr>
      </w:pPr>
      <w:r>
        <w:rPr>
          <w:lang w:val="en-US"/>
        </w:rPr>
        <w:t>&gt;&gt;&gt;plt.plot(xtqx.s)</w:t>
      </w:r>
    </w:p>
    <w:p w14:paraId="005C79D9" w14:textId="77777777" w:rsidR="00F40BDA" w:rsidRDefault="00F40BDA">
      <w:pPr>
        <w:rPr>
          <w:b/>
          <w:lang w:val="en-US"/>
        </w:rPr>
      </w:pPr>
    </w:p>
    <w:p w14:paraId="474AB561" w14:textId="77777777" w:rsidR="003F50AC" w:rsidRPr="00733674" w:rsidRDefault="003F50AC" w:rsidP="003F50AC">
      <w:pPr>
        <w:rPr>
          <w:lang w:val="en-US"/>
        </w:rPr>
      </w:pPr>
      <w:r>
        <w:rPr>
          <w:lang w:val="en-US"/>
        </w:rPr>
        <w:t>WAT?! How easy is that…this code will work for any PEST interface!</w:t>
      </w:r>
    </w:p>
    <w:p w14:paraId="305EFE33" w14:textId="77777777" w:rsidR="003F50AC" w:rsidRPr="00F40BDA" w:rsidRDefault="003F50AC">
      <w:pPr>
        <w:rPr>
          <w:b/>
          <w:lang w:val="en-US"/>
        </w:rPr>
      </w:pPr>
    </w:p>
    <w:p w14:paraId="76BB1FAB" w14:textId="77777777" w:rsidR="00F40BDA" w:rsidRDefault="00F40BDA">
      <w:pPr>
        <w:rPr>
          <w:b/>
          <w:lang w:val="en-US"/>
        </w:rPr>
      </w:pPr>
      <w:r w:rsidRPr="00F40BDA">
        <w:rPr>
          <w:b/>
          <w:lang w:val="en-US"/>
        </w:rPr>
        <w:t>easy linear analysis (FOSM) capabilities via the Schur and ErrVar classes</w:t>
      </w:r>
    </w:p>
    <w:p w14:paraId="03BAD8EA" w14:textId="77777777" w:rsidR="008D5FC5" w:rsidRDefault="008D5FC5">
      <w:pPr>
        <w:rPr>
          <w:b/>
          <w:lang w:val="en-US"/>
        </w:rPr>
      </w:pPr>
    </w:p>
    <w:p w14:paraId="32203930" w14:textId="67A21A3C" w:rsidR="008D5FC5" w:rsidRPr="008D5FC5" w:rsidRDefault="00C00B92" w:rsidP="008D5FC5">
      <w:pPr>
        <w:rPr>
          <w:lang w:val="en-US"/>
        </w:rPr>
      </w:pPr>
      <w:r>
        <w:rPr>
          <w:lang w:val="en-US"/>
        </w:rPr>
        <w:t>pyEMU</w:t>
      </w:r>
      <w:r w:rsidR="008D5FC5">
        <w:rPr>
          <w:lang w:val="en-US"/>
        </w:rPr>
        <w:t xml:space="preserve"> exposes two class for linear algebra:  The Schur and ErrVar classes, which replicate the behavior of the PREDUNC and PREDVAR suites</w:t>
      </w:r>
      <w:r w:rsidR="00733674">
        <w:rPr>
          <w:lang w:val="en-US"/>
        </w:rPr>
        <w:t>, respectively</w:t>
      </w:r>
      <w:r w:rsidR="008D5FC5">
        <w:rPr>
          <w:lang w:val="en-US"/>
        </w:rPr>
        <w:t xml:space="preserve">.   The Schur class implements the Schur compliment equation for conditional covariance </w:t>
      </w:r>
      <w:r w:rsidR="00733674">
        <w:rPr>
          <w:lang w:val="en-US"/>
        </w:rPr>
        <w:t>propagation</w:t>
      </w:r>
      <w:r w:rsidR="008D5FC5">
        <w:rPr>
          <w:lang w:val="en-US"/>
        </w:rPr>
        <w:t xml:space="preserve"> (the equation of the PREDUNC suite).  The Schur class includes functionality for parameter and forecast uncertainty estimation as well as methods for </w:t>
      </w:r>
      <w:r w:rsidR="00733674">
        <w:rPr>
          <w:lang w:val="en-US"/>
        </w:rPr>
        <w:t xml:space="preserve">parameter and observation </w:t>
      </w:r>
      <w:r w:rsidR="008D5FC5">
        <w:rPr>
          <w:lang w:val="en-US"/>
        </w:rPr>
        <w:t xml:space="preserve">dataworth analyses.  The ErrVar class implements subspace error variance analysis (similar to the PREDVAR suite).  </w:t>
      </w:r>
    </w:p>
    <w:p w14:paraId="193EB869" w14:textId="77777777" w:rsidR="008D5FC5" w:rsidRPr="00F40BDA" w:rsidRDefault="008D5FC5">
      <w:pPr>
        <w:rPr>
          <w:b/>
          <w:lang w:val="en-US"/>
        </w:rPr>
      </w:pPr>
    </w:p>
    <w:p w14:paraId="1635630C" w14:textId="77777777" w:rsidR="00F40BDA" w:rsidRPr="00F40BDA" w:rsidRDefault="00F40BDA">
      <w:pPr>
        <w:rPr>
          <w:b/>
          <w:lang w:val="en-US"/>
        </w:rPr>
      </w:pPr>
    </w:p>
    <w:p w14:paraId="1925811A" w14:textId="77777777" w:rsidR="00F40BDA" w:rsidRDefault="00F40BDA">
      <w:pPr>
        <w:rPr>
          <w:b/>
          <w:lang w:val="en-US"/>
        </w:rPr>
      </w:pPr>
      <w:r w:rsidRPr="00F40BDA">
        <w:rPr>
          <w:b/>
          <w:lang w:val="en-US"/>
        </w:rPr>
        <w:t>easy monte carlo and GLUE via the MonteCarlo, ParameterEnsemble and ObservationEnsemble classes</w:t>
      </w:r>
    </w:p>
    <w:p w14:paraId="4ED68FB2" w14:textId="77777777" w:rsidR="00A41C3A" w:rsidRDefault="00A41C3A">
      <w:pPr>
        <w:rPr>
          <w:b/>
          <w:lang w:val="en-US"/>
        </w:rPr>
      </w:pPr>
    </w:p>
    <w:p w14:paraId="185383EC" w14:textId="6D21E027" w:rsidR="00A41C3A" w:rsidRDefault="00A41C3A">
      <w:pPr>
        <w:rPr>
          <w:lang w:val="en-US"/>
        </w:rPr>
      </w:pPr>
      <w:r>
        <w:rPr>
          <w:lang w:val="en-US"/>
        </w:rPr>
        <w:t xml:space="preserve">The MonteCarlo and associated ParameterEnsemble and ObservationEnsemble classes in </w:t>
      </w:r>
      <w:r w:rsidR="00C00B92">
        <w:rPr>
          <w:lang w:val="en-US"/>
        </w:rPr>
        <w:t>pyEMU</w:t>
      </w:r>
      <w:r>
        <w:rPr>
          <w:lang w:val="en-US"/>
        </w:rPr>
        <w:t xml:space="preserve"> facilitate </w:t>
      </w:r>
      <w:r w:rsidR="00C00B92">
        <w:rPr>
          <w:lang w:val="en-US"/>
        </w:rPr>
        <w:t>preparing a Monte C</w:t>
      </w:r>
      <w:r w:rsidR="003A6C5F">
        <w:rPr>
          <w:lang w:val="en-US"/>
        </w:rPr>
        <w:t>arlo analysis within the PEST framework.  The ParameterEnsemble class support</w:t>
      </w:r>
      <w:r w:rsidR="00733674">
        <w:rPr>
          <w:lang w:val="en-US"/>
        </w:rPr>
        <w:t>s</w:t>
      </w:r>
      <w:r w:rsidR="003A6C5F">
        <w:rPr>
          <w:lang w:val="en-US"/>
        </w:rPr>
        <w:t xml:space="preserve"> uniform and multivari</w:t>
      </w:r>
      <w:r w:rsidR="00C00B92">
        <w:rPr>
          <w:lang w:val="en-US"/>
        </w:rPr>
        <w:t>ate Gaussian draws and respects</w:t>
      </w:r>
      <w:r w:rsidR="003A6C5F">
        <w:rPr>
          <w:lang w:val="en-US"/>
        </w:rPr>
        <w:t xml:space="preserve"> parameter transformation status and parameter bounds.  The </w:t>
      </w:r>
      <w:r w:rsidR="00C00B92">
        <w:rPr>
          <w:lang w:val="en-US"/>
        </w:rPr>
        <w:t>ParameterE</w:t>
      </w:r>
      <w:r w:rsidR="003A6C5F">
        <w:rPr>
          <w:lang w:val="en-US"/>
        </w:rPr>
        <w:t>nsemble</w:t>
      </w:r>
      <w:r w:rsidR="00C00B92">
        <w:rPr>
          <w:lang w:val="en-US"/>
        </w:rPr>
        <w:t xml:space="preserve"> and ObservationEnsemble</w:t>
      </w:r>
      <w:r w:rsidR="003A6C5F">
        <w:rPr>
          <w:lang w:val="en-US"/>
        </w:rPr>
        <w:t xml:space="preserve"> class</w:t>
      </w:r>
      <w:r w:rsidR="00C00B92">
        <w:rPr>
          <w:lang w:val="en-US"/>
        </w:rPr>
        <w:t>es</w:t>
      </w:r>
      <w:r w:rsidR="003A6C5F">
        <w:rPr>
          <w:lang w:val="en-US"/>
        </w:rPr>
        <w:t xml:space="preserve"> play nicely with the PESTPP-SWP program so that users can quickly generate a parameter ensemble, evaluate the ensemble in parallel and then condition the resulting model output observation ensemble using GLUE-type measures.  </w:t>
      </w:r>
    </w:p>
    <w:p w14:paraId="56F8A98F" w14:textId="77777777" w:rsidR="003A6C5F" w:rsidRDefault="003A6C5F">
      <w:pPr>
        <w:rPr>
          <w:lang w:val="en-US"/>
        </w:rPr>
      </w:pPr>
    </w:p>
    <w:p w14:paraId="1C8DAEF7" w14:textId="77777777" w:rsidR="003A6C5F" w:rsidRDefault="003A6C5F">
      <w:pPr>
        <w:rPr>
          <w:lang w:val="en-US"/>
        </w:rPr>
      </w:pPr>
      <w:r>
        <w:rPr>
          <w:lang w:val="en-US"/>
        </w:rPr>
        <w:t xml:space="preserve">Below is an example of how one could use the posterior parameter </w:t>
      </w:r>
      <w:r w:rsidR="00733674">
        <w:rPr>
          <w:lang w:val="en-US"/>
        </w:rPr>
        <w:t xml:space="preserve">distribution (best-fit parameter values and posterior </w:t>
      </w:r>
      <w:r>
        <w:rPr>
          <w:lang w:val="en-US"/>
        </w:rPr>
        <w:t>covariance matrix from Schur class</w:t>
      </w:r>
      <w:r w:rsidR="00733674">
        <w:rPr>
          <w:lang w:val="en-US"/>
        </w:rPr>
        <w:t>) to draw</w:t>
      </w:r>
      <w:r w:rsidR="00374B1F">
        <w:rPr>
          <w:lang w:val="en-US"/>
        </w:rPr>
        <w:t xml:space="preserve"> 10,000 parameter realizations and save those realizations to a </w:t>
      </w:r>
      <w:r w:rsidR="00733674">
        <w:rPr>
          <w:lang w:val="en-US"/>
        </w:rPr>
        <w:t>PESTPP-SWP</w:t>
      </w:r>
      <w:r w:rsidR="00374B1F">
        <w:rPr>
          <w:lang w:val="en-US"/>
        </w:rPr>
        <w:t xml:space="preserve"> compatible CSV file:</w:t>
      </w:r>
    </w:p>
    <w:p w14:paraId="027DEF4F" w14:textId="77777777" w:rsidR="00374B1F" w:rsidRDefault="00374B1F">
      <w:pPr>
        <w:rPr>
          <w:lang w:val="en-US"/>
        </w:rPr>
      </w:pPr>
    </w:p>
    <w:p w14:paraId="3452584E" w14:textId="77777777" w:rsidR="003A6C5F" w:rsidRDefault="003A6C5F">
      <w:pPr>
        <w:rPr>
          <w:lang w:val="en-US"/>
        </w:rPr>
      </w:pPr>
      <w:r>
        <w:rPr>
          <w:lang w:val="en-US"/>
        </w:rPr>
        <w:t>&gt;&gt;&gt;pst = pyemu.Pst(“pest.pst”)</w:t>
      </w:r>
      <w:r w:rsidR="00374B1F">
        <w:rPr>
          <w:lang w:val="en-US"/>
        </w:rPr>
        <w:t xml:space="preserve"> </w:t>
      </w:r>
    </w:p>
    <w:p w14:paraId="5612816D" w14:textId="77777777" w:rsidR="003A6C5F" w:rsidRDefault="003A6C5F">
      <w:pPr>
        <w:rPr>
          <w:lang w:val="en-US"/>
        </w:rPr>
      </w:pPr>
      <w:r>
        <w:rPr>
          <w:lang w:val="en-US"/>
        </w:rPr>
        <w:t>&gt;&gt;&gt;pst.parrep(“pest.par”)</w:t>
      </w:r>
    </w:p>
    <w:p w14:paraId="1EFC2251" w14:textId="77777777" w:rsidR="003A6C5F" w:rsidRDefault="003A6C5F">
      <w:pPr>
        <w:rPr>
          <w:lang w:val="en-US"/>
        </w:rPr>
      </w:pPr>
      <w:r>
        <w:rPr>
          <w:lang w:val="en-US"/>
        </w:rPr>
        <w:t>&gt;&gt;&gt;sc = pyemu.Schur(jco=”pest.jco”)</w:t>
      </w:r>
    </w:p>
    <w:p w14:paraId="49BD5099" w14:textId="77777777" w:rsidR="003A6C5F" w:rsidRPr="00A41C3A" w:rsidRDefault="003A6C5F">
      <w:pPr>
        <w:rPr>
          <w:lang w:val="en-US"/>
        </w:rPr>
      </w:pPr>
      <w:r>
        <w:rPr>
          <w:lang w:val="en-US"/>
        </w:rPr>
        <w:t>&gt;&gt;&gt; mc = pyemu.MonteCarlo(pst=pst,parcov=sc.posterior_parameter)</w:t>
      </w:r>
      <w:r w:rsidR="00374B1F">
        <w:rPr>
          <w:lang w:val="en-US"/>
        </w:rPr>
        <w:t xml:space="preserve"> </w:t>
      </w:r>
    </w:p>
    <w:p w14:paraId="7EC9C8E2" w14:textId="77777777" w:rsidR="00F40BDA" w:rsidRDefault="003A6C5F">
      <w:pPr>
        <w:rPr>
          <w:lang w:val="en-US"/>
        </w:rPr>
      </w:pPr>
      <w:r>
        <w:rPr>
          <w:lang w:val="en-US"/>
        </w:rPr>
        <w:t>&gt;&gt;&gt;mc.draw(10000)</w:t>
      </w:r>
    </w:p>
    <w:p w14:paraId="1E9A0960" w14:textId="47A13479" w:rsidR="003A6C5F" w:rsidRDefault="003A6C5F">
      <w:pPr>
        <w:rPr>
          <w:lang w:val="en-US"/>
        </w:rPr>
      </w:pPr>
      <w:r>
        <w:rPr>
          <w:lang w:val="en-US"/>
        </w:rPr>
        <w:t>&gt;&gt;</w:t>
      </w:r>
      <w:r w:rsidR="00374B1F">
        <w:rPr>
          <w:lang w:val="en-US"/>
        </w:rPr>
        <w:t>&gt;</w:t>
      </w:r>
      <w:r>
        <w:rPr>
          <w:lang w:val="en-US"/>
        </w:rPr>
        <w:t>mc.parensemble.to_csv(“</w:t>
      </w:r>
      <w:r w:rsidR="00374B1F">
        <w:rPr>
          <w:lang w:val="en-US"/>
        </w:rPr>
        <w:t>sweep_in.csv”)</w:t>
      </w:r>
    </w:p>
    <w:p w14:paraId="0E66ECFD" w14:textId="77777777" w:rsidR="00C00B92" w:rsidRPr="00C00B92" w:rsidRDefault="00C00B92">
      <w:pPr>
        <w:rPr>
          <w:lang w:val="en-US"/>
        </w:rPr>
      </w:pPr>
    </w:p>
    <w:p w14:paraId="16666C4A" w14:textId="77777777" w:rsidR="00733674" w:rsidRPr="00733674" w:rsidRDefault="00733674">
      <w:pPr>
        <w:rPr>
          <w:lang w:val="en-US"/>
        </w:rPr>
      </w:pPr>
      <w:r>
        <w:rPr>
          <w:lang w:val="en-US"/>
        </w:rPr>
        <w:t>WAT?! How easy is that…this code will work for any PEST interface!</w:t>
      </w:r>
    </w:p>
    <w:p w14:paraId="72550023" w14:textId="77777777" w:rsidR="00733674" w:rsidRPr="00F40BDA" w:rsidRDefault="00733674">
      <w:pPr>
        <w:rPr>
          <w:b/>
          <w:lang w:val="en-US"/>
        </w:rPr>
      </w:pPr>
    </w:p>
    <w:p w14:paraId="41F333D4" w14:textId="77777777" w:rsidR="00F40BDA" w:rsidRPr="00F40BDA" w:rsidRDefault="00F40BDA">
      <w:pPr>
        <w:rPr>
          <w:b/>
          <w:lang w:val="en-US"/>
        </w:rPr>
      </w:pPr>
      <w:r w:rsidRPr="00F40BDA">
        <w:rPr>
          <w:b/>
          <w:lang w:val="en-US"/>
        </w:rPr>
        <w:t>easy visualization via the pyemu.plot module</w:t>
      </w:r>
    </w:p>
    <w:p w14:paraId="2A182242" w14:textId="77777777" w:rsidR="00F40BDA" w:rsidRDefault="00F40BDA">
      <w:pPr>
        <w:rPr>
          <w:b/>
          <w:lang w:val="en-US"/>
        </w:rPr>
      </w:pPr>
    </w:p>
    <w:p w14:paraId="7AE71A6F" w14:textId="5D70ACCD" w:rsidR="003A6C5F" w:rsidRDefault="003A6C5F">
      <w:pPr>
        <w:rPr>
          <w:lang w:val="en-US"/>
        </w:rPr>
      </w:pPr>
      <w:r>
        <w:rPr>
          <w:lang w:val="en-US"/>
        </w:rPr>
        <w:t xml:space="preserve">The plot module of the </w:t>
      </w:r>
      <w:r w:rsidR="00C00B92">
        <w:rPr>
          <w:lang w:val="en-US"/>
        </w:rPr>
        <w:t>pyEMU</w:t>
      </w:r>
      <w:r>
        <w:rPr>
          <w:lang w:val="en-US"/>
        </w:rPr>
        <w:t xml:space="preserve"> provides functionality to make many common plots associated with parameter estimation and uncertainty analysis, including:</w:t>
      </w:r>
    </w:p>
    <w:p w14:paraId="0EEE1A13" w14:textId="77777777" w:rsidR="003A6C5F" w:rsidRDefault="003A6C5F">
      <w:pPr>
        <w:rPr>
          <w:lang w:val="en-US"/>
        </w:rPr>
      </w:pPr>
    </w:p>
    <w:p w14:paraId="5F6B0738" w14:textId="77777777" w:rsidR="003A6C5F" w:rsidRDefault="003A6C5F">
      <w:pPr>
        <w:rPr>
          <w:lang w:val="en-US"/>
        </w:rPr>
      </w:pPr>
      <w:r>
        <w:rPr>
          <w:lang w:val="en-US"/>
        </w:rPr>
        <w:t>Deterministic and stochastic line-of-equality plots</w:t>
      </w:r>
    </w:p>
    <w:p w14:paraId="2800D1A7" w14:textId="77777777" w:rsidR="003A6C5F" w:rsidRDefault="003A6C5F">
      <w:pPr>
        <w:rPr>
          <w:lang w:val="en-US"/>
        </w:rPr>
      </w:pPr>
      <w:r>
        <w:rPr>
          <w:lang w:val="en-US"/>
        </w:rPr>
        <w:t>Multi-component objective function pie charts</w:t>
      </w:r>
    </w:p>
    <w:p w14:paraId="4277B322" w14:textId="77777777" w:rsidR="003A6C5F" w:rsidRDefault="003A6C5F">
      <w:pPr>
        <w:rPr>
          <w:lang w:val="en-US"/>
        </w:rPr>
      </w:pPr>
      <w:r>
        <w:rPr>
          <w:lang w:val="en-US"/>
        </w:rPr>
        <w:t>Multiple ensemble histogram plots</w:t>
      </w:r>
    </w:p>
    <w:p w14:paraId="051FF36D" w14:textId="0B5E8003" w:rsidR="003A6C5F" w:rsidRDefault="00C00B92">
      <w:pPr>
        <w:rPr>
          <w:lang w:val="en-US"/>
        </w:rPr>
      </w:pPr>
      <w:r>
        <w:rPr>
          <w:lang w:val="en-US"/>
        </w:rPr>
        <w:t xml:space="preserve">Linear-analysis-implied </w:t>
      </w:r>
      <w:r w:rsidR="003A6C5F">
        <w:rPr>
          <w:lang w:val="en-US"/>
        </w:rPr>
        <w:t>gaussian distributions</w:t>
      </w:r>
    </w:p>
    <w:p w14:paraId="35CA486F" w14:textId="77777777" w:rsidR="003A6C5F" w:rsidRDefault="003A6C5F">
      <w:pPr>
        <w:rPr>
          <w:lang w:val="en-US"/>
        </w:rPr>
      </w:pPr>
      <w:r>
        <w:rPr>
          <w:lang w:val="en-US"/>
        </w:rPr>
        <w:t>Objective function progress by iteration</w:t>
      </w:r>
    </w:p>
    <w:p w14:paraId="2C4987C4" w14:textId="77777777" w:rsidR="003A6C5F" w:rsidRDefault="003A6C5F">
      <w:pPr>
        <w:rPr>
          <w:lang w:val="en-US"/>
        </w:rPr>
      </w:pPr>
      <w:r>
        <w:rPr>
          <w:lang w:val="en-US"/>
        </w:rPr>
        <w:t>Obs vs sim time series plots</w:t>
      </w:r>
    </w:p>
    <w:p w14:paraId="1BEA41F2" w14:textId="77777777" w:rsidR="003A6C5F" w:rsidRDefault="003A6C5F">
      <w:pPr>
        <w:rPr>
          <w:lang w:val="en-US"/>
        </w:rPr>
      </w:pPr>
      <w:r>
        <w:rPr>
          <w:lang w:val="en-US"/>
        </w:rPr>
        <w:t>Stacked identifiability bar charts</w:t>
      </w:r>
    </w:p>
    <w:p w14:paraId="04F0AF4B" w14:textId="77777777" w:rsidR="003A6C5F" w:rsidRPr="003A6C5F" w:rsidRDefault="003A6C5F">
      <w:pPr>
        <w:rPr>
          <w:lang w:val="en-US"/>
        </w:rPr>
      </w:pPr>
      <w:r>
        <w:rPr>
          <w:lang w:val="en-US"/>
        </w:rPr>
        <w:t>Prior Gaussian distributions implied by parameter bounds</w:t>
      </w:r>
    </w:p>
    <w:p w14:paraId="20818393" w14:textId="77777777" w:rsidR="003A6C5F" w:rsidRDefault="003A6C5F">
      <w:pPr>
        <w:rPr>
          <w:b/>
          <w:lang w:val="en-US"/>
        </w:rPr>
      </w:pPr>
    </w:p>
    <w:p w14:paraId="23A16224" w14:textId="16FD3ACC" w:rsidR="00F40BDA" w:rsidRDefault="003A6C5F">
      <w:pPr>
        <w:rPr>
          <w:lang w:val="en-US"/>
        </w:rPr>
      </w:pPr>
      <w:r>
        <w:rPr>
          <w:lang w:val="en-US"/>
        </w:rPr>
        <w:t xml:space="preserve">As with other parts of </w:t>
      </w:r>
      <w:r w:rsidR="00C00B92">
        <w:rPr>
          <w:lang w:val="en-US"/>
        </w:rPr>
        <w:t>pyEMU</w:t>
      </w:r>
      <w:r>
        <w:rPr>
          <w:lang w:val="en-US"/>
        </w:rPr>
        <w:t>, these plotting routines are designed to work with minimal user input but offer fine-grained control through optional key-word arguments</w:t>
      </w:r>
      <w:r w:rsidR="00733674">
        <w:rPr>
          <w:lang w:val="en-US"/>
        </w:rPr>
        <w:t>.</w:t>
      </w:r>
    </w:p>
    <w:p w14:paraId="013EBA5A" w14:textId="77777777" w:rsidR="00733674" w:rsidRPr="00733674" w:rsidRDefault="00733674">
      <w:pPr>
        <w:rPr>
          <w:lang w:val="en-US"/>
        </w:rPr>
      </w:pPr>
    </w:p>
    <w:p w14:paraId="5E7FB5CE" w14:textId="7CCE423D" w:rsidR="00374B1F" w:rsidRPr="00374B1F" w:rsidRDefault="00374B1F">
      <w:pPr>
        <w:rPr>
          <w:lang w:val="en-US"/>
        </w:rPr>
      </w:pPr>
      <w:r w:rsidRPr="00374B1F">
        <w:rPr>
          <w:b/>
          <w:lang w:val="en-US"/>
        </w:rPr>
        <w:t>geostats module</w:t>
      </w:r>
      <w:r>
        <w:rPr>
          <w:lang w:val="en-US"/>
        </w:rPr>
        <w:t xml:space="preserve"> is a pure-python implementation of geostatistical methods include ordinary kriging and covariance matrix construction.  The geostats module support</w:t>
      </w:r>
      <w:r w:rsidR="00C00B92">
        <w:rPr>
          <w:lang w:val="en-US"/>
        </w:rPr>
        <w:t>s</w:t>
      </w:r>
      <w:r>
        <w:rPr>
          <w:lang w:val="en-US"/>
        </w:rPr>
        <w:t xml:space="preserve"> nested</w:t>
      </w:r>
      <w:r w:rsidR="00C00B92">
        <w:rPr>
          <w:lang w:val="en-US"/>
        </w:rPr>
        <w:t xml:space="preserve"> geostatistical</w:t>
      </w:r>
      <w:r>
        <w:rPr>
          <w:lang w:val="en-US"/>
        </w:rPr>
        <w:t xml:space="preserve"> str</w:t>
      </w:r>
      <w:r w:rsidR="00C00B92">
        <w:rPr>
          <w:lang w:val="en-US"/>
        </w:rPr>
        <w:t>uctures and can read and write PEST</w:t>
      </w:r>
      <w:r>
        <w:rPr>
          <w:lang w:val="en-US"/>
        </w:rPr>
        <w:t>-compatible structure files.  The geostats module can replicate the functionality of PPk2FAC and FAC2REAL and includes functionality for reading and writing GSLIB and SGEMS file formats.</w:t>
      </w:r>
    </w:p>
    <w:p w14:paraId="646E98FF" w14:textId="77777777" w:rsidR="00374B1F" w:rsidRDefault="00374B1F">
      <w:pPr>
        <w:rPr>
          <w:b/>
          <w:lang w:val="en-US"/>
        </w:rPr>
      </w:pPr>
    </w:p>
    <w:p w14:paraId="01F048EE" w14:textId="77777777" w:rsidR="00374B1F" w:rsidRDefault="00374B1F">
      <w:pPr>
        <w:rPr>
          <w:lang w:val="en-US"/>
        </w:rPr>
      </w:pPr>
      <w:r>
        <w:rPr>
          <w:b/>
          <w:lang w:val="en-US"/>
        </w:rPr>
        <w:t xml:space="preserve">gw_utils module </w:t>
      </w:r>
      <w:r>
        <w:rPr>
          <w:lang w:val="en-US"/>
        </w:rPr>
        <w:t xml:space="preserve">has </w:t>
      </w:r>
      <w:r w:rsidR="00733674">
        <w:rPr>
          <w:lang w:val="en-US"/>
        </w:rPr>
        <w:t>functionality</w:t>
      </w:r>
      <w:r>
        <w:rPr>
          <w:lang w:val="en-US"/>
        </w:rPr>
        <w:t xml:space="preserve"> for setting</w:t>
      </w:r>
      <w:r w:rsidR="00733674">
        <w:rPr>
          <w:lang w:val="en-US"/>
        </w:rPr>
        <w:t xml:space="preserve"> up</w:t>
      </w:r>
      <w:r>
        <w:rPr>
          <w:lang w:val="en-US"/>
        </w:rPr>
        <w:t xml:space="preserve"> template and instruction files related to the MODFLOW family of codes (including MT3D-USGS).  Much of this functionality is used within the PstFromFlopyHelper class.</w:t>
      </w:r>
    </w:p>
    <w:p w14:paraId="7A2A8137" w14:textId="77777777" w:rsidR="00374B1F" w:rsidRDefault="00374B1F">
      <w:pPr>
        <w:rPr>
          <w:lang w:val="en-US"/>
        </w:rPr>
      </w:pPr>
    </w:p>
    <w:p w14:paraId="4BAC0202" w14:textId="77777777" w:rsidR="00036A78" w:rsidRPr="00036A78" w:rsidRDefault="00733674">
      <w:pPr>
        <w:rPr>
          <w:lang w:val="en-US"/>
        </w:rPr>
      </w:pPr>
      <w:r>
        <w:rPr>
          <w:b/>
          <w:lang w:val="en-US"/>
        </w:rPr>
        <w:t>p</w:t>
      </w:r>
      <w:r w:rsidR="00036A78">
        <w:rPr>
          <w:b/>
          <w:lang w:val="en-US"/>
        </w:rPr>
        <w:t>p_utils module</w:t>
      </w:r>
      <w:r w:rsidR="00036A78">
        <w:rPr>
          <w:lang w:val="en-US"/>
        </w:rPr>
        <w:t xml:space="preserve"> helps users deal with setting up pilot points.  </w:t>
      </w:r>
    </w:p>
    <w:p w14:paraId="20D5EE34" w14:textId="77777777" w:rsidR="00374B1F" w:rsidRPr="00F40BDA" w:rsidRDefault="00374B1F">
      <w:pPr>
        <w:rPr>
          <w:b/>
          <w:lang w:val="en-US"/>
        </w:rPr>
      </w:pPr>
    </w:p>
    <w:p w14:paraId="4A2014CF" w14:textId="77777777" w:rsidR="00036A78" w:rsidRDefault="00F40BDA">
      <w:pPr>
        <w:rPr>
          <w:b/>
          <w:lang w:val="en-US"/>
        </w:rPr>
      </w:pPr>
      <w:r w:rsidRPr="00F40BDA">
        <w:rPr>
          <w:b/>
          <w:lang w:val="en-US"/>
        </w:rPr>
        <w:t>from zero to he</w:t>
      </w:r>
      <w:r w:rsidR="00036A78">
        <w:rPr>
          <w:b/>
          <w:lang w:val="en-US"/>
        </w:rPr>
        <w:t>ro: the PstFromFlopyHelper class</w:t>
      </w:r>
    </w:p>
    <w:p w14:paraId="4BCB33D2" w14:textId="77777777" w:rsidR="00036A78" w:rsidRDefault="00036A78">
      <w:pPr>
        <w:rPr>
          <w:b/>
          <w:lang w:val="en-US"/>
        </w:rPr>
      </w:pPr>
    </w:p>
    <w:p w14:paraId="4D8FEB56" w14:textId="64E082A1" w:rsidR="00036A78" w:rsidRPr="00036A78" w:rsidRDefault="00036A78">
      <w:pPr>
        <w:rPr>
          <w:lang w:val="en-US"/>
        </w:rPr>
      </w:pPr>
      <w:r>
        <w:rPr>
          <w:lang w:val="en-US"/>
        </w:rPr>
        <w:t xml:space="preserve">Much of the recent work in </w:t>
      </w:r>
      <w:r w:rsidR="00C00B92">
        <w:rPr>
          <w:lang w:val="en-US"/>
        </w:rPr>
        <w:t>pyEMU</w:t>
      </w:r>
      <w:r>
        <w:rPr>
          <w:lang w:val="en-US"/>
        </w:rPr>
        <w:t xml:space="preserve"> has been focused on decreasing the amount of time required to construct a PEST interface for an existing model.  In many cases, the effort required to construct the interface results in practitioners waiting until the model is “ready” before undertaking the interface construction</w:t>
      </w:r>
      <w:r w:rsidR="00C00B92">
        <w:rPr>
          <w:lang w:val="en-US"/>
        </w:rPr>
        <w:t xml:space="preserve"> (where “ready” is when the project is late and out of money)</w:t>
      </w:r>
      <w:r>
        <w:rPr>
          <w:lang w:val="en-US"/>
        </w:rPr>
        <w:t xml:space="preserve">.   The PstFromFlopyHelper class combines the functionality of flopy and </w:t>
      </w:r>
      <w:r w:rsidR="00C00B92">
        <w:rPr>
          <w:lang w:val="en-US"/>
        </w:rPr>
        <w:t>pyEMU</w:t>
      </w:r>
      <w:r>
        <w:rPr>
          <w:lang w:val="en-US"/>
        </w:rPr>
        <w:t xml:space="preserve"> to ra</w:t>
      </w:r>
      <w:r w:rsidR="00C00B92">
        <w:rPr>
          <w:lang w:val="en-US"/>
        </w:rPr>
        <w:t>pidly setup a sophisticated PEST</w:t>
      </w:r>
      <w:r>
        <w:rPr>
          <w:lang w:val="en-US"/>
        </w:rPr>
        <w:t xml:space="preserve"> interface for any flopy-compatible MODFLOW family model.  In this scheme, all parameters are setup as multipliers against the base model input arrays, allowing users to construct complex mixtures of zones, pilot points, karhuenen-loeve covariance </w:t>
      </w:r>
      <w:r w:rsidR="00FD3125">
        <w:rPr>
          <w:lang w:val="en-US"/>
        </w:rPr>
        <w:t xml:space="preserve">eigen multipliers </w:t>
      </w:r>
      <w:r>
        <w:rPr>
          <w:lang w:val="en-US"/>
        </w:rPr>
        <w:t xml:space="preserve">and grid-scale parameter for any given array-based model input. This allows users to easily and reproducibly invest parameterization decisions.  The helper also includes functionality to setup spatial and temporal list-based input </w:t>
      </w:r>
      <w:r w:rsidR="008F5733">
        <w:rPr>
          <w:lang w:val="en-US"/>
        </w:rPr>
        <w:t>multipliers</w:t>
      </w:r>
      <w:r w:rsidR="00FD3125">
        <w:rPr>
          <w:lang w:val="en-US"/>
        </w:rPr>
        <w:softHyphen/>
        <w:t>–all</w:t>
      </w:r>
      <w:r>
        <w:rPr>
          <w:lang w:val="en-US"/>
        </w:rPr>
        <w:t xml:space="preserve"> modflow list-based boundary condition dataset</w:t>
      </w:r>
      <w:r w:rsidR="00FD3125">
        <w:rPr>
          <w:lang w:val="en-US"/>
        </w:rPr>
        <w:t>s are</w:t>
      </w:r>
      <w:r w:rsidR="008F5733">
        <w:rPr>
          <w:lang w:val="en-US"/>
        </w:rPr>
        <w:t xml:space="preserve"> supported. The helper</w:t>
      </w:r>
      <w:r>
        <w:rPr>
          <w:lang w:val="en-US"/>
        </w:rPr>
        <w:t xml:space="preserve"> includes functionality for setting up observations from</w:t>
      </w:r>
      <w:r w:rsidR="00FD3125">
        <w:rPr>
          <w:lang w:val="en-US"/>
        </w:rPr>
        <w:t xml:space="preserve"> a variety of</w:t>
      </w:r>
      <w:r>
        <w:rPr>
          <w:lang w:val="en-US"/>
        </w:rPr>
        <w:t xml:space="preserve"> binary</w:t>
      </w:r>
      <w:r w:rsidR="00FD3125">
        <w:rPr>
          <w:lang w:val="en-US"/>
        </w:rPr>
        <w:t xml:space="preserve"> and ASCII MODFLOW output files.   </w:t>
      </w:r>
      <w:r>
        <w:rPr>
          <w:lang w:val="en-US"/>
        </w:rPr>
        <w:t>Most importantly, the PstFromFlopyHelper class writes the forward run script, the prior parameter covariance matrix (using geostatistic where appropriate) and the</w:t>
      </w:r>
      <w:r w:rsidR="008F5733">
        <w:rPr>
          <w:lang w:val="en-US"/>
        </w:rPr>
        <w:t xml:space="preserve"> PEST</w:t>
      </w:r>
      <w:r>
        <w:rPr>
          <w:lang w:val="en-US"/>
        </w:rPr>
        <w:t xml:space="preserve"> control file, so that following execution, users can immediately </w:t>
      </w:r>
      <w:r w:rsidR="00FD3125">
        <w:rPr>
          <w:lang w:val="en-US"/>
        </w:rPr>
        <w:t>commence</w:t>
      </w:r>
      <w:r>
        <w:rPr>
          <w:lang w:val="en-US"/>
        </w:rPr>
        <w:t xml:space="preserve"> with parameter estimation or Monte Ca</w:t>
      </w:r>
      <w:r w:rsidR="00FD3125">
        <w:rPr>
          <w:lang w:val="en-US"/>
        </w:rPr>
        <w:t>rlo type uncertainty analysis.</w:t>
      </w:r>
    </w:p>
    <w:p w14:paraId="2544193C" w14:textId="77777777" w:rsidR="00F40BDA" w:rsidRDefault="00F40BDA">
      <w:pPr>
        <w:rPr>
          <w:lang w:val="en-US"/>
        </w:rPr>
      </w:pPr>
    </w:p>
    <w:p w14:paraId="27091177" w14:textId="017D220E" w:rsidR="00E43085" w:rsidRDefault="00E43085">
      <w:pPr>
        <w:rPr>
          <w:lang w:val="en-US"/>
        </w:rPr>
      </w:pPr>
      <w:r>
        <w:rPr>
          <w:lang w:val="en-US"/>
        </w:rPr>
        <w:t xml:space="preserve">The true power of the PstFromFlopyHelper can be realized when it is used in conjunction with </w:t>
      </w:r>
      <w:r w:rsidR="0091683B">
        <w:rPr>
          <w:lang w:val="en-US"/>
        </w:rPr>
        <w:t>PESTPP-IES.  The helper can be used to quickly generate a PEST interface with hundreds of thousa</w:t>
      </w:r>
      <w:r w:rsidR="00D9012F">
        <w:rPr>
          <w:lang w:val="en-US"/>
        </w:rPr>
        <w:t>nds of parameters, allowing users to forego the agonizing decision related to parameter</w:t>
      </w:r>
      <w:r w:rsidR="008F5733">
        <w:rPr>
          <w:lang w:val="en-US"/>
        </w:rPr>
        <w:t>ization density.  The resulting PEST</w:t>
      </w:r>
      <w:r w:rsidR="00D9012F">
        <w:rPr>
          <w:lang w:val="en-US"/>
        </w:rPr>
        <w:t xml:space="preserve"> interface </w:t>
      </w:r>
      <w:r w:rsidR="0091683B">
        <w:rPr>
          <w:lang w:val="en-US"/>
        </w:rPr>
        <w:t xml:space="preserve">is ideally suited for use with PESTPP-IES.  In this situation, users can generate a </w:t>
      </w:r>
      <w:r w:rsidR="00D9012F">
        <w:rPr>
          <w:lang w:val="en-US"/>
        </w:rPr>
        <w:t xml:space="preserve">high-dimensional </w:t>
      </w:r>
      <w:r w:rsidR="0091683B">
        <w:rPr>
          <w:lang w:val="en-US"/>
        </w:rPr>
        <w:t xml:space="preserve">parameter ensemble via memory efficient PstFromFlopyHelper.draw() method.  </w:t>
      </w:r>
      <w:r>
        <w:rPr>
          <w:lang w:val="en-US"/>
        </w:rPr>
        <w:t xml:space="preserve"> </w:t>
      </w:r>
    </w:p>
    <w:p w14:paraId="4088E837" w14:textId="77777777" w:rsidR="00F40BDA" w:rsidRDefault="00F40BDA">
      <w:pPr>
        <w:rPr>
          <w:lang w:val="en-US"/>
        </w:rPr>
      </w:pPr>
    </w:p>
    <w:p w14:paraId="5F416284" w14:textId="77777777" w:rsidR="00F40BDA" w:rsidRDefault="00F40BDA">
      <w:pPr>
        <w:rPr>
          <w:lang w:val="en-US"/>
        </w:rPr>
      </w:pPr>
    </w:p>
    <w:p w14:paraId="6A6D484E" w14:textId="7AAAD78F" w:rsidR="00F40BDA" w:rsidRDefault="005A5621">
      <w:pPr>
        <w:rPr>
          <w:b/>
          <w:lang w:val="en-US"/>
        </w:rPr>
      </w:pPr>
      <w:r>
        <w:rPr>
          <w:b/>
          <w:lang w:val="en-US"/>
        </w:rPr>
        <w:t>Topics:</w:t>
      </w:r>
    </w:p>
    <w:p w14:paraId="16133A28" w14:textId="77777777" w:rsidR="005A5621" w:rsidRDefault="005A5621">
      <w:pPr>
        <w:rPr>
          <w:b/>
          <w:lang w:val="en-US"/>
        </w:rPr>
      </w:pPr>
    </w:p>
    <w:p w14:paraId="13100CD7" w14:textId="763A2044" w:rsid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Linear uncertainty analysis</w:t>
      </w:r>
      <w:r>
        <w:rPr>
          <w:rFonts w:ascii="Times New Roman" w:eastAsia="Times New Roman" w:hAnsi="Times New Roman" w:cs="Times New Roman"/>
          <w:lang w:eastAsia="en-GB"/>
        </w:rPr>
        <w:t xml:space="preserve"> – basic parameter and forecast uncertainty estimation</w:t>
      </w:r>
    </w:p>
    <w:p w14:paraId="48441082" w14:textId="0EF79410"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Linear – dataworth via observation testing</w:t>
      </w:r>
    </w:p>
    <w:p w14:paraId="73FEBF23" w14:textId="2372A25B"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Linear – dataworth via parameter testing</w:t>
      </w:r>
    </w:p>
    <w:p w14:paraId="3BD2DCEF" w14:textId="733977AE"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Linear – 2-term Error variance </w:t>
      </w:r>
    </w:p>
    <w:p w14:paraId="2338826C" w14:textId="47939960" w:rsidR="005A5621" w:rsidRP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Linear – 3-term error variance</w:t>
      </w:r>
    </w:p>
    <w:p w14:paraId="69C9427C" w14:textId="788D9348" w:rsid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Nonlinear uncertainty analysis</w:t>
      </w:r>
      <w:r>
        <w:rPr>
          <w:rFonts w:ascii="Times New Roman" w:eastAsia="Times New Roman" w:hAnsi="Times New Roman" w:cs="Times New Roman"/>
          <w:lang w:eastAsia="en-GB"/>
        </w:rPr>
        <w:t xml:space="preserve"> – prior (uncontrained) monte carlo</w:t>
      </w:r>
    </w:p>
    <w:p w14:paraId="78CA00CC" w14:textId="02C5EB70"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Nonlinear – rejection sampling and GLUE</w:t>
      </w:r>
    </w:p>
    <w:p w14:paraId="6CE4CE6C" w14:textId="329E663D" w:rsidR="005A5621" w:rsidRP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Nonlinear – preconditioning with linear posterior parameter convariance</w:t>
      </w:r>
    </w:p>
    <w:p w14:paraId="69087998" w14:textId="6D2EB4EB"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Matrix handling: matrix I/O, slicing and dicing, </w:t>
      </w:r>
      <w:r w:rsidRPr="005A5621">
        <w:rPr>
          <w:rFonts w:ascii="Times New Roman" w:eastAsia="Times New Roman" w:hAnsi="Times New Roman" w:cs="Times New Roman"/>
          <w:lang w:eastAsia="en-GB"/>
        </w:rPr>
        <w:t>Jacobian testing</w:t>
      </w:r>
    </w:p>
    <w:p w14:paraId="33DF9DF9" w14:textId="60BE56A9"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Pst handling: pst I/O, slicing and dicing</w:t>
      </w:r>
    </w:p>
    <w:p w14:paraId="0D6DFCEB" w14:textId="4F8C775F"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Pst handling: creating a pst from scratch</w:t>
      </w:r>
    </w:p>
    <w:p w14:paraId="5ACC5399" w14:textId="58B64742"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Geostats: basic objects and interactions</w:t>
      </w:r>
    </w:p>
    <w:p w14:paraId="6BAFF77C" w14:textId="04FA0C1E"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Geostats: building covariance matrices</w:t>
      </w:r>
    </w:p>
    <w:p w14:paraId="63D88884" w14:textId="775CEEDE"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Geostats: factor calculation via OK</w:t>
      </w:r>
    </w:p>
    <w:p w14:paraId="256AE160" w14:textId="77777777" w:rsidR="005A5621" w:rsidRDefault="005A5621" w:rsidP="005A5621">
      <w:pPr>
        <w:rPr>
          <w:rFonts w:ascii="Times New Roman" w:eastAsia="Times New Roman" w:hAnsi="Times New Roman" w:cs="Times New Roman"/>
          <w:lang w:eastAsia="en-GB"/>
        </w:rPr>
      </w:pPr>
      <w:r>
        <w:rPr>
          <w:rFonts w:ascii="Times New Roman" w:eastAsia="Times New Roman" w:hAnsi="Times New Roman" w:cs="Times New Roman"/>
          <w:lang w:eastAsia="en-GB"/>
        </w:rPr>
        <w:t>Flopy interaction: interface setup</w:t>
      </w:r>
    </w:p>
    <w:p w14:paraId="052DA14D" w14:textId="1054E03E" w:rsidR="005A5621" w:rsidRPr="005A5621" w:rsidRDefault="005A5621" w:rsidP="005A5621">
      <w:pPr>
        <w:rPr>
          <w:rFonts w:ascii="Times New Roman" w:eastAsia="Times New Roman" w:hAnsi="Times New Roman" w:cs="Times New Roman"/>
          <w:lang w:eastAsia="en-GB"/>
        </w:rPr>
      </w:pPr>
      <w:bookmarkStart w:id="0" w:name="_GoBack"/>
      <w:bookmarkEnd w:id="0"/>
      <w:r w:rsidRPr="005A5621">
        <w:rPr>
          <w:rFonts w:ascii="Times New Roman" w:eastAsia="Times New Roman" w:hAnsi="Times New Roman" w:cs="Times New Roman"/>
          <w:lang w:eastAsia="en-GB"/>
        </w:rPr>
        <w:t>Pest and Pest++ interaction</w:t>
      </w:r>
    </w:p>
    <w:p w14:paraId="4291BBB9" w14:textId="77777777" w:rsidR="005A5621" w:rsidRP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Helper functions</w:t>
      </w:r>
    </w:p>
    <w:p w14:paraId="6BDB7D40" w14:textId="77777777" w:rsidR="005A5621" w:rsidRPr="005A5621" w:rsidRDefault="005A5621" w:rsidP="005A5621">
      <w:pPr>
        <w:rPr>
          <w:rFonts w:ascii="Times New Roman" w:eastAsia="Times New Roman" w:hAnsi="Times New Roman" w:cs="Times New Roman"/>
          <w:lang w:eastAsia="en-GB"/>
        </w:rPr>
      </w:pPr>
      <w:r w:rsidRPr="005A5621">
        <w:rPr>
          <w:rFonts w:ascii="Times New Roman" w:eastAsia="Times New Roman" w:hAnsi="Times New Roman" w:cs="Times New Roman"/>
          <w:lang w:eastAsia="en-GB"/>
        </w:rPr>
        <w:t>Plotting functions</w:t>
      </w:r>
    </w:p>
    <w:p w14:paraId="071C90A6" w14:textId="77777777" w:rsidR="005A5621" w:rsidRPr="005A5621" w:rsidRDefault="005A5621">
      <w:pPr>
        <w:rPr>
          <w:lang w:val="en-US"/>
        </w:rPr>
      </w:pPr>
    </w:p>
    <w:sectPr w:rsidR="005A5621" w:rsidRPr="005A5621" w:rsidSect="00EF16F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BDA"/>
    <w:rsid w:val="00036A78"/>
    <w:rsid w:val="00111939"/>
    <w:rsid w:val="001D3B4C"/>
    <w:rsid w:val="002151D3"/>
    <w:rsid w:val="00374B1F"/>
    <w:rsid w:val="003A6C5F"/>
    <w:rsid w:val="003F50AC"/>
    <w:rsid w:val="005A5621"/>
    <w:rsid w:val="00733674"/>
    <w:rsid w:val="00832606"/>
    <w:rsid w:val="008D5FC5"/>
    <w:rsid w:val="008F5733"/>
    <w:rsid w:val="0091683B"/>
    <w:rsid w:val="0097677A"/>
    <w:rsid w:val="00A41C3A"/>
    <w:rsid w:val="00AD188E"/>
    <w:rsid w:val="00C00B92"/>
    <w:rsid w:val="00CA6B07"/>
    <w:rsid w:val="00D71070"/>
    <w:rsid w:val="00D9012F"/>
    <w:rsid w:val="00E43085"/>
    <w:rsid w:val="00EF16FE"/>
    <w:rsid w:val="00F40BDA"/>
    <w:rsid w:val="00FD3125"/>
    <w:rsid w:val="00FF5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BD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B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7879877">
      <w:bodyDiv w:val="1"/>
      <w:marLeft w:val="0"/>
      <w:marRight w:val="0"/>
      <w:marTop w:val="0"/>
      <w:marBottom w:val="0"/>
      <w:divBdr>
        <w:top w:val="none" w:sz="0" w:space="0" w:color="auto"/>
        <w:left w:val="none" w:sz="0" w:space="0" w:color="auto"/>
        <w:bottom w:val="none" w:sz="0" w:space="0" w:color="auto"/>
        <w:right w:val="none" w:sz="0" w:space="0" w:color="auto"/>
      </w:divBdr>
      <w:divsChild>
        <w:div w:id="1545364565">
          <w:marLeft w:val="0"/>
          <w:marRight w:val="0"/>
          <w:marTop w:val="0"/>
          <w:marBottom w:val="0"/>
          <w:divBdr>
            <w:top w:val="none" w:sz="0" w:space="0" w:color="auto"/>
            <w:left w:val="none" w:sz="0" w:space="0" w:color="auto"/>
            <w:bottom w:val="none" w:sz="0" w:space="0" w:color="auto"/>
            <w:right w:val="none" w:sz="0" w:space="0" w:color="auto"/>
          </w:divBdr>
        </w:div>
        <w:div w:id="840975721">
          <w:marLeft w:val="0"/>
          <w:marRight w:val="0"/>
          <w:marTop w:val="0"/>
          <w:marBottom w:val="0"/>
          <w:divBdr>
            <w:top w:val="none" w:sz="0" w:space="0" w:color="auto"/>
            <w:left w:val="none" w:sz="0" w:space="0" w:color="auto"/>
            <w:bottom w:val="none" w:sz="0" w:space="0" w:color="auto"/>
            <w:right w:val="none" w:sz="0" w:space="0" w:color="auto"/>
          </w:divBdr>
        </w:div>
        <w:div w:id="1787773547">
          <w:marLeft w:val="0"/>
          <w:marRight w:val="0"/>
          <w:marTop w:val="0"/>
          <w:marBottom w:val="0"/>
          <w:divBdr>
            <w:top w:val="none" w:sz="0" w:space="0" w:color="auto"/>
            <w:left w:val="none" w:sz="0" w:space="0" w:color="auto"/>
            <w:bottom w:val="none" w:sz="0" w:space="0" w:color="auto"/>
            <w:right w:val="none" w:sz="0" w:space="0" w:color="auto"/>
          </w:divBdr>
        </w:div>
        <w:div w:id="432748474">
          <w:marLeft w:val="0"/>
          <w:marRight w:val="0"/>
          <w:marTop w:val="0"/>
          <w:marBottom w:val="0"/>
          <w:divBdr>
            <w:top w:val="none" w:sz="0" w:space="0" w:color="auto"/>
            <w:left w:val="none" w:sz="0" w:space="0" w:color="auto"/>
            <w:bottom w:val="none" w:sz="0" w:space="0" w:color="auto"/>
            <w:right w:val="none" w:sz="0" w:space="0" w:color="auto"/>
          </w:divBdr>
        </w:div>
        <w:div w:id="1640839010">
          <w:marLeft w:val="0"/>
          <w:marRight w:val="0"/>
          <w:marTop w:val="0"/>
          <w:marBottom w:val="0"/>
          <w:divBdr>
            <w:top w:val="none" w:sz="0" w:space="0" w:color="auto"/>
            <w:left w:val="none" w:sz="0" w:space="0" w:color="auto"/>
            <w:bottom w:val="none" w:sz="0" w:space="0" w:color="auto"/>
            <w:right w:val="none" w:sz="0" w:space="0" w:color="auto"/>
          </w:divBdr>
        </w:div>
        <w:div w:id="121019239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jtwhite79/pyem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56FC92-827F-3747-A6B1-B144E0578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5</Pages>
  <Words>1505</Words>
  <Characters>8582</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White</dc:creator>
  <cp:keywords/>
  <dc:description/>
  <cp:lastModifiedBy>Jeremy White</cp:lastModifiedBy>
  <cp:revision>5</cp:revision>
  <dcterms:created xsi:type="dcterms:W3CDTF">2018-06-13T00:09:00Z</dcterms:created>
  <dcterms:modified xsi:type="dcterms:W3CDTF">2018-06-29T21:18:00Z</dcterms:modified>
</cp:coreProperties>
</file>