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FA5169" w14:textId="77777777" w:rsidR="00113D21" w:rsidRDefault="00113D21">
      <w:pPr>
        <w:rPr>
          <w:lang w:val="es-ES_tradnl"/>
        </w:rPr>
      </w:pPr>
    </w:p>
    <w:p w14:paraId="43B07497" w14:textId="59819285" w:rsidR="009F74AE" w:rsidRPr="00043771" w:rsidRDefault="009F74AE" w:rsidP="009F74AE">
      <w:pPr>
        <w:pStyle w:val="paragraph"/>
        <w:spacing w:before="0" w:beforeAutospacing="0" w:after="0" w:afterAutospacing="0"/>
        <w:textAlignment w:val="baseline"/>
        <w:rPr>
          <w:rFonts w:ascii="Baskerville Old Face" w:hAnsi="Baskerville Old Face" w:cs="Segoe UI"/>
          <w:color w:val="C00000"/>
          <w:sz w:val="18"/>
          <w:szCs w:val="18"/>
        </w:rPr>
      </w:pPr>
      <w:r w:rsidRPr="00043771">
        <w:rPr>
          <w:rStyle w:val="normaltextrun"/>
          <w:rFonts w:ascii="Baskerville Old Face" w:hAnsi="Baskerville Old Face" w:cs="Calibri"/>
          <w:b/>
          <w:bCs/>
          <w:color w:val="C00000"/>
          <w:sz w:val="52"/>
          <w:szCs w:val="52"/>
          <w:lang w:val="en-US"/>
        </w:rPr>
        <w:t>Mi Sistema de </w:t>
      </w:r>
      <w:proofErr w:type="spellStart"/>
      <w:r w:rsidRPr="00043771">
        <w:rPr>
          <w:rStyle w:val="normaltextrun"/>
          <w:rFonts w:ascii="Baskerville Old Face" w:hAnsi="Baskerville Old Face" w:cs="Calibri"/>
          <w:b/>
          <w:bCs/>
          <w:color w:val="C00000"/>
          <w:sz w:val="52"/>
          <w:szCs w:val="52"/>
          <w:lang w:val="en-US"/>
        </w:rPr>
        <w:t>Diseño</w:t>
      </w:r>
      <w:proofErr w:type="spellEnd"/>
    </w:p>
    <w:p w14:paraId="654AEB64" w14:textId="77777777" w:rsidR="00043771" w:rsidRDefault="00043771" w:rsidP="009F74A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202225"/>
          <w:sz w:val="26"/>
          <w:szCs w:val="26"/>
          <w:lang w:val="en-US"/>
        </w:rPr>
      </w:pPr>
      <w:r>
        <w:rPr>
          <w:rStyle w:val="normaltextrun"/>
          <w:rFonts w:ascii="Calibri" w:hAnsi="Calibri" w:cs="Calibri"/>
          <w:b/>
          <w:bCs/>
          <w:color w:val="202225"/>
          <w:sz w:val="26"/>
          <w:szCs w:val="26"/>
          <w:lang w:val="en-US"/>
        </w:rPr>
        <w:t>Cecilia Ramírez Vázquez</w:t>
      </w:r>
    </w:p>
    <w:p w14:paraId="6375ABF4" w14:textId="66DDC337" w:rsidR="009F74AE" w:rsidRPr="00043771" w:rsidRDefault="009F74AE" w:rsidP="009F74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 </w:t>
      </w:r>
      <w:r w:rsidR="00043771"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 xml:space="preserve">   </w:t>
      </w:r>
      <w:proofErr w:type="spellStart"/>
      <w:r w:rsidR="00043771"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D</w:t>
      </w:r>
      <w:r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escripción</w:t>
      </w:r>
      <w:proofErr w:type="spellEnd"/>
      <w:r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 </w:t>
      </w:r>
      <w:proofErr w:type="spellStart"/>
      <w:r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en</w:t>
      </w:r>
      <w:proofErr w:type="spellEnd"/>
      <w:r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 </w:t>
      </w:r>
      <w:proofErr w:type="spellStart"/>
      <w:r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lenguaje</w:t>
      </w:r>
      <w:proofErr w:type="spellEnd"/>
      <w:r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 natural</w:t>
      </w:r>
      <w:r w:rsidRPr="00043771">
        <w:rPr>
          <w:rStyle w:val="eop"/>
          <w:rFonts w:ascii="Calibri" w:hAnsi="Calibri" w:cs="Calibri"/>
          <w:color w:val="202225"/>
          <w:sz w:val="26"/>
          <w:szCs w:val="26"/>
          <w:bdr w:val="none" w:sz="0" w:space="0" w:color="auto" w:frame="1"/>
          <w:shd w:val="clear" w:color="auto" w:fill="C6C6C6"/>
        </w:rPr>
        <w:t> </w:t>
      </w:r>
    </w:p>
    <w:p w14:paraId="3452AD72" w14:textId="77777777" w:rsidR="009F74AE" w:rsidRDefault="009F74AE" w:rsidP="009F74AE">
      <w:pPr>
        <w:pStyle w:val="paragraph"/>
        <w:pBdr>
          <w:bottom w:val="single" w:sz="12" w:space="6" w:color="auto"/>
        </w:pBd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  <w:sz w:val="20"/>
          <w:szCs w:val="20"/>
          <w:bdr w:val="none" w:sz="0" w:space="0" w:color="auto" w:frame="1"/>
          <w:shd w:val="clear" w:color="auto" w:fill="C6C6C6"/>
        </w:rPr>
        <w:t> </w:t>
      </w:r>
    </w:p>
    <w:p w14:paraId="6001805B" w14:textId="77777777" w:rsidR="00043771" w:rsidRDefault="00043771" w:rsidP="009F74A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202225"/>
          <w:sz w:val="32"/>
          <w:szCs w:val="32"/>
          <w:lang w:val="en-US"/>
        </w:rPr>
      </w:pPr>
    </w:p>
    <w:p w14:paraId="17EDD8F8" w14:textId="031BE3DE" w:rsidR="009F74AE" w:rsidRDefault="009F74AE" w:rsidP="009F74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02225"/>
          <w:sz w:val="32"/>
          <w:szCs w:val="32"/>
          <w:lang w:val="en-US"/>
        </w:rPr>
        <w:t>1 · </w:t>
      </w:r>
      <w:proofErr w:type="spellStart"/>
      <w:r>
        <w:rPr>
          <w:rStyle w:val="normaltextrun"/>
          <w:rFonts w:ascii="Calibri" w:hAnsi="Calibri" w:cs="Calibri"/>
          <w:b/>
          <w:bCs/>
          <w:color w:val="202225"/>
          <w:sz w:val="32"/>
          <w:szCs w:val="32"/>
          <w:lang w:val="en-US"/>
        </w:rPr>
        <w:t>Personalidad</w:t>
      </w:r>
      <w:proofErr w:type="spellEnd"/>
      <w:r>
        <w:rPr>
          <w:rStyle w:val="eop"/>
          <w:rFonts w:ascii="Calibri" w:hAnsi="Calibri" w:cs="Calibri"/>
          <w:color w:val="202225"/>
          <w:sz w:val="32"/>
          <w:szCs w:val="32"/>
          <w:bdr w:val="none" w:sz="0" w:space="0" w:color="auto" w:frame="1"/>
          <w:shd w:val="clear" w:color="auto" w:fill="C6C6C6"/>
        </w:rPr>
        <w:t> </w:t>
      </w:r>
    </w:p>
    <w:p w14:paraId="21C312C4" w14:textId="77777777" w:rsidR="00043771" w:rsidRPr="00043771" w:rsidRDefault="00043771" w:rsidP="00043771">
      <w:pPr>
        <w:pStyle w:val="isselectedend"/>
        <w:rPr>
          <w:rFonts w:ascii="Arial" w:hAnsi="Arial" w:cs="Arial"/>
        </w:rPr>
      </w:pPr>
      <w:r w:rsidRPr="00043771">
        <w:rPr>
          <w:rFonts w:ascii="Arial" w:hAnsi="Arial" w:cs="Arial"/>
        </w:rPr>
        <w:t xml:space="preserve">Mi marca personal representa una visión </w:t>
      </w:r>
      <w:r w:rsidRPr="00043771">
        <w:rPr>
          <w:rStyle w:val="Fuerte"/>
          <w:rFonts w:ascii="Arial" w:hAnsi="Arial" w:cs="Arial"/>
        </w:rPr>
        <w:t>creativa, experimental y contemporánea del diseño digital</w:t>
      </w:r>
      <w:r w:rsidRPr="00043771">
        <w:rPr>
          <w:rFonts w:ascii="Arial" w:hAnsi="Arial" w:cs="Arial"/>
        </w:rPr>
        <w:t>, enfocada en la exploración de nuevas formas de comunicar, interactuar y resolver problemas mediante el diseño UX/UI.</w:t>
      </w:r>
    </w:p>
    <w:p w14:paraId="53B3B63B" w14:textId="77777777" w:rsidR="00043771" w:rsidRPr="00043771" w:rsidRDefault="00043771" w:rsidP="00043771">
      <w:pPr>
        <w:pStyle w:val="isselectedend"/>
        <w:rPr>
          <w:rFonts w:ascii="Arial" w:hAnsi="Arial" w:cs="Arial"/>
        </w:rPr>
      </w:pPr>
      <w:r w:rsidRPr="00043771">
        <w:rPr>
          <w:rFonts w:ascii="Arial" w:hAnsi="Arial" w:cs="Arial"/>
        </w:rPr>
        <w:t xml:space="preserve">El portafolio busca reflejar tanto mi </w:t>
      </w:r>
      <w:r w:rsidRPr="00043771">
        <w:rPr>
          <w:rStyle w:val="Fuerte"/>
          <w:rFonts w:ascii="Arial" w:hAnsi="Arial" w:cs="Arial"/>
        </w:rPr>
        <w:t>formación académica</w:t>
      </w:r>
      <w:r w:rsidRPr="00043771">
        <w:rPr>
          <w:rFonts w:ascii="Arial" w:hAnsi="Arial" w:cs="Arial"/>
        </w:rPr>
        <w:t xml:space="preserve"> como mi proceso creativo, mostrando proyectos que combinan investigación, conceptualización, diseño visual y desarrollo de experiencias digitales.</w:t>
      </w:r>
    </w:p>
    <w:p w14:paraId="3062C4C9" w14:textId="77777777" w:rsidR="00043771" w:rsidRPr="00043771" w:rsidRDefault="00043771" w:rsidP="00043771">
      <w:pPr>
        <w:pStyle w:val="isselectedend"/>
        <w:rPr>
          <w:rFonts w:ascii="Arial" w:hAnsi="Arial" w:cs="Arial"/>
        </w:rPr>
      </w:pPr>
      <w:r w:rsidRPr="00043771">
        <w:rPr>
          <w:rFonts w:ascii="Arial" w:hAnsi="Arial" w:cs="Arial"/>
        </w:rPr>
        <w:t xml:space="preserve">Priorizo una estética </w:t>
      </w:r>
      <w:r w:rsidRPr="00043771">
        <w:rPr>
          <w:rStyle w:val="Fuerte"/>
          <w:rFonts w:ascii="Arial" w:hAnsi="Arial" w:cs="Arial"/>
        </w:rPr>
        <w:t>limpia, dinámica y funcional</w:t>
      </w:r>
      <w:r w:rsidRPr="00043771">
        <w:rPr>
          <w:rFonts w:ascii="Arial" w:hAnsi="Arial" w:cs="Arial"/>
        </w:rPr>
        <w:t>, donde cada elemento visual tiene un propósito. La experimentación forma parte importante de mi proceso, permitiéndome explorar diferentes recursos gráficos, composiciones, interfaces y soluciones digitales sin perder claridad ni facilidad de uso.</w:t>
      </w:r>
    </w:p>
    <w:p w14:paraId="58241435" w14:textId="77777777" w:rsidR="00043771" w:rsidRPr="00043771" w:rsidRDefault="00043771" w:rsidP="00043771">
      <w:pPr>
        <w:pStyle w:val="isselectedend"/>
        <w:rPr>
          <w:rFonts w:ascii="Arial" w:hAnsi="Arial" w:cs="Arial"/>
        </w:rPr>
      </w:pPr>
      <w:r w:rsidRPr="00043771">
        <w:rPr>
          <w:rFonts w:ascii="Arial" w:hAnsi="Arial" w:cs="Arial"/>
        </w:rPr>
        <w:t xml:space="preserve">Mi identidad busca transmitir </w:t>
      </w:r>
      <w:r w:rsidRPr="00043771">
        <w:rPr>
          <w:rStyle w:val="Fuerte"/>
          <w:rFonts w:ascii="Arial" w:hAnsi="Arial" w:cs="Arial"/>
        </w:rPr>
        <w:t>curiosidad, creatividad y capacidad de exploración</w:t>
      </w:r>
      <w:r w:rsidRPr="00043771">
        <w:rPr>
          <w:rFonts w:ascii="Arial" w:hAnsi="Arial" w:cs="Arial"/>
        </w:rPr>
        <w:t>, mostrando al diseño no solamente como la creación de piezas visuales, sino como una herramienta para investigar, experimentar y resolver problemas.</w:t>
      </w:r>
    </w:p>
    <w:p w14:paraId="7B281023" w14:textId="77777777" w:rsidR="00043771" w:rsidRPr="00043771" w:rsidRDefault="00043771" w:rsidP="00043771">
      <w:pPr>
        <w:pStyle w:val="NormalWeb"/>
        <w:rPr>
          <w:rFonts w:ascii="Arial" w:hAnsi="Arial" w:cs="Arial"/>
        </w:rPr>
      </w:pPr>
      <w:r w:rsidRPr="00043771">
        <w:rPr>
          <w:rStyle w:val="Fuerte"/>
          <w:rFonts w:ascii="Arial" w:hAnsi="Arial" w:cs="Arial"/>
        </w:rPr>
        <w:t>En una frase:</w:t>
      </w:r>
      <w:r w:rsidRPr="00043771">
        <w:rPr>
          <w:rFonts w:ascii="Arial" w:hAnsi="Arial" w:cs="Arial"/>
        </w:rPr>
        <w:t xml:space="preserve"> una identidad digital </w:t>
      </w:r>
      <w:r w:rsidRPr="00043771">
        <w:rPr>
          <w:rStyle w:val="Fuerte"/>
          <w:rFonts w:ascii="Arial" w:hAnsi="Arial" w:cs="Arial"/>
        </w:rPr>
        <w:t>creativa, experimental y funcional</w:t>
      </w:r>
      <w:r w:rsidRPr="00043771">
        <w:rPr>
          <w:rFonts w:ascii="Arial" w:hAnsi="Arial" w:cs="Arial"/>
        </w:rPr>
        <w:t>, que comunica mi evolución académica y mi manera de entender el diseño.</w:t>
      </w:r>
    </w:p>
    <w:p w14:paraId="0ABF8263" w14:textId="77777777" w:rsidR="00976B9A" w:rsidRPr="00976B9A" w:rsidRDefault="00976B9A" w:rsidP="00976B9A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976B9A">
        <w:rPr>
          <w:rFonts w:ascii="Arial" w:hAnsi="Arial" w:cs="Arial"/>
          <w:b/>
          <w:bCs/>
          <w:color w:val="000000" w:themeColor="text1"/>
        </w:rPr>
        <w:t>2 · Colores</w:t>
      </w:r>
    </w:p>
    <w:p w14:paraId="6FF9CE9A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Mi paleta se construye a partir de </w:t>
      </w:r>
      <w:r w:rsidRPr="005E28CF">
        <w:rPr>
          <w:rStyle w:val="Fuerte"/>
          <w:rFonts w:ascii="Arial" w:hAnsi="Arial" w:cs="Arial"/>
        </w:rPr>
        <w:t>rojo, azul, negro y blanco</w:t>
      </w:r>
      <w:r w:rsidRPr="005E28CF">
        <w:rPr>
          <w:rFonts w:ascii="Arial" w:hAnsi="Arial" w:cs="Arial"/>
        </w:rPr>
        <w:t>, tomando como referencia los elementos gráficos de mi identidad. El contraste entre colores primarios y neutros permite crear una identidad visual dinámica, experimental y reconocible, sin perder claridad en la presentación de proyectos académicos.</w:t>
      </w:r>
    </w:p>
    <w:p w14:paraId="5D77E474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• </w:t>
      </w:r>
      <w:r w:rsidRPr="005E28CF">
        <w:rPr>
          <w:rStyle w:val="Fuerte"/>
          <w:rFonts w:ascii="Arial" w:hAnsi="Arial" w:cs="Arial"/>
        </w:rPr>
        <w:t>Rojo de marca (#AD2B2B):</w:t>
      </w:r>
      <w:r w:rsidRPr="005E28CF">
        <w:rPr>
          <w:rFonts w:ascii="Arial" w:hAnsi="Arial" w:cs="Arial"/>
        </w:rPr>
        <w:t xml:space="preserve"> color principal de identidad. Se utiliza para títulos destacados, palabras clave, acentos gráficos, elementos de navegación activa y llamadas de atención.</w:t>
      </w:r>
    </w:p>
    <w:p w14:paraId="5B840F61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• </w:t>
      </w:r>
      <w:r w:rsidRPr="005E28CF">
        <w:rPr>
          <w:rStyle w:val="Fuerte"/>
          <w:rFonts w:ascii="Arial" w:hAnsi="Arial" w:cs="Arial"/>
        </w:rPr>
        <w:t>Azul principal (#7CAAD9):</w:t>
      </w:r>
      <w:r w:rsidRPr="005E28CF">
        <w:rPr>
          <w:rFonts w:ascii="Arial" w:hAnsi="Arial" w:cs="Arial"/>
        </w:rPr>
        <w:t xml:space="preserve"> color secundario de identidad. Se utiliza para complementar el rojo, destacar información secundaria, elementos interactivos y recursos gráficos.</w:t>
      </w:r>
    </w:p>
    <w:p w14:paraId="744EE2E3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lastRenderedPageBreak/>
        <w:t xml:space="preserve">• </w:t>
      </w:r>
      <w:r w:rsidRPr="005E28CF">
        <w:rPr>
          <w:rStyle w:val="Fuerte"/>
          <w:rFonts w:ascii="Arial" w:hAnsi="Arial" w:cs="Arial"/>
        </w:rPr>
        <w:t>Negro (#000000):</w:t>
      </w:r>
      <w:r w:rsidRPr="005E28CF">
        <w:rPr>
          <w:rFonts w:ascii="Arial" w:hAnsi="Arial" w:cs="Arial"/>
        </w:rPr>
        <w:t xml:space="preserve"> color principal para textos, títulos, navegación y elementos de mayor contraste.</w:t>
      </w:r>
    </w:p>
    <w:p w14:paraId="116318D3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• </w:t>
      </w:r>
      <w:r w:rsidRPr="005E28CF">
        <w:rPr>
          <w:rStyle w:val="Fuerte"/>
          <w:rFonts w:ascii="Arial" w:hAnsi="Arial" w:cs="Arial"/>
        </w:rPr>
        <w:t>Blanco (#FFFFFF):</w:t>
      </w:r>
      <w:r w:rsidRPr="005E28CF">
        <w:rPr>
          <w:rFonts w:ascii="Arial" w:hAnsi="Arial" w:cs="Arial"/>
        </w:rPr>
        <w:t xml:space="preserve"> fondo principal del portafolio. Permite generar espacios limpios y dar protagonismo a los proyectos.</w:t>
      </w:r>
    </w:p>
    <w:p w14:paraId="21BC21F5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• </w:t>
      </w:r>
      <w:r w:rsidRPr="005E28CF">
        <w:rPr>
          <w:rStyle w:val="Fuerte"/>
          <w:rFonts w:ascii="Arial" w:hAnsi="Arial" w:cs="Arial"/>
        </w:rPr>
        <w:t>Gris claro (#F2F2F2):</w:t>
      </w:r>
      <w:r w:rsidRPr="005E28CF">
        <w:rPr>
          <w:rFonts w:ascii="Arial" w:hAnsi="Arial" w:cs="Arial"/>
        </w:rPr>
        <w:t xml:space="preserve"> fondo secundario para separar secciones, tarjetas o bloques de información sin introducir nuevos colores.</w:t>
      </w:r>
    </w:p>
    <w:p w14:paraId="496F7C89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La combinación cromática debe mantenerse principalmente en </w:t>
      </w:r>
      <w:r w:rsidRPr="005E28CF">
        <w:rPr>
          <w:rStyle w:val="Fuerte"/>
          <w:rFonts w:ascii="Arial" w:hAnsi="Arial" w:cs="Arial"/>
        </w:rPr>
        <w:t>blanco + negro</w:t>
      </w:r>
      <w:r w:rsidRPr="005E28CF">
        <w:rPr>
          <w:rFonts w:ascii="Arial" w:hAnsi="Arial" w:cs="Arial"/>
        </w:rPr>
        <w:t>, utilizando el rojo y el azul como acentos. El rojo representa energía y expresión; el azul aporta equilibrio y contraste.</w:t>
      </w:r>
    </w:p>
    <w:p w14:paraId="55096704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El color no se utiliza únicamente como decoración: funciona para establecer </w:t>
      </w:r>
      <w:r w:rsidRPr="005E28CF">
        <w:rPr>
          <w:rStyle w:val="Fuerte"/>
          <w:rFonts w:ascii="Arial" w:hAnsi="Arial" w:cs="Arial"/>
        </w:rPr>
        <w:t>jerarquías, navegación y puntos de atención</w:t>
      </w:r>
      <w:r w:rsidRPr="005E28CF">
        <w:rPr>
          <w:rFonts w:ascii="Arial" w:hAnsi="Arial" w:cs="Arial"/>
        </w:rPr>
        <w:t xml:space="preserve"> dentro de la experiencia digital.</w:t>
      </w:r>
    </w:p>
    <w:p w14:paraId="64C1D6B9" w14:textId="77777777" w:rsidR="00976B9A" w:rsidRPr="00976B9A" w:rsidRDefault="00976B9A" w:rsidP="00976B9A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976B9A">
        <w:rPr>
          <w:rFonts w:ascii="Arial" w:hAnsi="Arial" w:cs="Arial"/>
          <w:b/>
          <w:bCs/>
          <w:color w:val="000000" w:themeColor="text1"/>
        </w:rPr>
        <w:t>3 · Tipografía</w:t>
      </w:r>
    </w:p>
    <w:p w14:paraId="7B5761FA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La tipografía busca transmitir una personalidad </w:t>
      </w:r>
      <w:r w:rsidRPr="005E28CF">
        <w:rPr>
          <w:rStyle w:val="Fuerte"/>
          <w:rFonts w:ascii="Arial" w:hAnsi="Arial" w:cs="Arial"/>
        </w:rPr>
        <w:t>contemporánea, experimental y académica</w:t>
      </w:r>
      <w:r w:rsidRPr="005E28CF">
        <w:rPr>
          <w:rFonts w:ascii="Arial" w:hAnsi="Arial" w:cs="Arial"/>
        </w:rPr>
        <w:t>, combinando una sans serif de alta legibilidad con pesos tipográficos contrastantes.</w:t>
      </w:r>
    </w:p>
    <w:p w14:paraId="6256ADCD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La familia tipográfica principal debe utilizarse para el cuerpo de texto, navegación y descripciones de proyectos. Los títulos pueden utilizar pesos </w:t>
      </w:r>
      <w:r w:rsidRPr="005E28CF">
        <w:rPr>
          <w:rStyle w:val="Fuerte"/>
          <w:rFonts w:ascii="Arial" w:hAnsi="Arial" w:cs="Arial"/>
        </w:rPr>
        <w:t>Bold o ExtraBold</w:t>
      </w:r>
      <w:r w:rsidRPr="005E28CF">
        <w:rPr>
          <w:rFonts w:ascii="Arial" w:hAnsi="Arial" w:cs="Arial"/>
        </w:rPr>
        <w:t xml:space="preserve"> para generar una jerarquía visual más marcada.</w:t>
      </w:r>
    </w:p>
    <w:p w14:paraId="32568696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La estructura tipográfica se organiza de la siguiente manera:</w:t>
      </w:r>
    </w:p>
    <w:p w14:paraId="3C75FEA9" w14:textId="47F36FBA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• </w:t>
      </w:r>
      <w:r w:rsidRPr="005E28CF">
        <w:rPr>
          <w:rStyle w:val="Fuerte"/>
          <w:rFonts w:ascii="Arial" w:hAnsi="Arial" w:cs="Arial"/>
        </w:rPr>
        <w:t>Título principal / Display:</w:t>
      </w:r>
      <w:r w:rsidRPr="005E28CF">
        <w:rPr>
          <w:rFonts w:ascii="Arial" w:hAnsi="Arial" w:cs="Arial"/>
        </w:rPr>
        <w:t xml:space="preserve"> tipografía</w:t>
      </w:r>
      <w:r w:rsidR="002D6CF7">
        <w:rPr>
          <w:rFonts w:ascii="Arial" w:hAnsi="Arial" w:cs="Arial"/>
        </w:rPr>
        <w:t xml:space="preserve"> Acumin Variable Concept</w:t>
      </w:r>
      <w:r w:rsidRPr="005E28CF">
        <w:rPr>
          <w:rFonts w:ascii="Arial" w:hAnsi="Arial" w:cs="Arial"/>
        </w:rPr>
        <w:t>, aproximadamente 48–64 px. Se utiliza para el nombre, títulos principales y mensajes de entrada.</w:t>
      </w:r>
    </w:p>
    <w:p w14:paraId="15B76EE4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• </w:t>
      </w:r>
      <w:r w:rsidRPr="005E28CF">
        <w:rPr>
          <w:rStyle w:val="Fuerte"/>
          <w:rFonts w:ascii="Arial" w:hAnsi="Arial" w:cs="Arial"/>
        </w:rPr>
        <w:t>Título 1:</w:t>
      </w:r>
      <w:r w:rsidRPr="005E28CF">
        <w:rPr>
          <w:rFonts w:ascii="Arial" w:hAnsi="Arial" w:cs="Arial"/>
        </w:rPr>
        <w:t xml:space="preserve"> Bold, aproximadamente 40–48 px. Para títulos de proyectos y secciones principales.</w:t>
      </w:r>
    </w:p>
    <w:p w14:paraId="3925DDF8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• </w:t>
      </w:r>
      <w:r w:rsidRPr="005E28CF">
        <w:rPr>
          <w:rStyle w:val="Fuerte"/>
          <w:rFonts w:ascii="Arial" w:hAnsi="Arial" w:cs="Arial"/>
        </w:rPr>
        <w:t>Título 2:</w:t>
      </w:r>
      <w:r w:rsidRPr="005E28CF">
        <w:rPr>
          <w:rFonts w:ascii="Arial" w:hAnsi="Arial" w:cs="Arial"/>
        </w:rPr>
        <w:t xml:space="preserve"> Bold, aproximadamente 28–36 px. Para subsecciones.</w:t>
      </w:r>
    </w:p>
    <w:p w14:paraId="7CC15552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• </w:t>
      </w:r>
      <w:r w:rsidRPr="005E28CF">
        <w:rPr>
          <w:rStyle w:val="Fuerte"/>
          <w:rFonts w:ascii="Arial" w:hAnsi="Arial" w:cs="Arial"/>
        </w:rPr>
        <w:t>Título 3:</w:t>
      </w:r>
      <w:r w:rsidRPr="005E28CF">
        <w:rPr>
          <w:rFonts w:ascii="Arial" w:hAnsi="Arial" w:cs="Arial"/>
        </w:rPr>
        <w:t xml:space="preserve"> Semibold, aproximadamente 20–24 px. Para categorías, apartados y elementos de apoyo.</w:t>
      </w:r>
    </w:p>
    <w:p w14:paraId="1FF33004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• </w:t>
      </w:r>
      <w:r w:rsidRPr="005E28CF">
        <w:rPr>
          <w:rStyle w:val="Fuerte"/>
          <w:rFonts w:ascii="Arial" w:hAnsi="Arial" w:cs="Arial"/>
        </w:rPr>
        <w:t>Cuerpo:</w:t>
      </w:r>
      <w:r w:rsidRPr="005E28CF">
        <w:rPr>
          <w:rFonts w:ascii="Arial" w:hAnsi="Arial" w:cs="Arial"/>
        </w:rPr>
        <w:t xml:space="preserve"> Regular, aproximadamente 18–20 px, con interlineado de 1.5. Se utiliza para descripciones, procesos y textos académicos.</w:t>
      </w:r>
    </w:p>
    <w:p w14:paraId="4F85BB48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• </w:t>
      </w:r>
      <w:r w:rsidRPr="005E28CF">
        <w:rPr>
          <w:rStyle w:val="Fuerte"/>
          <w:rFonts w:ascii="Arial" w:hAnsi="Arial" w:cs="Arial"/>
        </w:rPr>
        <w:t>Texto pequeño:</w:t>
      </w:r>
      <w:r w:rsidRPr="005E28CF">
        <w:rPr>
          <w:rFonts w:ascii="Arial" w:hAnsi="Arial" w:cs="Arial"/>
        </w:rPr>
        <w:t xml:space="preserve"> 14–16 px. Para fechas, herramientas, categorías y datos secundarios.</w:t>
      </w:r>
    </w:p>
    <w:p w14:paraId="586E8AFA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lastRenderedPageBreak/>
        <w:t xml:space="preserve">• </w:t>
      </w:r>
      <w:r w:rsidRPr="005E28CF">
        <w:rPr>
          <w:rStyle w:val="Fuerte"/>
          <w:rFonts w:ascii="Arial" w:hAnsi="Arial" w:cs="Arial"/>
        </w:rPr>
        <w:t>Botones y navegación:</w:t>
      </w:r>
      <w:r w:rsidRPr="005E28CF">
        <w:rPr>
          <w:rFonts w:ascii="Arial" w:hAnsi="Arial" w:cs="Arial"/>
        </w:rPr>
        <w:t xml:space="preserve"> 16–18 px, preferentemente en Medium o Semibold.</w:t>
      </w:r>
    </w:p>
    <w:p w14:paraId="23D68026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La jerarquía se establece mediante </w:t>
      </w:r>
      <w:r w:rsidRPr="005E28CF">
        <w:rPr>
          <w:rStyle w:val="Fuerte"/>
          <w:rFonts w:ascii="Arial" w:hAnsi="Arial" w:cs="Arial"/>
        </w:rPr>
        <w:t>tamaño, peso, posición y color</w:t>
      </w:r>
      <w:r w:rsidRPr="005E28CF">
        <w:rPr>
          <w:rFonts w:ascii="Arial" w:hAnsi="Arial" w:cs="Arial"/>
        </w:rPr>
        <w:t>, evitando depender únicamente de la opacidad.</w:t>
      </w:r>
    </w:p>
    <w:p w14:paraId="76FEF7C9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Los títulos pueden combinar negro con palabras o fragmentos destacados en rojo o azul para reforzar la personalidad experimental del portafolio.</w:t>
      </w:r>
    </w:p>
    <w:p w14:paraId="2E74CCE3" w14:textId="77777777" w:rsidR="00976B9A" w:rsidRPr="00976B9A" w:rsidRDefault="00976B9A" w:rsidP="00976B9A">
      <w:pPr>
        <w:pStyle w:val="Ttulo1"/>
        <w:rPr>
          <w:rFonts w:ascii="Arial" w:hAnsi="Arial" w:cs="Arial"/>
          <w:b/>
          <w:bCs/>
        </w:rPr>
      </w:pPr>
      <w:r w:rsidRPr="00976B9A">
        <w:rPr>
          <w:rFonts w:ascii="Arial" w:hAnsi="Arial" w:cs="Arial"/>
          <w:b/>
          <w:bCs/>
        </w:rPr>
        <w:t>4 · Layout y espaciado</w:t>
      </w:r>
    </w:p>
    <w:p w14:paraId="51E4E579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El sistema de composición está pensado como un portafolio editorial digital: </w:t>
      </w:r>
      <w:r w:rsidRPr="005E28CF">
        <w:rPr>
          <w:rStyle w:val="Fuerte"/>
          <w:rFonts w:ascii="Arial" w:hAnsi="Arial" w:cs="Arial"/>
        </w:rPr>
        <w:t>limpio, estructurado y experimental</w:t>
      </w:r>
      <w:r w:rsidRPr="005E28CF">
        <w:rPr>
          <w:rFonts w:ascii="Arial" w:hAnsi="Arial" w:cs="Arial"/>
        </w:rPr>
        <w:t>.</w:t>
      </w:r>
    </w:p>
    <w:p w14:paraId="554437F6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El espaciado utiliza una base de 8 px, con una escala principal de:</w:t>
      </w:r>
    </w:p>
    <w:p w14:paraId="3523AC83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Style w:val="Fuerte"/>
          <w:rFonts w:ascii="Arial" w:hAnsi="Arial" w:cs="Arial"/>
        </w:rPr>
        <w:t>8 · 16 · 24 · 32 · 48 · 64 · 80 · 96 · 128 px</w:t>
      </w:r>
    </w:p>
    <w:p w14:paraId="349DF6C1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Los proyectos necesitan suficiente espacio para que las imágenes, interfaces y procesos tengan protagonismo.</w:t>
      </w:r>
    </w:p>
    <w:p w14:paraId="2B1029CC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El ancho máximo del contenido será de aproximadamente </w:t>
      </w:r>
      <w:r w:rsidRPr="005E28CF">
        <w:rPr>
          <w:rStyle w:val="Fuerte"/>
          <w:rFonts w:ascii="Arial" w:hAnsi="Arial" w:cs="Arial"/>
        </w:rPr>
        <w:t>1440 px</w:t>
      </w:r>
      <w:r w:rsidRPr="005E28CF">
        <w:rPr>
          <w:rFonts w:ascii="Arial" w:hAnsi="Arial" w:cs="Arial"/>
        </w:rPr>
        <w:t>, manteniendo márgenes amplios en escritorio.</w:t>
      </w:r>
    </w:p>
    <w:p w14:paraId="26204F3A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La estructura principal utiliza:</w:t>
      </w:r>
    </w:p>
    <w:p w14:paraId="408C2EED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• </w:t>
      </w:r>
      <w:r w:rsidRPr="005E28CF">
        <w:rPr>
          <w:rStyle w:val="Fuerte"/>
          <w:rFonts w:ascii="Arial" w:hAnsi="Arial" w:cs="Arial"/>
        </w:rPr>
        <w:t>Escritorio:</w:t>
      </w:r>
      <w:r w:rsidRPr="005E28CF">
        <w:rPr>
          <w:rFonts w:ascii="Arial" w:hAnsi="Arial" w:cs="Arial"/>
        </w:rPr>
        <w:t xml:space="preserve"> rejilla de 12 columnas.</w:t>
      </w:r>
      <w:r w:rsidRPr="005E28CF">
        <w:rPr>
          <w:rFonts w:ascii="Arial" w:hAnsi="Arial" w:cs="Arial"/>
        </w:rPr>
        <w:br/>
        <w:t xml:space="preserve">• </w:t>
      </w:r>
      <w:r w:rsidRPr="005E28CF">
        <w:rPr>
          <w:rStyle w:val="Fuerte"/>
          <w:rFonts w:ascii="Arial" w:hAnsi="Arial" w:cs="Arial"/>
        </w:rPr>
        <w:t>Tableta:</w:t>
      </w:r>
      <w:r w:rsidRPr="005E28CF">
        <w:rPr>
          <w:rFonts w:ascii="Arial" w:hAnsi="Arial" w:cs="Arial"/>
        </w:rPr>
        <w:t xml:space="preserve"> rejilla de 8 columnas.</w:t>
      </w:r>
      <w:r w:rsidRPr="005E28CF">
        <w:rPr>
          <w:rFonts w:ascii="Arial" w:hAnsi="Arial" w:cs="Arial"/>
        </w:rPr>
        <w:br/>
        <w:t xml:space="preserve">• </w:t>
      </w:r>
      <w:r w:rsidRPr="005E28CF">
        <w:rPr>
          <w:rStyle w:val="Fuerte"/>
          <w:rFonts w:ascii="Arial" w:hAnsi="Arial" w:cs="Arial"/>
        </w:rPr>
        <w:t>Móvil:</w:t>
      </w:r>
      <w:r w:rsidRPr="005E28CF">
        <w:rPr>
          <w:rFonts w:ascii="Arial" w:hAnsi="Arial" w:cs="Arial"/>
        </w:rPr>
        <w:t xml:space="preserve"> una columna principal.</w:t>
      </w:r>
    </w:p>
    <w:p w14:paraId="5CF0FF2E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Las secciones principales pueden utilizar composiciones asimétricas para reforzar el carácter experimental, pero siempre conservando una estructura visual clara.</w:t>
      </w:r>
    </w:p>
    <w:p w14:paraId="247A73AF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El espacio en blanco es un elemento importante del sistema: permite separar proyectos, destacar imágenes y evitar que la cantidad de información académica se vuelva pesada.</w:t>
      </w:r>
    </w:p>
    <w:p w14:paraId="08B4D09A" w14:textId="77777777" w:rsidR="00976B9A" w:rsidRPr="00976B9A" w:rsidRDefault="00976B9A" w:rsidP="00976B9A">
      <w:pPr>
        <w:pStyle w:val="Ttulo1"/>
        <w:rPr>
          <w:rFonts w:ascii="Arial" w:hAnsi="Arial" w:cs="Arial"/>
          <w:b/>
          <w:bCs/>
        </w:rPr>
      </w:pPr>
      <w:r w:rsidRPr="00976B9A">
        <w:rPr>
          <w:rFonts w:ascii="Arial" w:hAnsi="Arial" w:cs="Arial"/>
          <w:b/>
          <w:bCs/>
        </w:rPr>
        <w:t>5 · Profundidad</w:t>
      </w:r>
    </w:p>
    <w:p w14:paraId="1BB35720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El sistema visual utiliza una profundidad </w:t>
      </w:r>
      <w:r w:rsidRPr="005E28CF">
        <w:rPr>
          <w:rStyle w:val="Fuerte"/>
          <w:rFonts w:ascii="Arial" w:hAnsi="Arial" w:cs="Arial"/>
        </w:rPr>
        <w:t>mínima y principalmente plana</w:t>
      </w:r>
      <w:r w:rsidRPr="005E28CF">
        <w:rPr>
          <w:rFonts w:ascii="Arial" w:hAnsi="Arial" w:cs="Arial"/>
        </w:rPr>
        <w:t>.</w:t>
      </w:r>
    </w:p>
    <w:p w14:paraId="4A221C6C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El portafolio debe sentirse editorial y gráfico, no como una interfaz excesivamente tridimensional.</w:t>
      </w:r>
    </w:p>
    <w:p w14:paraId="19A9451C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• </w:t>
      </w:r>
      <w:r w:rsidRPr="005E28CF">
        <w:rPr>
          <w:rStyle w:val="Fuerte"/>
          <w:rFonts w:ascii="Arial" w:hAnsi="Arial" w:cs="Arial"/>
        </w:rPr>
        <w:t>Nivel 0 — Plano:</w:t>
      </w:r>
      <w:r w:rsidRPr="005E28CF">
        <w:rPr>
          <w:rFonts w:ascii="Arial" w:hAnsi="Arial" w:cs="Arial"/>
        </w:rPr>
        <w:t xml:space="preserve"> fondos, navegación, textos y proyectos en reposo.</w:t>
      </w:r>
    </w:p>
    <w:p w14:paraId="0DCD0FE7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lastRenderedPageBreak/>
        <w:t xml:space="preserve">• </w:t>
      </w:r>
      <w:r w:rsidRPr="005E28CF">
        <w:rPr>
          <w:rStyle w:val="Fuerte"/>
          <w:rFonts w:ascii="Arial" w:hAnsi="Arial" w:cs="Arial"/>
        </w:rPr>
        <w:t>Nivel 1 — Interacción:</w:t>
      </w:r>
      <w:r w:rsidRPr="005E28CF">
        <w:rPr>
          <w:rFonts w:ascii="Arial" w:hAnsi="Arial" w:cs="Arial"/>
        </w:rPr>
        <w:t xml:space="preserve"> sombra muy ligera o cambio de borde para indicar hover.</w:t>
      </w:r>
    </w:p>
    <w:p w14:paraId="0EE7C466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• </w:t>
      </w:r>
      <w:r w:rsidRPr="005E28CF">
        <w:rPr>
          <w:rStyle w:val="Fuerte"/>
          <w:rFonts w:ascii="Arial" w:hAnsi="Arial" w:cs="Arial"/>
        </w:rPr>
        <w:t>Nivel 2 — Elementos destacados:</w:t>
      </w:r>
      <w:r w:rsidRPr="005E28CF">
        <w:rPr>
          <w:rFonts w:ascii="Arial" w:hAnsi="Arial" w:cs="Arial"/>
        </w:rPr>
        <w:t xml:space="preserve"> tarjetas o ventanas que necesiten separarse del fondo.</w:t>
      </w:r>
    </w:p>
    <w:p w14:paraId="6C66285C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• </w:t>
      </w:r>
      <w:r w:rsidRPr="005E28CF">
        <w:rPr>
          <w:rStyle w:val="Fuerte"/>
          <w:rFonts w:ascii="Arial" w:hAnsi="Arial" w:cs="Arial"/>
        </w:rPr>
        <w:t>Nivel 3 — Modal:</w:t>
      </w:r>
      <w:r w:rsidRPr="005E28CF">
        <w:rPr>
          <w:rFonts w:ascii="Arial" w:hAnsi="Arial" w:cs="Arial"/>
        </w:rPr>
        <w:t xml:space="preserve"> elementos que aparecen sobre el contenido principal.</w:t>
      </w:r>
    </w:p>
    <w:p w14:paraId="2627512D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Las sombras deben utilizarse con moderación. La personalidad visual se construye principalmente mediante </w:t>
      </w:r>
      <w:r w:rsidRPr="005E28CF">
        <w:rPr>
          <w:rStyle w:val="Fuerte"/>
          <w:rFonts w:ascii="Arial" w:hAnsi="Arial" w:cs="Arial"/>
        </w:rPr>
        <w:t>color, composición, escala y contraste</w:t>
      </w:r>
      <w:r w:rsidRPr="005E28CF">
        <w:rPr>
          <w:rFonts w:ascii="Arial" w:hAnsi="Arial" w:cs="Arial"/>
        </w:rPr>
        <w:t>, no mediante efectos de profundidad.</w:t>
      </w:r>
    </w:p>
    <w:p w14:paraId="4D61F9A6" w14:textId="77777777" w:rsidR="00976B9A" w:rsidRPr="00976B9A" w:rsidRDefault="00976B9A" w:rsidP="00976B9A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976B9A">
        <w:rPr>
          <w:rFonts w:ascii="Arial" w:hAnsi="Arial" w:cs="Arial"/>
          <w:b/>
          <w:bCs/>
          <w:color w:val="000000" w:themeColor="text1"/>
        </w:rPr>
        <w:t>6 · Formas</w:t>
      </w:r>
    </w:p>
    <w:p w14:paraId="42B32807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Las formas combinan una estructura editorial limpia con elementos gráficos experimentales.</w:t>
      </w:r>
    </w:p>
    <w:p w14:paraId="6E135C66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Los contenedores principales pueden utilizar esquinas rectas o ligeramente redondeadas de </w:t>
      </w:r>
      <w:r w:rsidRPr="005E28CF">
        <w:rPr>
          <w:rStyle w:val="Fuerte"/>
          <w:rFonts w:ascii="Arial" w:hAnsi="Arial" w:cs="Arial"/>
        </w:rPr>
        <w:t>4–8 px</w:t>
      </w:r>
      <w:r w:rsidRPr="005E28CF">
        <w:rPr>
          <w:rFonts w:ascii="Arial" w:hAnsi="Arial" w:cs="Arial"/>
        </w:rPr>
        <w:t>, evitando un estilo excesivamente corporativo.</w:t>
      </w:r>
    </w:p>
    <w:p w14:paraId="77CC964F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Los elementos gráficos de identidad pueden utilizar formas más libres y orgánicas, inspiradas en los recursos visuales de mi identidad: </w:t>
      </w:r>
      <w:r w:rsidRPr="005E28CF">
        <w:rPr>
          <w:rStyle w:val="Fuerte"/>
          <w:rFonts w:ascii="Arial" w:hAnsi="Arial" w:cs="Arial"/>
        </w:rPr>
        <w:t>estrellas, trazos, formas irregulares y elementos superpuestos</w:t>
      </w:r>
      <w:r w:rsidRPr="005E28CF">
        <w:rPr>
          <w:rFonts w:ascii="Arial" w:hAnsi="Arial" w:cs="Arial"/>
        </w:rPr>
        <w:t>.</w:t>
      </w:r>
    </w:p>
    <w:p w14:paraId="7EAF4C0E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Los círculos pueden utilizarse para fotografías, avatares o pequeños elementos de navegación.</w:t>
      </w:r>
    </w:p>
    <w:p w14:paraId="2605C2ED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Las formas gráficas no deben utilizarse únicamente como decoración. Pueden funcionar para </w:t>
      </w:r>
      <w:r w:rsidRPr="005E28CF">
        <w:rPr>
          <w:rStyle w:val="Fuerte"/>
          <w:rFonts w:ascii="Arial" w:hAnsi="Arial" w:cs="Arial"/>
        </w:rPr>
        <w:t>señalar información, separar proyectos o generar puntos de atención</w:t>
      </w:r>
      <w:r w:rsidRPr="005E28CF">
        <w:rPr>
          <w:rFonts w:ascii="Arial" w:hAnsi="Arial" w:cs="Arial"/>
        </w:rPr>
        <w:t>.</w:t>
      </w:r>
    </w:p>
    <w:p w14:paraId="4613D218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La superposición de rojo y azul puede utilizarse como recurso experimental, especialmente en portadas de proyectos, separadores y composiciones destacadas.</w:t>
      </w:r>
    </w:p>
    <w:p w14:paraId="016FADF3" w14:textId="77777777" w:rsidR="00976B9A" w:rsidRPr="00976B9A" w:rsidRDefault="00976B9A" w:rsidP="00976B9A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976B9A">
        <w:rPr>
          <w:rFonts w:ascii="Arial" w:hAnsi="Arial" w:cs="Arial"/>
          <w:b/>
          <w:bCs/>
          <w:color w:val="000000" w:themeColor="text1"/>
        </w:rPr>
        <w:t>7 · Componentes</w:t>
      </w:r>
    </w:p>
    <w:p w14:paraId="347104D7" w14:textId="77777777" w:rsidR="00976B9A" w:rsidRPr="00976B9A" w:rsidRDefault="00976B9A" w:rsidP="00976B9A">
      <w:pPr>
        <w:pStyle w:val="Ttulo2"/>
        <w:rPr>
          <w:rFonts w:ascii="Arial" w:hAnsi="Arial" w:cs="Arial"/>
          <w:b/>
          <w:bCs/>
        </w:rPr>
      </w:pPr>
      <w:r w:rsidRPr="00976B9A">
        <w:rPr>
          <w:rFonts w:ascii="Arial" w:hAnsi="Arial" w:cs="Arial"/>
          <w:b/>
          <w:bCs/>
        </w:rPr>
        <w:t>Botones</w:t>
      </w:r>
    </w:p>
    <w:p w14:paraId="6ED38378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El botón principal utiliza </w:t>
      </w:r>
      <w:r w:rsidRPr="005E28CF">
        <w:rPr>
          <w:rStyle w:val="Fuerte"/>
          <w:rFonts w:ascii="Arial" w:hAnsi="Arial" w:cs="Arial"/>
        </w:rPr>
        <w:t>rojo (#AD2B2B)</w:t>
      </w:r>
      <w:r w:rsidRPr="005E28CF">
        <w:rPr>
          <w:rFonts w:ascii="Arial" w:hAnsi="Arial" w:cs="Arial"/>
        </w:rPr>
        <w:t xml:space="preserve"> con texto blanco.</w:t>
      </w:r>
    </w:p>
    <w:p w14:paraId="4367965B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Altura mínima: 44 px.</w:t>
      </w:r>
      <w:r w:rsidRPr="005E28CF">
        <w:rPr>
          <w:rFonts w:ascii="Arial" w:hAnsi="Arial" w:cs="Arial"/>
        </w:rPr>
        <w:br/>
        <w:t>• Padding horizontal: 20–24 px.</w:t>
      </w:r>
      <w:r w:rsidRPr="005E28CF">
        <w:rPr>
          <w:rFonts w:ascii="Arial" w:hAnsi="Arial" w:cs="Arial"/>
        </w:rPr>
        <w:br/>
        <w:t>• Tipografía: 16–18 px, Semibold.</w:t>
      </w:r>
      <w:r w:rsidRPr="005E28CF">
        <w:rPr>
          <w:rFonts w:ascii="Arial" w:hAnsi="Arial" w:cs="Arial"/>
        </w:rPr>
        <w:br/>
        <w:t>• Radio: 4–8 px.</w:t>
      </w:r>
    </w:p>
    <w:p w14:paraId="77FFF799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lastRenderedPageBreak/>
        <w:t>En hover, el rojo puede oscurecerse ligeramente y el elemento puede presentar un cambio sutil de posición o escala.</w:t>
      </w:r>
    </w:p>
    <w:p w14:paraId="31CAA0EB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El botón secundario utiliza fondo blanco, borde negro y texto negro. En hover puede cambiar a rojo con texto blanco.</w:t>
      </w:r>
    </w:p>
    <w:p w14:paraId="458C2645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Los botones no deben utilizar demasiados efectos. La interacción debe sentirse directa y clara.</w:t>
      </w:r>
    </w:p>
    <w:p w14:paraId="2CA5092C" w14:textId="77777777" w:rsidR="00976B9A" w:rsidRPr="00976B9A" w:rsidRDefault="00976B9A" w:rsidP="00976B9A">
      <w:pPr>
        <w:pStyle w:val="Ttulo2"/>
        <w:rPr>
          <w:rFonts w:ascii="Arial" w:hAnsi="Arial" w:cs="Arial"/>
          <w:b/>
          <w:bCs/>
          <w:color w:val="000000" w:themeColor="text1"/>
        </w:rPr>
      </w:pPr>
      <w:r w:rsidRPr="00976B9A">
        <w:rPr>
          <w:rFonts w:ascii="Arial" w:hAnsi="Arial" w:cs="Arial"/>
          <w:b/>
          <w:bCs/>
          <w:color w:val="000000" w:themeColor="text1"/>
        </w:rPr>
        <w:t>Tarjetas y proyectos</w:t>
      </w:r>
    </w:p>
    <w:p w14:paraId="525DAA3C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Las tarjetas de proyectos funcionan como elementos editoriales.</w:t>
      </w:r>
    </w:p>
    <w:p w14:paraId="6E58A40C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Pueden utilizar:</w:t>
      </w:r>
    </w:p>
    <w:p w14:paraId="599A61E9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Fondo blanco.</w:t>
      </w:r>
      <w:r w:rsidRPr="005E28CF">
        <w:rPr>
          <w:rFonts w:ascii="Arial" w:hAnsi="Arial" w:cs="Arial"/>
        </w:rPr>
        <w:br/>
        <w:t>• Imagen del proyecto como elemento principal.</w:t>
      </w:r>
      <w:r w:rsidRPr="005E28CF">
        <w:rPr>
          <w:rFonts w:ascii="Arial" w:hAnsi="Arial" w:cs="Arial"/>
        </w:rPr>
        <w:br/>
        <w:t>• Título en negro.</w:t>
      </w:r>
      <w:r w:rsidRPr="005E28CF">
        <w:rPr>
          <w:rFonts w:ascii="Arial" w:hAnsi="Arial" w:cs="Arial"/>
        </w:rPr>
        <w:br/>
        <w:t>• Categoría o disciplina en rojo o azul.</w:t>
      </w:r>
      <w:r w:rsidRPr="005E28CF">
        <w:rPr>
          <w:rFonts w:ascii="Arial" w:hAnsi="Arial" w:cs="Arial"/>
        </w:rPr>
        <w:br/>
        <w:t>• Descripción breve.</w:t>
      </w:r>
      <w:r w:rsidRPr="005E28CF">
        <w:rPr>
          <w:rFonts w:ascii="Arial" w:hAnsi="Arial" w:cs="Arial"/>
        </w:rPr>
        <w:br/>
        <w:t>• Año o información académica en tamaño pequeño.</w:t>
      </w:r>
    </w:p>
    <w:p w14:paraId="12AB03BC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En hover, la imagen puede aumentar ligeramente de escala o aparecer un acento rojo/azul.</w:t>
      </w:r>
    </w:p>
    <w:p w14:paraId="45BAFFD7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La tarjeta debe priorizar </w:t>
      </w:r>
      <w:r w:rsidRPr="005E28CF">
        <w:rPr>
          <w:rStyle w:val="Fuerte"/>
          <w:rFonts w:ascii="Arial" w:hAnsi="Arial" w:cs="Arial"/>
        </w:rPr>
        <w:t>el proyecto visual antes que el texto</w:t>
      </w:r>
      <w:r w:rsidRPr="005E28CF">
        <w:rPr>
          <w:rFonts w:ascii="Arial" w:hAnsi="Arial" w:cs="Arial"/>
        </w:rPr>
        <w:t>.</w:t>
      </w:r>
    </w:p>
    <w:p w14:paraId="31F5ABF4" w14:textId="77777777" w:rsidR="00976B9A" w:rsidRPr="002D6CF7" w:rsidRDefault="00976B9A" w:rsidP="00976B9A">
      <w:pPr>
        <w:pStyle w:val="Ttulo2"/>
        <w:rPr>
          <w:rFonts w:ascii="Arial" w:hAnsi="Arial" w:cs="Arial"/>
          <w:b/>
          <w:bCs/>
          <w:color w:val="000000" w:themeColor="text1"/>
        </w:rPr>
      </w:pPr>
      <w:r w:rsidRPr="002D6CF7">
        <w:rPr>
          <w:rFonts w:ascii="Arial" w:hAnsi="Arial" w:cs="Arial"/>
          <w:b/>
          <w:bCs/>
          <w:color w:val="000000" w:themeColor="text1"/>
        </w:rPr>
        <w:t>Hero</w:t>
      </w:r>
    </w:p>
    <w:p w14:paraId="38D2891B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La sección inicial presenta mi nombre, perfil académico y especialidad.</w:t>
      </w:r>
    </w:p>
    <w:p w14:paraId="7FE2A600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Puede utilizar un fondo blanco con tipografía negra y elementos gráficos rojos y azules.</w:t>
      </w:r>
    </w:p>
    <w:p w14:paraId="35073BFF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El hero puede incorporar composiciones asimétricas, formas experimentales o elementos superpuestos para evitar una presentación genérica.</w:t>
      </w:r>
    </w:p>
    <w:p w14:paraId="719571FC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La información principal debe comunicar rápidamente:</w:t>
      </w:r>
    </w:p>
    <w:p w14:paraId="0D42D446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Style w:val="Fuerte"/>
          <w:rFonts w:ascii="Arial" w:hAnsi="Arial" w:cs="Arial"/>
        </w:rPr>
        <w:t>quién soy + qué hago + qué estoy estudiando/diseñando.</w:t>
      </w:r>
    </w:p>
    <w:p w14:paraId="57D64158" w14:textId="77777777" w:rsidR="00976B9A" w:rsidRPr="002D6CF7" w:rsidRDefault="00976B9A" w:rsidP="00976B9A">
      <w:pPr>
        <w:pStyle w:val="Ttulo2"/>
        <w:rPr>
          <w:rFonts w:ascii="Arial" w:hAnsi="Arial" w:cs="Arial"/>
          <w:b/>
          <w:bCs/>
          <w:color w:val="000000" w:themeColor="text1"/>
        </w:rPr>
      </w:pPr>
      <w:r w:rsidRPr="002D6CF7">
        <w:rPr>
          <w:rFonts w:ascii="Arial" w:hAnsi="Arial" w:cs="Arial"/>
          <w:b/>
          <w:bCs/>
          <w:color w:val="000000" w:themeColor="text1"/>
        </w:rPr>
        <w:t>Navegación</w:t>
      </w:r>
    </w:p>
    <w:p w14:paraId="5195A47C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La navegación utiliza una estructura sencilla y horizontal en escritorio.</w:t>
      </w:r>
    </w:p>
    <w:p w14:paraId="74D408E1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lastRenderedPageBreak/>
        <w:t>Los enlaces principales pueden ser:</w:t>
      </w:r>
    </w:p>
    <w:p w14:paraId="056585CB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Style w:val="Fuerte"/>
          <w:rFonts w:ascii="Arial" w:hAnsi="Arial" w:cs="Arial"/>
        </w:rPr>
        <w:t>Inicio · Sobre mí · Proyectos · CV · Contacto</w:t>
      </w:r>
    </w:p>
    <w:p w14:paraId="22CA7F5C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El texto se mantiene principalmente en negro. La sección activa utiliza rojo como indicador.</w:t>
      </w:r>
    </w:p>
    <w:p w14:paraId="4D84B241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El azul funciona como color secundario y no debe competir con el rojo en el mismo elemento interactivo.</w:t>
      </w:r>
    </w:p>
    <w:p w14:paraId="76B74C8A" w14:textId="77777777" w:rsidR="00976B9A" w:rsidRPr="005E28CF" w:rsidRDefault="00976B9A" w:rsidP="00976B9A">
      <w:pPr>
        <w:pStyle w:val="Ttulo2"/>
        <w:rPr>
          <w:rFonts w:ascii="Arial" w:hAnsi="Arial" w:cs="Arial"/>
        </w:rPr>
      </w:pPr>
      <w:r w:rsidRPr="005E28CF">
        <w:rPr>
          <w:rFonts w:ascii="Arial" w:hAnsi="Arial" w:cs="Arial"/>
        </w:rPr>
        <w:t>Etiquetas / Chips</w:t>
      </w:r>
    </w:p>
    <w:p w14:paraId="71003DAB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Las etiquetas se utilizan para identificar:</w:t>
      </w:r>
    </w:p>
    <w:p w14:paraId="314ACCC5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Style w:val="Fuerte"/>
          <w:rFonts w:ascii="Arial" w:hAnsi="Arial" w:cs="Arial"/>
        </w:rPr>
        <w:t>UX/UI · Diseño digital · Investigación · Prototipado · Branding · 3D · Diseño editorial</w:t>
      </w:r>
    </w:p>
    <w:p w14:paraId="1D9E80F4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Pueden utilizar fondo gris claro con texto negro, o utilizar rojo/azul de manera puntual.</w:t>
      </w:r>
    </w:p>
    <w:p w14:paraId="64C5CCE2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Las etiquetas deben ser pequeñas y funcionales, no convertirse en el elemento dominante de la interfaz.</w:t>
      </w:r>
    </w:p>
    <w:p w14:paraId="1351D571" w14:textId="77777777" w:rsidR="00976B9A" w:rsidRPr="002D6CF7" w:rsidRDefault="00976B9A" w:rsidP="00976B9A">
      <w:pPr>
        <w:pStyle w:val="Ttulo2"/>
        <w:rPr>
          <w:rFonts w:ascii="Arial" w:hAnsi="Arial" w:cs="Arial"/>
          <w:b/>
          <w:bCs/>
          <w:color w:val="000000" w:themeColor="text1"/>
        </w:rPr>
      </w:pPr>
      <w:r w:rsidRPr="002D6CF7">
        <w:rPr>
          <w:rFonts w:ascii="Arial" w:hAnsi="Arial" w:cs="Arial"/>
          <w:b/>
          <w:bCs/>
          <w:color w:val="000000" w:themeColor="text1"/>
        </w:rPr>
        <w:t>Fotografía de perfil</w:t>
      </w:r>
    </w:p>
    <w:p w14:paraId="457613A3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La fotografía puede utilizarse en formato circular o rectangular dependiendo de la composición.</w:t>
      </w:r>
    </w:p>
    <w:p w14:paraId="5DDC27E9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Puede incorporar un marco o elemento gráfico rojo/azul para integrarla con la identidad.</w:t>
      </w:r>
    </w:p>
    <w:p w14:paraId="61F3EB5C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La fotografía debe sentirse natural y académica, evitando tratamientos excesivamente corporativos.</w:t>
      </w:r>
    </w:p>
    <w:p w14:paraId="659920D4" w14:textId="77777777" w:rsidR="00976B9A" w:rsidRPr="00991860" w:rsidRDefault="00976B9A" w:rsidP="00976B9A">
      <w:pPr>
        <w:pStyle w:val="Ttulo2"/>
        <w:rPr>
          <w:rFonts w:ascii="Arial" w:hAnsi="Arial" w:cs="Arial"/>
          <w:b/>
          <w:bCs/>
          <w:color w:val="000000" w:themeColor="text1"/>
        </w:rPr>
      </w:pPr>
      <w:r w:rsidRPr="00991860">
        <w:rPr>
          <w:rFonts w:ascii="Arial" w:hAnsi="Arial" w:cs="Arial"/>
          <w:b/>
          <w:bCs/>
          <w:color w:val="000000" w:themeColor="text1"/>
        </w:rPr>
        <w:t>Educación y experiencia</w:t>
      </w:r>
    </w:p>
    <w:p w14:paraId="3E8D613F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La información académica se presenta mediante bloques editoriales.</w:t>
      </w:r>
    </w:p>
    <w:p w14:paraId="50D88DDF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Cada bloque incluye:</w:t>
      </w:r>
    </w:p>
    <w:p w14:paraId="1EC771A4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Style w:val="Fuerte"/>
          <w:rFonts w:ascii="Arial" w:hAnsi="Arial" w:cs="Arial"/>
        </w:rPr>
        <w:t>Institución — Programa</w:t>
      </w:r>
      <w:r w:rsidRPr="005E28CF">
        <w:rPr>
          <w:rFonts w:ascii="Arial" w:hAnsi="Arial" w:cs="Arial"/>
        </w:rPr>
        <w:br/>
      </w:r>
      <w:r w:rsidRPr="005E28CF">
        <w:rPr>
          <w:rStyle w:val="Fuerte"/>
          <w:rFonts w:ascii="Arial" w:hAnsi="Arial" w:cs="Arial"/>
        </w:rPr>
        <w:t>Periodo</w:t>
      </w:r>
      <w:r w:rsidRPr="005E28CF">
        <w:rPr>
          <w:rFonts w:ascii="Arial" w:hAnsi="Arial" w:cs="Arial"/>
        </w:rPr>
        <w:br/>
        <w:t>Descripción breve o área de formación.</w:t>
      </w:r>
    </w:p>
    <w:p w14:paraId="645F5AF2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lastRenderedPageBreak/>
        <w:t>El rojo puede funcionar como acento lateral o indicador de fecha, mientras que el negro mantiene la información principal.</w:t>
      </w:r>
    </w:p>
    <w:p w14:paraId="3930E2DC" w14:textId="77777777" w:rsidR="00976B9A" w:rsidRPr="005E28CF" w:rsidRDefault="00976B9A" w:rsidP="00976B9A">
      <w:pPr>
        <w:pStyle w:val="Ttulo2"/>
        <w:rPr>
          <w:rFonts w:ascii="Arial" w:hAnsi="Arial" w:cs="Arial"/>
        </w:rPr>
      </w:pPr>
      <w:r w:rsidRPr="005E28CF">
        <w:rPr>
          <w:rFonts w:ascii="Arial" w:hAnsi="Arial" w:cs="Arial"/>
        </w:rPr>
        <w:t>Habilidades</w:t>
      </w:r>
    </w:p>
    <w:p w14:paraId="237BEFCF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Las habilidades se presentan mediante etiquetas o pequeñas listas visuales.</w:t>
      </w:r>
    </w:p>
    <w:p w14:paraId="64ABA287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Ejemplo:</w:t>
      </w:r>
    </w:p>
    <w:p w14:paraId="2786F614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Style w:val="Fuerte"/>
          <w:rFonts w:ascii="Arial" w:hAnsi="Arial" w:cs="Arial"/>
        </w:rPr>
        <w:t>UX/UI · Diseño digital · Prototipado · Investigación · Figma · Adobe Creative Cloud · Diseño de interfaces</w:t>
      </w:r>
    </w:p>
    <w:p w14:paraId="7F9B195B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La información debe ser rápida de escanear y no ocupar demasiado espacio.</w:t>
      </w:r>
    </w:p>
    <w:p w14:paraId="7C28ABD2" w14:textId="77777777" w:rsidR="00976B9A" w:rsidRPr="005E28CF" w:rsidRDefault="00976B9A" w:rsidP="00976B9A">
      <w:pPr>
        <w:pStyle w:val="Ttulo1"/>
        <w:rPr>
          <w:rFonts w:ascii="Arial" w:hAnsi="Arial" w:cs="Arial"/>
        </w:rPr>
      </w:pPr>
      <w:r w:rsidRPr="005E28CF">
        <w:rPr>
          <w:rFonts w:ascii="Arial" w:hAnsi="Arial" w:cs="Arial"/>
        </w:rPr>
        <w:t>8 · Reglas — Sí y No</w:t>
      </w:r>
    </w:p>
    <w:p w14:paraId="3F54898E" w14:textId="77777777" w:rsidR="00976B9A" w:rsidRPr="005E28CF" w:rsidRDefault="00976B9A" w:rsidP="00976B9A">
      <w:pPr>
        <w:pStyle w:val="Ttulo2"/>
        <w:rPr>
          <w:rFonts w:ascii="Arial" w:hAnsi="Arial" w:cs="Arial"/>
        </w:rPr>
      </w:pPr>
      <w:r w:rsidRPr="005E28CF">
        <w:rPr>
          <w:rFonts w:ascii="Arial" w:hAnsi="Arial" w:cs="Arial"/>
        </w:rPr>
        <w:t>Sí</w:t>
      </w:r>
    </w:p>
    <w:p w14:paraId="292DE694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• Usa </w:t>
      </w:r>
      <w:r w:rsidRPr="005E28CF">
        <w:rPr>
          <w:rStyle w:val="Fuerte"/>
          <w:rFonts w:ascii="Arial" w:hAnsi="Arial" w:cs="Arial"/>
        </w:rPr>
        <w:t>rojo (#AD2B2B)</w:t>
      </w:r>
      <w:r w:rsidRPr="005E28CF">
        <w:rPr>
          <w:rFonts w:ascii="Arial" w:hAnsi="Arial" w:cs="Arial"/>
        </w:rPr>
        <w:t xml:space="preserve"> como color principal de acento.</w:t>
      </w:r>
    </w:p>
    <w:p w14:paraId="60F37502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• Utiliza </w:t>
      </w:r>
      <w:r w:rsidRPr="005E28CF">
        <w:rPr>
          <w:rStyle w:val="Fuerte"/>
          <w:rFonts w:ascii="Arial" w:hAnsi="Arial" w:cs="Arial"/>
        </w:rPr>
        <w:t>azul (#7CAAD9)</w:t>
      </w:r>
      <w:r w:rsidRPr="005E28CF">
        <w:rPr>
          <w:rFonts w:ascii="Arial" w:hAnsi="Arial" w:cs="Arial"/>
        </w:rPr>
        <w:t xml:space="preserve"> como color secundario.</w:t>
      </w:r>
    </w:p>
    <w:p w14:paraId="76DCC53C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Mantén negro y blanco como base visual.</w:t>
      </w:r>
    </w:p>
    <w:p w14:paraId="0E878423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Prioriza la presentación visual de los proyectos.</w:t>
      </w:r>
    </w:p>
    <w:p w14:paraId="7FE4F76C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Utiliza composiciones asimétricas cuando ayuden a reforzar la personalidad experimental.</w:t>
      </w:r>
    </w:p>
    <w:p w14:paraId="0DF4D9BB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Utiliza suficiente espacio en blanco.</w:t>
      </w:r>
    </w:p>
    <w:p w14:paraId="05519934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Combina imágenes, tipografía y formas gráficas.</w:t>
      </w:r>
    </w:p>
    <w:p w14:paraId="266F1132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Mantén una jerarquía clara para que el contenido académico sea fácil de leer.</w:t>
      </w:r>
    </w:p>
    <w:p w14:paraId="0DF37293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Utiliza el rojo para información importante y navegación activa.</w:t>
      </w:r>
    </w:p>
    <w:p w14:paraId="4F7F28D9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Utiliza el azul para información secundaria y elementos complementarios.</w:t>
      </w:r>
    </w:p>
    <w:p w14:paraId="5C4EF68E" w14:textId="77777777" w:rsidR="00976B9A" w:rsidRPr="005E28CF" w:rsidRDefault="00976B9A" w:rsidP="00976B9A">
      <w:pPr>
        <w:pStyle w:val="Ttulo2"/>
        <w:rPr>
          <w:rFonts w:ascii="Arial" w:hAnsi="Arial" w:cs="Arial"/>
        </w:rPr>
      </w:pPr>
      <w:r w:rsidRPr="005E28CF">
        <w:rPr>
          <w:rFonts w:ascii="Arial" w:hAnsi="Arial" w:cs="Arial"/>
        </w:rPr>
        <w:t>No</w:t>
      </w:r>
    </w:p>
    <w:p w14:paraId="5C558ABD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No utilices demasiados colores fuera de la paleta.</w:t>
      </w:r>
    </w:p>
    <w:p w14:paraId="58B856BD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No combines rojo y azul indiscriminadamente dentro de un mismo botón o acción.</w:t>
      </w:r>
    </w:p>
    <w:p w14:paraId="32E487F2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lastRenderedPageBreak/>
        <w:t>• No sobrecargues las páginas con elementos decorativos.</w:t>
      </w:r>
    </w:p>
    <w:p w14:paraId="04402F5A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No utilices sombras pesadas.</w:t>
      </w:r>
    </w:p>
    <w:p w14:paraId="2D653A68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No conviertas todos los elementos en tarjetas.</w:t>
      </w:r>
    </w:p>
    <w:p w14:paraId="1F7E6FCA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No utilices tipografías decorativas que dificulten la lectura.</w:t>
      </w:r>
    </w:p>
    <w:p w14:paraId="50936136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No sacrifiques la legibilidad por una composición experimental.</w:t>
      </w:r>
    </w:p>
    <w:p w14:paraId="410543BC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No utilices animaciones excesivas que distraigan de los proyectos.</w:t>
      </w:r>
    </w:p>
    <w:p w14:paraId="02046B74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No reduzcas demasiado el tamaño del texto académico.</w:t>
      </w:r>
    </w:p>
    <w:p w14:paraId="7E9AE0AF" w14:textId="77777777" w:rsidR="00976B9A" w:rsidRPr="005E28CF" w:rsidRDefault="00976B9A" w:rsidP="00976B9A">
      <w:pPr>
        <w:pStyle w:val="Ttulo1"/>
        <w:rPr>
          <w:rFonts w:ascii="Arial" w:hAnsi="Arial" w:cs="Arial"/>
        </w:rPr>
      </w:pPr>
      <w:r w:rsidRPr="005E28CF">
        <w:rPr>
          <w:rFonts w:ascii="Arial" w:hAnsi="Arial" w:cs="Arial"/>
        </w:rPr>
        <w:t>9 · Comportamiento responsivo</w:t>
      </w:r>
    </w:p>
    <w:p w14:paraId="16AA857A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El diseño se plantea con una estrategia </w:t>
      </w:r>
      <w:r w:rsidRPr="005E28CF">
        <w:rPr>
          <w:rStyle w:val="Fuerte"/>
          <w:rFonts w:ascii="Arial" w:hAnsi="Arial" w:cs="Arial"/>
        </w:rPr>
        <w:t>mobile-first</w:t>
      </w:r>
      <w:r w:rsidRPr="005E28CF">
        <w:rPr>
          <w:rFonts w:ascii="Arial" w:hAnsi="Arial" w:cs="Arial"/>
        </w:rPr>
        <w:t>, manteniendo la identidad visual en todos los tamaños de pantalla.</w:t>
      </w:r>
    </w:p>
    <w:p w14:paraId="26CF52F1" w14:textId="77777777" w:rsidR="00976B9A" w:rsidRPr="005E28CF" w:rsidRDefault="00976B9A" w:rsidP="00976B9A">
      <w:pPr>
        <w:pStyle w:val="Ttulo3"/>
        <w:rPr>
          <w:rFonts w:ascii="Arial" w:hAnsi="Arial" w:cs="Arial"/>
        </w:rPr>
      </w:pPr>
      <w:r w:rsidRPr="005E28CF">
        <w:rPr>
          <w:rFonts w:ascii="Arial" w:hAnsi="Arial" w:cs="Arial"/>
        </w:rPr>
        <w:t>Móvil — 320–599 px</w:t>
      </w:r>
    </w:p>
    <w:p w14:paraId="7AADB52C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Una columna principal.</w:t>
      </w:r>
      <w:r w:rsidRPr="005E28CF">
        <w:rPr>
          <w:rFonts w:ascii="Arial" w:hAnsi="Arial" w:cs="Arial"/>
        </w:rPr>
        <w:br/>
        <w:t>• Márgenes de 16 px.</w:t>
      </w:r>
      <w:r w:rsidRPr="005E28CF">
        <w:rPr>
          <w:rFonts w:ascii="Arial" w:hAnsi="Arial" w:cs="Arial"/>
        </w:rPr>
        <w:br/>
        <w:t>• Navegación compacta.</w:t>
      </w:r>
      <w:r w:rsidRPr="005E28CF">
        <w:rPr>
          <w:rFonts w:ascii="Arial" w:hAnsi="Arial" w:cs="Arial"/>
        </w:rPr>
        <w:br/>
        <w:t>• Proyectos en una sola columna.</w:t>
      </w:r>
      <w:r w:rsidRPr="005E28CF">
        <w:rPr>
          <w:rFonts w:ascii="Arial" w:hAnsi="Arial" w:cs="Arial"/>
        </w:rPr>
        <w:br/>
        <w:t>• Imágenes a ancho completo.</w:t>
      </w:r>
      <w:r w:rsidRPr="005E28CF">
        <w:rPr>
          <w:rFonts w:ascii="Arial" w:hAnsi="Arial" w:cs="Arial"/>
        </w:rPr>
        <w:br/>
        <w:t>• Títulos principales de aproximadamente 32–40 px.</w:t>
      </w:r>
      <w:r w:rsidRPr="005E28CF">
        <w:rPr>
          <w:rFonts w:ascii="Arial" w:hAnsi="Arial" w:cs="Arial"/>
        </w:rPr>
        <w:br/>
        <w:t>• Cuerpo de texto de 16–18 px.</w:t>
      </w:r>
    </w:p>
    <w:p w14:paraId="750C6014" w14:textId="77777777" w:rsidR="00976B9A" w:rsidRPr="005E28CF" w:rsidRDefault="00976B9A" w:rsidP="00976B9A">
      <w:pPr>
        <w:pStyle w:val="Ttulo3"/>
        <w:rPr>
          <w:rFonts w:ascii="Arial" w:hAnsi="Arial" w:cs="Arial"/>
        </w:rPr>
      </w:pPr>
      <w:r w:rsidRPr="005E28CF">
        <w:rPr>
          <w:rFonts w:ascii="Arial" w:hAnsi="Arial" w:cs="Arial"/>
        </w:rPr>
        <w:t>Tableta — 600–1023 px</w:t>
      </w:r>
    </w:p>
    <w:p w14:paraId="76CECC49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Dos columnas para proyectos cuando el contenido lo permita.</w:t>
      </w:r>
      <w:r w:rsidRPr="005E28CF">
        <w:rPr>
          <w:rFonts w:ascii="Arial" w:hAnsi="Arial" w:cs="Arial"/>
        </w:rPr>
        <w:br/>
        <w:t>• Márgenes de 32–48 px.</w:t>
      </w:r>
      <w:r w:rsidRPr="005E28CF">
        <w:rPr>
          <w:rFonts w:ascii="Arial" w:hAnsi="Arial" w:cs="Arial"/>
        </w:rPr>
        <w:br/>
        <w:t>• Mayor separación entre secciones.</w:t>
      </w:r>
      <w:r w:rsidRPr="005E28CF">
        <w:rPr>
          <w:rFonts w:ascii="Arial" w:hAnsi="Arial" w:cs="Arial"/>
        </w:rPr>
        <w:br/>
        <w:t>• Hero adaptado a una composición de dos bloques.</w:t>
      </w:r>
    </w:p>
    <w:p w14:paraId="767FF172" w14:textId="77777777" w:rsidR="00976B9A" w:rsidRPr="005E28CF" w:rsidRDefault="00976B9A" w:rsidP="00976B9A">
      <w:pPr>
        <w:pStyle w:val="Ttulo3"/>
        <w:rPr>
          <w:rFonts w:ascii="Arial" w:hAnsi="Arial" w:cs="Arial"/>
        </w:rPr>
      </w:pPr>
      <w:r w:rsidRPr="005E28CF">
        <w:rPr>
          <w:rFonts w:ascii="Arial" w:hAnsi="Arial" w:cs="Arial"/>
        </w:rPr>
        <w:t>Escritorio — 1024–1439 px</w:t>
      </w:r>
    </w:p>
    <w:p w14:paraId="255E9608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Rejilla de 12 columnas.</w:t>
      </w:r>
      <w:r w:rsidRPr="005E28CF">
        <w:rPr>
          <w:rFonts w:ascii="Arial" w:hAnsi="Arial" w:cs="Arial"/>
        </w:rPr>
        <w:br/>
        <w:t>• Márgenes de 48–80 px.</w:t>
      </w:r>
      <w:r w:rsidRPr="005E28CF">
        <w:rPr>
          <w:rFonts w:ascii="Arial" w:hAnsi="Arial" w:cs="Arial"/>
        </w:rPr>
        <w:br/>
        <w:t>• Proyectos organizados mediante composiciones de 2–3 columnas.</w:t>
      </w:r>
      <w:r w:rsidRPr="005E28CF">
        <w:rPr>
          <w:rFonts w:ascii="Arial" w:hAnsi="Arial" w:cs="Arial"/>
        </w:rPr>
        <w:br/>
        <w:t>• Hero con mayor libertad compositiva.</w:t>
      </w:r>
      <w:r w:rsidRPr="005E28CF">
        <w:rPr>
          <w:rFonts w:ascii="Arial" w:hAnsi="Arial" w:cs="Arial"/>
        </w:rPr>
        <w:br/>
        <w:t>• Títulos de mayor escala.</w:t>
      </w:r>
    </w:p>
    <w:p w14:paraId="38AE6EDF" w14:textId="77777777" w:rsidR="00976B9A" w:rsidRPr="005E28CF" w:rsidRDefault="00976B9A" w:rsidP="00976B9A">
      <w:pPr>
        <w:pStyle w:val="Ttulo3"/>
        <w:rPr>
          <w:rFonts w:ascii="Arial" w:hAnsi="Arial" w:cs="Arial"/>
        </w:rPr>
      </w:pPr>
      <w:r w:rsidRPr="005E28CF">
        <w:rPr>
          <w:rFonts w:ascii="Arial" w:hAnsi="Arial" w:cs="Arial"/>
        </w:rPr>
        <w:lastRenderedPageBreak/>
        <w:t>Escritorio amplio — 1440 px+</w:t>
      </w:r>
    </w:p>
    <w:p w14:paraId="16E0432C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• Contenido centrado con máximo de 1440 px.</w:t>
      </w:r>
      <w:r w:rsidRPr="005E28CF">
        <w:rPr>
          <w:rFonts w:ascii="Arial" w:hAnsi="Arial" w:cs="Arial"/>
        </w:rPr>
        <w:br/>
        <w:t>• Uso amplio del espacio negativo.</w:t>
      </w:r>
      <w:r w:rsidRPr="005E28CF">
        <w:rPr>
          <w:rFonts w:ascii="Arial" w:hAnsi="Arial" w:cs="Arial"/>
        </w:rPr>
        <w:br/>
        <w:t>• Composiciones asimétricas y elementos gráficos experimentales.</w:t>
      </w:r>
      <w:r w:rsidRPr="005E28CF">
        <w:rPr>
          <w:rFonts w:ascii="Arial" w:hAnsi="Arial" w:cs="Arial"/>
        </w:rPr>
        <w:br/>
        <w:t>• Secciones separadas aproximadamente entre 80–128 px.</w:t>
      </w:r>
    </w:p>
    <w:p w14:paraId="347DA083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Todos los elementos interactivos deben tener un área mínima de </w:t>
      </w:r>
      <w:r w:rsidRPr="005E28CF">
        <w:rPr>
          <w:rStyle w:val="Fuerte"/>
          <w:rFonts w:ascii="Arial" w:hAnsi="Arial" w:cs="Arial"/>
        </w:rPr>
        <w:t>44 × 44 px</w:t>
      </w:r>
      <w:r w:rsidRPr="005E28CF">
        <w:rPr>
          <w:rFonts w:ascii="Arial" w:hAnsi="Arial" w:cs="Arial"/>
        </w:rPr>
        <w:t xml:space="preserve"> para facilitar su uso en dispositivos táctiles.</w:t>
      </w:r>
    </w:p>
    <w:p w14:paraId="52839DE7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>Las imágenes de los proyectos deben adaptarse proporcionalmente sin perder información importante. En móvil, las composiciones complejas se simplifican para conservar la jerarquía y la lectura.</w:t>
      </w:r>
    </w:p>
    <w:p w14:paraId="1E4D785E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La experiencia responsiva no debe sentirse como una versión reducida del portafolio de escritorio, sino como una </w:t>
      </w:r>
      <w:r w:rsidRPr="005E28CF">
        <w:rPr>
          <w:rStyle w:val="Fuerte"/>
          <w:rFonts w:ascii="Arial" w:hAnsi="Arial" w:cs="Arial"/>
        </w:rPr>
        <w:t>adaptación específica para cada dispositivo</w:t>
      </w:r>
      <w:r w:rsidRPr="005E28CF">
        <w:rPr>
          <w:rFonts w:ascii="Arial" w:hAnsi="Arial" w:cs="Arial"/>
        </w:rPr>
        <w:t>.</w:t>
      </w:r>
    </w:p>
    <w:p w14:paraId="1D0F72A3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Style w:val="Fuerte"/>
          <w:rFonts w:ascii="Arial" w:hAnsi="Arial" w:cs="Arial"/>
        </w:rPr>
        <w:t>En resumen, tu sistema ahora tendría una dirección mucho más coherente con las referencias que me mandaste:</w:t>
      </w:r>
      <w:r w:rsidRPr="005E28CF">
        <w:rPr>
          <w:rFonts w:ascii="Arial" w:hAnsi="Arial" w:cs="Arial"/>
        </w:rPr>
        <w:t xml:space="preserve"> </w:t>
      </w:r>
      <w:r w:rsidRPr="005E28CF">
        <w:rPr>
          <w:rStyle w:val="Fuerte"/>
          <w:rFonts w:ascii="Arial" w:hAnsi="Arial" w:cs="Arial"/>
        </w:rPr>
        <w:t>rojo + azul + blanco + negro</w:t>
      </w:r>
      <w:r w:rsidRPr="005E28CF">
        <w:rPr>
          <w:rFonts w:ascii="Arial" w:hAnsi="Arial" w:cs="Arial"/>
        </w:rPr>
        <w:t xml:space="preserve">, tipografía sans serif fuerte, composiciones editoriales, elementos gráficos experimentales y mucho protagonismo para tus proyectos de </w:t>
      </w:r>
      <w:r w:rsidRPr="005E28CF">
        <w:rPr>
          <w:rStyle w:val="Fuerte"/>
          <w:rFonts w:ascii="Arial" w:hAnsi="Arial" w:cs="Arial"/>
        </w:rPr>
        <w:t>UX/UI y diseño digital</w:t>
      </w:r>
      <w:r w:rsidRPr="005E28CF">
        <w:rPr>
          <w:rFonts w:ascii="Arial" w:hAnsi="Arial" w:cs="Arial"/>
        </w:rPr>
        <w:t>.</w:t>
      </w:r>
    </w:p>
    <w:p w14:paraId="74AD8B70" w14:textId="77777777" w:rsidR="00976B9A" w:rsidRPr="005E28CF" w:rsidRDefault="00976B9A" w:rsidP="00976B9A">
      <w:pPr>
        <w:pStyle w:val="NormalWeb"/>
        <w:rPr>
          <w:rFonts w:ascii="Arial" w:hAnsi="Arial" w:cs="Arial"/>
        </w:rPr>
      </w:pPr>
      <w:r w:rsidRPr="005E28CF">
        <w:rPr>
          <w:rFonts w:ascii="Arial" w:hAnsi="Arial" w:cs="Arial"/>
        </w:rPr>
        <w:t xml:space="preserve">Además, para tu objetivo de </w:t>
      </w:r>
      <w:r w:rsidRPr="005E28CF">
        <w:rPr>
          <w:rStyle w:val="Fuerte"/>
          <w:rFonts w:ascii="Arial" w:hAnsi="Arial" w:cs="Arial"/>
        </w:rPr>
        <w:t>perfil académico</w:t>
      </w:r>
      <w:r w:rsidRPr="005E28CF">
        <w:rPr>
          <w:rFonts w:ascii="Arial" w:hAnsi="Arial" w:cs="Arial"/>
        </w:rPr>
        <w:t xml:space="preserve">, conviene que lo experimental esté principalmente en la </w:t>
      </w:r>
      <w:r w:rsidRPr="005E28CF">
        <w:rPr>
          <w:rStyle w:val="Fuerte"/>
          <w:rFonts w:ascii="Arial" w:hAnsi="Arial" w:cs="Arial"/>
        </w:rPr>
        <w:t>composición visual</w:t>
      </w:r>
      <w:r w:rsidRPr="005E28CF">
        <w:rPr>
          <w:rFonts w:ascii="Arial" w:hAnsi="Arial" w:cs="Arial"/>
        </w:rPr>
        <w:t>, mientras que la información de proyectos, educación, procesos y habilidades permanezca muy clara y ordenada.</w:t>
      </w:r>
    </w:p>
    <w:p w14:paraId="40CB38AE" w14:textId="77777777" w:rsidR="00976B9A" w:rsidRPr="005E28CF" w:rsidRDefault="00976B9A" w:rsidP="00976B9A">
      <w:pPr>
        <w:spacing w:after="80"/>
        <w:rPr>
          <w:rFonts w:ascii="Arial" w:hAnsi="Arial" w:cs="Arial"/>
        </w:rPr>
      </w:pPr>
    </w:p>
    <w:p w14:paraId="04E9C5FF" w14:textId="77777777" w:rsidR="00C321C5" w:rsidRPr="00043771" w:rsidRDefault="00C321C5">
      <w:pPr>
        <w:rPr>
          <w:rFonts w:ascii="Arial" w:hAnsi="Arial" w:cs="Arial"/>
        </w:rPr>
      </w:pPr>
    </w:p>
    <w:sectPr w:rsidR="00C321C5" w:rsidRPr="000437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965120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C5"/>
    <w:rsid w:val="00043771"/>
    <w:rsid w:val="00113D21"/>
    <w:rsid w:val="002D6CF7"/>
    <w:rsid w:val="005739D8"/>
    <w:rsid w:val="006A60F4"/>
    <w:rsid w:val="008D7EA8"/>
    <w:rsid w:val="00967FD1"/>
    <w:rsid w:val="00976B9A"/>
    <w:rsid w:val="00991860"/>
    <w:rsid w:val="009F74AE"/>
    <w:rsid w:val="00A072B3"/>
    <w:rsid w:val="00C321C5"/>
    <w:rsid w:val="00E83557"/>
    <w:rsid w:val="00EA2AE6"/>
    <w:rsid w:val="00F0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TW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4163B"/>
  <w15:chartTrackingRefBased/>
  <w15:docId w15:val="{DB058C17-3CC5-3E4F-B0D1-BCA2EB11D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2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2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2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2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2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21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21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21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21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2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2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2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21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21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21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21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21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21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21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2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21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2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21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21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21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21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2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21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21C5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F74A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my-MM"/>
      <w14:ligatures w14:val="none"/>
    </w:rPr>
  </w:style>
  <w:style w:type="character" w:customStyle="1" w:styleId="normaltextrun">
    <w:name w:val="normaltextrun"/>
    <w:basedOn w:val="Fuentedeprrafopredeter"/>
    <w:rsid w:val="009F74AE"/>
  </w:style>
  <w:style w:type="character" w:customStyle="1" w:styleId="eop">
    <w:name w:val="eop"/>
    <w:basedOn w:val="Fuentedeprrafopredeter"/>
    <w:rsid w:val="009F74AE"/>
  </w:style>
  <w:style w:type="paragraph" w:customStyle="1" w:styleId="isselectedend">
    <w:name w:val="isselectedend"/>
    <w:basedOn w:val="Normal"/>
    <w:rsid w:val="000437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my-MM"/>
      <w14:ligatures w14:val="none"/>
    </w:rPr>
  </w:style>
  <w:style w:type="character" w:styleId="Fuerte">
    <w:name w:val="Strong"/>
    <w:basedOn w:val="Fuentedeprrafopredeter"/>
    <w:uiPriority w:val="22"/>
    <w:qFormat/>
    <w:rsid w:val="00043771"/>
    <w:rPr>
      <w:b/>
      <w:bCs/>
    </w:rPr>
  </w:style>
  <w:style w:type="paragraph" w:styleId="NormalWeb">
    <w:name w:val="Normal (Web)"/>
    <w:basedOn w:val="Normal"/>
    <w:uiPriority w:val="99"/>
    <w:unhideWhenUsed/>
    <w:rsid w:val="000437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my-MM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1941</Words>
  <Characters>10678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Ramirez Vazquez Cecilia</dc:creator>
  <cp:keywords/>
  <dc:description/>
  <cp:lastModifiedBy>Ramirez Vazquez Cecilia</cp:lastModifiedBy>
  <cp:revision>3</cp:revision>
  <dcterms:created xsi:type="dcterms:W3CDTF">2026-08-11T02:03:00Z</dcterms:created>
  <dcterms:modified xsi:type="dcterms:W3CDTF">2026-08-15T02:48:00Z</dcterms:modified>
</cp:coreProperties>
</file>