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94332">
      <w:pPr>
        <w:pStyle w:val="2"/>
        <w:keepNext w:val="0"/>
        <w:keepLines w:val="0"/>
        <w:widowControl/>
        <w:suppressLineNumbers w:val="0"/>
      </w:pPr>
      <w:r>
        <w:t>You know, as the seasons shift here in Oregon, I often reflect on how they mirror the natural transitions we experience in life.</w:t>
      </w:r>
    </w:p>
    <w:p w14:paraId="3EA39CF2">
      <w:pPr>
        <w:pStyle w:val="2"/>
        <w:keepNext w:val="0"/>
        <w:keepLines w:val="0"/>
        <w:widowControl/>
        <w:suppressLineNumbers w:val="0"/>
      </w:pPr>
      <w:r>
        <w:t>Lately I've been noticing how the changing light and weather influence my energy levels and daily rhythms in interesting ways.</w:t>
      </w:r>
    </w:p>
    <w:p w14:paraId="02856B3C">
      <w:pPr>
        <w:pStyle w:val="2"/>
        <w:keepNext w:val="0"/>
        <w:keepLines w:val="0"/>
        <w:widowControl/>
        <w:suppressLineNumbers w:val="0"/>
      </w:pPr>
      <w:r>
        <w:t>I mean, embracing these cycles rather than resisting them has made moving through different life phases feel more graceful.</w:t>
      </w:r>
    </w:p>
    <w:p w14:paraId="13D2CEC3">
      <w:pPr>
        <w:pStyle w:val="2"/>
        <w:keepNext w:val="0"/>
        <w:keepLines w:val="0"/>
        <w:widowControl/>
        <w:suppressLineNumbers w:val="0"/>
      </w:pPr>
      <w:r>
        <w:t>One thing that stands out is how fall always prompts me to think about what I'm ready to release from the previous year.</w:t>
      </w:r>
    </w:p>
    <w:p w14:paraId="1A60BDF7">
      <w:pPr>
        <w:pStyle w:val="2"/>
        <w:keepNext w:val="0"/>
        <w:keepLines w:val="0"/>
        <w:widowControl/>
        <w:suppressLineNumbers w:val="0"/>
      </w:pPr>
      <w:r>
        <w:t>You know, preparing the garden for winter reminds me of the importance of creating foundations for future growth.</w:t>
      </w:r>
    </w:p>
    <w:p w14:paraId="17B988EF">
      <w:pPr>
        <w:pStyle w:val="2"/>
        <w:keepNext w:val="0"/>
        <w:keepLines w:val="0"/>
        <w:widowControl/>
        <w:suppressLineNumbers w:val="0"/>
      </w:pPr>
      <w:r>
        <w:t>I sort of believe that life's transitions become easier when we approach them with the same patience we give to nature.</w:t>
      </w:r>
    </w:p>
    <w:p w14:paraId="7A568E91">
      <w:pPr>
        <w:pStyle w:val="2"/>
        <w:keepNext w:val="0"/>
        <w:keepLines w:val="0"/>
        <w:widowControl/>
        <w:suppressLineNumbers w:val="0"/>
      </w:pPr>
      <w:r>
        <w:t>Lately we've been discussing how family plans might evolve as we move into new seasons of life together.</w:t>
      </w:r>
    </w:p>
    <w:p w14:paraId="4562FE11">
      <w:pPr>
        <w:pStyle w:val="2"/>
        <w:keepNext w:val="0"/>
        <w:keepLines w:val="0"/>
        <w:widowControl/>
        <w:suppressLineNumbers w:val="0"/>
      </w:pPr>
      <w:r>
        <w:t>I mean, the longer evenings in winter provide perfect opportunities for deeper conversations and reflection.</w:t>
      </w:r>
    </w:p>
    <w:p w14:paraId="207091DE">
      <w:pPr>
        <w:pStyle w:val="2"/>
        <w:keepNext w:val="0"/>
        <w:keepLines w:val="0"/>
        <w:widowControl/>
        <w:suppressLineNumbers w:val="0"/>
      </w:pPr>
      <w:r>
        <w:t>You know, watching the spring blooms return always fills me with hope about fresh possibilities ahead.</w:t>
      </w:r>
    </w:p>
    <w:p w14:paraId="77AA989D">
      <w:pPr>
        <w:pStyle w:val="2"/>
        <w:keepNext w:val="0"/>
        <w:keepLines w:val="0"/>
        <w:widowControl/>
        <w:suppressLineNumbers w:val="0"/>
      </w:pPr>
      <w:r>
        <w:t>It's kind of beautiful how these seasonal markers help me track personal growth over the years.</w:t>
      </w:r>
    </w:p>
    <w:p w14:paraId="49091213">
      <w:pPr>
        <w:pStyle w:val="2"/>
        <w:keepNext w:val="0"/>
        <w:keepLines w:val="0"/>
        <w:widowControl/>
        <w:suppressLineNumbers w:val="0"/>
      </w:pPr>
      <w:r>
        <w:t>Lately I've been more mindful about adjusting routines gently as the weather and life circumstances change.</w:t>
      </w:r>
    </w:p>
    <w:p w14:paraId="48943266">
      <w:pPr>
        <w:pStyle w:val="2"/>
        <w:keepNext w:val="0"/>
        <w:keepLines w:val="0"/>
        <w:widowControl/>
        <w:suppressLineNumbers w:val="0"/>
      </w:pPr>
      <w:r>
        <w:t>I try to find small rituals that honor each season and the transitions they represent.</w:t>
      </w:r>
    </w:p>
    <w:p w14:paraId="5D3E50F5">
      <w:pPr>
        <w:pStyle w:val="2"/>
        <w:keepNext w:val="0"/>
        <w:keepLines w:val="0"/>
        <w:widowControl/>
        <w:suppressLineNumbers w:val="0"/>
      </w:pPr>
      <w:r>
        <w:t>You know, midlife has taught me that change is constant, much like the weather patterns here.</w:t>
      </w:r>
    </w:p>
    <w:p w14:paraId="0B4D4FB9">
      <w:pPr>
        <w:pStyle w:val="2"/>
        <w:keepNext w:val="0"/>
        <w:keepLines w:val="0"/>
        <w:widowControl/>
        <w:suppressLineNumbers w:val="0"/>
      </w:pPr>
      <w:r>
        <w:t>I mean, preparing thoughtfully for upcoming shifts in family or business brings a sense of calm readiness.</w:t>
      </w:r>
    </w:p>
    <w:p w14:paraId="648EFACD">
      <w:pPr>
        <w:pStyle w:val="2"/>
        <w:keepNext w:val="0"/>
        <w:keepLines w:val="0"/>
        <w:widowControl/>
        <w:suppressLineNumbers w:val="0"/>
      </w:pPr>
      <w:r>
        <w:t>Lately the emphasis has been on savoring the unique gifts of each season rather than rushing through them.</w:t>
      </w:r>
    </w:p>
    <w:p w14:paraId="586B2486">
      <w:pPr>
        <w:pStyle w:val="2"/>
        <w:keepNext w:val="0"/>
        <w:keepLines w:val="0"/>
        <w:widowControl/>
        <w:suppressLineNumbers w:val="0"/>
      </w:pPr>
      <w:r>
        <w:t>I sort of realize that flexibility during transitions is one of the most valuable skills we've developed.</w:t>
      </w:r>
    </w:p>
    <w:p w14:paraId="6564D24B">
      <w:pPr>
        <w:pStyle w:val="2"/>
        <w:keepNext w:val="0"/>
        <w:keepLines w:val="0"/>
        <w:widowControl/>
        <w:suppressLineNumbers w:val="0"/>
      </w:pPr>
      <w:r>
        <w:t>You know, these natural cycles continue to offer wisdom about patience, renewal, and letting go.</w:t>
      </w:r>
    </w:p>
    <w:p w14:paraId="475B5470">
      <w:pPr>
        <w:pStyle w:val="2"/>
        <w:keepNext w:val="0"/>
        <w:keepLines w:val="0"/>
        <w:widowControl/>
        <w:suppressLineNumbers w:val="0"/>
      </w:pPr>
      <w:r>
        <w:t>It's reassuring to trust that just as seasons pass, life phases bring their own timing and opportunities.</w:t>
      </w:r>
    </w:p>
    <w:p w14:paraId="2A9612F3">
      <w:pPr>
        <w:pStyle w:val="2"/>
        <w:keepNext w:val="0"/>
        <w:keepLines w:val="0"/>
        <w:widowControl/>
        <w:suppressLineNumbers w:val="0"/>
      </w:pPr>
      <w:r>
        <w:t>Lately I've felt more attuned to these rhythms and how they support overall well-being.</w:t>
      </w:r>
    </w:p>
    <w:p w14:paraId="4F7E3BAC">
      <w:pPr>
        <w:pStyle w:val="2"/>
        <w:keepNext w:val="0"/>
        <w:keepLines w:val="0"/>
        <w:widowControl/>
        <w:suppressLineNumbers w:val="0"/>
      </w:pPr>
      <w:r>
        <w:t>Overall, embracing seasonal and life transitions has added depth and appreciation to our journey.</w:t>
      </w:r>
    </w:p>
    <w:p w14:paraId="51C35F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8316C"/>
    <w:rsid w:val="17F8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2026-06-11T03:13:00Z</dcterms:created>
  <dc:creator>Cecilia</dc:creator>
  <cp:lastModifiedBy>Cecilia</cp:lastModifiedBy>
  <dcterms:modified xsi:type="dcterms:W3CDTF">2026-06-11T03:14:37Z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A6D3D72C15AE400DB95EB50163566768_11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