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60700">
      <w:pPr>
        <w:pStyle w:val="2"/>
        <w:keepNext w:val="0"/>
        <w:keepLines w:val="0"/>
        <w:widowControl/>
        <w:suppressLineNumbers w:val="0"/>
      </w:pPr>
      <w:r>
        <w:t>You know, I've been deepening my gratitude practice by noting specific moments rather than general ideas each day.</w:t>
      </w:r>
    </w:p>
    <w:p w14:paraId="0365155F">
      <w:pPr>
        <w:pStyle w:val="2"/>
        <w:keepNext w:val="0"/>
        <w:keepLines w:val="0"/>
        <w:widowControl/>
        <w:suppressLineNumbers w:val="0"/>
      </w:pPr>
      <w:r>
        <w:t>Lately I've noticed that actively reframing challenges into learning opportunities shifts my entire experience of them.</w:t>
      </w:r>
    </w:p>
    <w:p w14:paraId="6EE50F5C">
      <w:pPr>
        <w:pStyle w:val="2"/>
        <w:keepNext w:val="0"/>
        <w:keepLines w:val="0"/>
        <w:widowControl/>
        <w:suppressLineNumbers w:val="0"/>
      </w:pPr>
      <w:r>
        <w:t>I mean, expressing appreciation regularly to my husband and family has strengthened our bonds in quiet but powerful ways.</w:t>
      </w:r>
    </w:p>
    <w:p w14:paraId="454EB247">
      <w:pPr>
        <w:pStyle w:val="2"/>
        <w:keepNext w:val="0"/>
        <w:keepLines w:val="0"/>
        <w:widowControl/>
        <w:suppressLineNumbers w:val="0"/>
      </w:pPr>
      <w:r>
        <w:t>One thing that consistently helps is pausing during the day to acknowledge small comforts and successes.</w:t>
      </w:r>
    </w:p>
    <w:p w14:paraId="2C624760">
      <w:pPr>
        <w:pStyle w:val="2"/>
        <w:keepNext w:val="0"/>
        <w:keepLines w:val="0"/>
        <w:widowControl/>
        <w:suppressLineNumbers w:val="0"/>
      </w:pPr>
      <w:r>
        <w:t>You know, this habit of positive framing has made navigating midlife transitions feel more manageable and hopeful.</w:t>
      </w:r>
    </w:p>
    <w:p w14:paraId="5824F646">
      <w:pPr>
        <w:pStyle w:val="2"/>
        <w:keepNext w:val="0"/>
        <w:keepLines w:val="0"/>
        <w:widowControl/>
        <w:suppressLineNumbers w:val="0"/>
      </w:pPr>
      <w:r>
        <w:t>I sort of realize that gratitude isn't about ignoring difficulties but about holding a broader perspective.</w:t>
      </w:r>
    </w:p>
    <w:p w14:paraId="678FA1E5">
      <w:pPr>
        <w:pStyle w:val="2"/>
        <w:keepNext w:val="0"/>
        <w:keepLines w:val="0"/>
        <w:widowControl/>
        <w:suppressLineNumbers w:val="0"/>
      </w:pPr>
      <w:r>
        <w:t>Lately we've been sharing gratitude reflections during family calls, which brings everyone closer.</w:t>
      </w:r>
    </w:p>
    <w:p w14:paraId="137694B2">
      <w:pPr>
        <w:pStyle w:val="2"/>
        <w:keepNext w:val="0"/>
        <w:keepLines w:val="0"/>
        <w:widowControl/>
        <w:suppressLineNumbers w:val="0"/>
      </w:pPr>
      <w:r>
        <w:t>I mean, focusing on what's going well creates momentum that carries through tougher periods.</w:t>
      </w:r>
    </w:p>
    <w:p w14:paraId="355D8EA0">
      <w:pPr>
        <w:pStyle w:val="2"/>
        <w:keepNext w:val="0"/>
        <w:keepLines w:val="0"/>
        <w:widowControl/>
        <w:suppressLineNumbers w:val="0"/>
      </w:pPr>
      <w:r>
        <w:t>You know, incorporating gratitude into evening routines helps me end the day with a calmer mind.</w:t>
      </w:r>
    </w:p>
    <w:p w14:paraId="4AF79E56">
      <w:pPr>
        <w:pStyle w:val="2"/>
        <w:keepNext w:val="0"/>
        <w:keepLines w:val="0"/>
        <w:widowControl/>
        <w:suppressLineNumbers w:val="0"/>
      </w:pPr>
      <w:r>
        <w:t>It's kind of amazing how consistent practice trains the mind to spot positive aspects more naturally.</w:t>
      </w:r>
    </w:p>
    <w:p w14:paraId="340B0573">
      <w:pPr>
        <w:pStyle w:val="2"/>
        <w:keepNext w:val="0"/>
        <w:keepLines w:val="0"/>
        <w:widowControl/>
        <w:suppressLineNumbers w:val="0"/>
      </w:pPr>
      <w:r>
        <w:t>Lately I've been writing down lessons from challenges alongside things I'm thankful for.</w:t>
      </w:r>
    </w:p>
    <w:p w14:paraId="46C1AF68">
      <w:pPr>
        <w:pStyle w:val="2"/>
        <w:keepNext w:val="0"/>
        <w:keepLines w:val="0"/>
        <w:widowControl/>
        <w:suppressLineNumbers w:val="0"/>
      </w:pPr>
      <w:r>
        <w:t>I try to express specific appreciation to people in the moment rather than saving it for later.</w:t>
      </w:r>
    </w:p>
    <w:p w14:paraId="2919EE3F">
      <w:pPr>
        <w:pStyle w:val="2"/>
        <w:keepNext w:val="0"/>
        <w:keepLines w:val="0"/>
        <w:widowControl/>
        <w:suppressLineNumbers w:val="0"/>
      </w:pPr>
      <w:r>
        <w:t>You know, this approach has improved my overall outlook and resilience noticeably.</w:t>
      </w:r>
    </w:p>
    <w:p w14:paraId="2E6DF8AF">
      <w:pPr>
        <w:pStyle w:val="2"/>
        <w:keepNext w:val="0"/>
        <w:keepLines w:val="0"/>
        <w:widowControl/>
        <w:suppressLineNumbers w:val="0"/>
      </w:pPr>
      <w:r>
        <w:t>I mean, gratitude for our immigration journey continues to fuel optimism about the future.</w:t>
      </w:r>
    </w:p>
    <w:p w14:paraId="64A776FC">
      <w:pPr>
        <w:pStyle w:val="2"/>
        <w:keepNext w:val="0"/>
        <w:keepLines w:val="0"/>
        <w:widowControl/>
        <w:suppressLineNumbers w:val="0"/>
      </w:pPr>
      <w:r>
        <w:t>Lately the practice has expanded to include appreciation for my own growth and efforts.</w:t>
      </w:r>
    </w:p>
    <w:p w14:paraId="5A993C39">
      <w:pPr>
        <w:pStyle w:val="2"/>
        <w:keepNext w:val="0"/>
        <w:keepLines w:val="0"/>
        <w:widowControl/>
        <w:suppressLineNumbers w:val="0"/>
      </w:pPr>
      <w:r>
        <w:t>I sort of believe that positive framing combined with realism creates sustainable well-being.</w:t>
      </w:r>
    </w:p>
    <w:p w14:paraId="47975039">
      <w:pPr>
        <w:pStyle w:val="2"/>
        <w:keepNext w:val="0"/>
        <w:keepLines w:val="0"/>
        <w:widowControl/>
        <w:suppressLineNumbers w:val="0"/>
      </w:pPr>
      <w:r>
        <w:t>You know, sharing these practices with others often sparks meaningful conversations.</w:t>
      </w:r>
    </w:p>
    <w:p w14:paraId="511F5527">
      <w:pPr>
        <w:pStyle w:val="2"/>
        <w:keepNext w:val="0"/>
        <w:keepLines w:val="0"/>
        <w:widowControl/>
        <w:suppressLineNumbers w:val="0"/>
      </w:pPr>
      <w:r>
        <w:t>It's heartening to see how gratitude ripples outward and benefits relationships.</w:t>
      </w:r>
    </w:p>
    <w:p w14:paraId="1E22D016">
      <w:pPr>
        <w:pStyle w:val="2"/>
        <w:keepNext w:val="0"/>
        <w:keepLines w:val="0"/>
        <w:widowControl/>
        <w:suppressLineNumbers w:val="0"/>
      </w:pPr>
      <w:r>
        <w:t>Lately I've felt more grounded and content through these intentional habits.</w:t>
      </w:r>
    </w:p>
    <w:p w14:paraId="7254DC78">
      <w:pPr>
        <w:pStyle w:val="2"/>
        <w:keepNext w:val="0"/>
        <w:keepLines w:val="0"/>
        <w:widowControl/>
        <w:suppressLineNumbers w:val="0"/>
      </w:pPr>
      <w:r>
        <w:t>Overall, cultivating gratitude and positive framing has become a cornerstone of daily life.</w:t>
      </w:r>
    </w:p>
    <w:p w14:paraId="7AECBC4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62E7A"/>
    <w:rsid w:val="6966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2026-06-11T03:18:00Z</dcterms:created>
  <dc:creator>Cecilia</dc:creator>
  <cp:lastModifiedBy>Cecilia</cp:lastModifiedBy>
  <dcterms:modified xsi:type="dcterms:W3CDTF">2026-06-11T03:19:31Z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63A020A8DB9F4B17BA3CAADACF658147_11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