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480CD">
      <w:pPr>
        <w:pStyle w:val="2"/>
        <w:keepNext w:val="0"/>
        <w:keepLines w:val="0"/>
        <w:widowControl/>
        <w:suppressLineNumbers w:val="0"/>
      </w:pPr>
      <w:r>
        <w:t>You know, I've been spending time envisioning what a fulfilling next chapter might look like while staying open to how it unfolds.</w:t>
      </w:r>
    </w:p>
    <w:p w14:paraId="28DDBFE9">
      <w:pPr>
        <w:pStyle w:val="2"/>
        <w:keepNext w:val="0"/>
        <w:keepLines w:val="0"/>
        <w:widowControl/>
        <w:suppressLineNumbers w:val="0"/>
      </w:pPr>
      <w:r>
        <w:t>Lately our family discussions about the future have become more collaborative and hopeful.</w:t>
      </w:r>
    </w:p>
    <w:p w14:paraId="418F3E25">
      <w:pPr>
        <w:pStyle w:val="2"/>
        <w:keepNext w:val="0"/>
        <w:keepLines w:val="0"/>
        <w:widowControl/>
        <w:suppressLineNumbers w:val="0"/>
      </w:pPr>
      <w:r>
        <w:t>I mean, balancing practical planning with dreams for peace and stability feels right for this stage.</w:t>
      </w:r>
    </w:p>
    <w:p w14:paraId="349E8F0D">
      <w:pPr>
        <w:pStyle w:val="2"/>
        <w:keepNext w:val="0"/>
        <w:keepLines w:val="0"/>
        <w:widowControl/>
        <w:suppressLineNumbers w:val="0"/>
      </w:pPr>
      <w:r>
        <w:t>One thing that inspires me is imagining our sons building on the foundation we've created.</w:t>
      </w:r>
    </w:p>
    <w:p w14:paraId="508331C4">
      <w:pPr>
        <w:pStyle w:val="2"/>
        <w:keepNext w:val="0"/>
        <w:keepLines w:val="0"/>
        <w:widowControl/>
        <w:suppressLineNumbers w:val="0"/>
      </w:pPr>
      <w:r>
        <w:t>You know, maintaining flexibility while setting gentle intentions helps reduce anxiety about the unknown.</w:t>
      </w:r>
    </w:p>
    <w:p w14:paraId="08786065">
      <w:pPr>
        <w:pStyle w:val="2"/>
        <w:keepNext w:val="0"/>
        <w:keepLines w:val="0"/>
        <w:widowControl/>
        <w:suppressLineNumbers w:val="0"/>
      </w:pPr>
      <w:r>
        <w:t>I sort of realize that hopeful planning includes both concrete steps and trust in the process.</w:t>
      </w:r>
    </w:p>
    <w:p w14:paraId="4677E34C">
      <w:pPr>
        <w:pStyle w:val="2"/>
        <w:keepNext w:val="0"/>
        <w:keepLines w:val="0"/>
        <w:widowControl/>
        <w:suppressLineNumbers w:val="0"/>
      </w:pPr>
      <w:r>
        <w:t>Lately I've been more focused on creating daily experiences that align with the future I want to live into.</w:t>
      </w:r>
    </w:p>
    <w:p w14:paraId="15BA4AF9">
      <w:pPr>
        <w:pStyle w:val="2"/>
        <w:keepNext w:val="0"/>
        <w:keepLines w:val="0"/>
        <w:widowControl/>
        <w:suppressLineNumbers w:val="0"/>
      </w:pPr>
      <w:r>
        <w:t>I mean, reflecting on our past journey gives me confidence that we can navigate what comes next.</w:t>
      </w:r>
    </w:p>
    <w:p w14:paraId="79E0E10F">
      <w:pPr>
        <w:pStyle w:val="2"/>
        <w:keepNext w:val="0"/>
        <w:keepLines w:val="0"/>
        <w:widowControl/>
        <w:suppressLineNumbers w:val="0"/>
      </w:pPr>
      <w:r>
        <w:t>You know, this visioning process has brought excitement and a sense of agency.</w:t>
      </w:r>
    </w:p>
    <w:p w14:paraId="3946EF2E">
      <w:pPr>
        <w:pStyle w:val="2"/>
        <w:keepNext w:val="0"/>
        <w:keepLines w:val="0"/>
        <w:widowControl/>
        <w:suppressLineNumbers w:val="0"/>
      </w:pPr>
      <w:r>
        <w:t>It's kind of beautiful to dream together as a family about possibilities ahead.</w:t>
      </w:r>
    </w:p>
    <w:p w14:paraId="63629BDD">
      <w:pPr>
        <w:pStyle w:val="2"/>
        <w:keepNext w:val="0"/>
        <w:keepLines w:val="0"/>
        <w:widowControl/>
        <w:suppressLineNumbers w:val="0"/>
      </w:pPr>
      <w:r>
        <w:t>Lately the emphasis has been on health, connection, and continued growth in the years to come.</w:t>
      </w:r>
    </w:p>
    <w:p w14:paraId="14C42811">
      <w:pPr>
        <w:pStyle w:val="2"/>
        <w:keepNext w:val="0"/>
        <w:keepLines w:val="0"/>
        <w:widowControl/>
        <w:suppressLineNumbers w:val="0"/>
      </w:pPr>
      <w:r>
        <w:t>I try to approach the future with gratitude for the present and optimism for tomorrow.</w:t>
      </w:r>
    </w:p>
    <w:p w14:paraId="3289C6D3">
      <w:pPr>
        <w:pStyle w:val="2"/>
        <w:keepNext w:val="0"/>
        <w:keepLines w:val="0"/>
        <w:widowControl/>
        <w:suppressLineNumbers w:val="0"/>
      </w:pPr>
      <w:r>
        <w:t>You know, these hopeful plans continue to motivate positive actions today.</w:t>
      </w:r>
    </w:p>
    <w:p w14:paraId="658EAAAB">
      <w:pPr>
        <w:pStyle w:val="2"/>
        <w:keepNext w:val="0"/>
        <w:keepLines w:val="0"/>
        <w:widowControl/>
        <w:suppressLineNumbers w:val="0"/>
      </w:pPr>
      <w:r>
        <w:t>I mean, creating space for both security and adventure keeps life vibrant.</w:t>
      </w:r>
    </w:p>
    <w:p w14:paraId="5785FC13">
      <w:pPr>
        <w:pStyle w:val="2"/>
        <w:keepNext w:val="0"/>
        <w:keepLines w:val="0"/>
        <w:widowControl/>
        <w:suppressLineNumbers w:val="0"/>
      </w:pPr>
      <w:r>
        <w:t>Lately I've felt more at peace with the natural unfolding of our story.</w:t>
      </w:r>
    </w:p>
    <w:p w14:paraId="55B90E30">
      <w:pPr>
        <w:pStyle w:val="2"/>
        <w:keepNext w:val="0"/>
        <w:keepLines w:val="0"/>
        <w:widowControl/>
        <w:suppressLineNumbers w:val="0"/>
      </w:pPr>
      <w:r>
        <w:t>I sort of believe that a positive future vision supports better choices in the now.</w:t>
      </w:r>
    </w:p>
    <w:p w14:paraId="2618B992">
      <w:pPr>
        <w:pStyle w:val="2"/>
        <w:keepNext w:val="0"/>
        <w:keepLines w:val="0"/>
        <w:widowControl/>
        <w:suppressLineNumbers w:val="0"/>
      </w:pPr>
      <w:r>
        <w:t>You know, this forward-looking approach enriches the current chapter beautifully.</w:t>
      </w:r>
    </w:p>
    <w:p w14:paraId="1B865719">
      <w:pPr>
        <w:pStyle w:val="2"/>
        <w:keepNext w:val="0"/>
        <w:keepLines w:val="0"/>
        <w:widowControl/>
        <w:suppressLineNumbers w:val="0"/>
      </w:pPr>
      <w:r>
        <w:t>It's empowering to actively participate in shaping our path ahead.</w:t>
      </w:r>
    </w:p>
    <w:p w14:paraId="722D0E56">
      <w:pPr>
        <w:pStyle w:val="2"/>
        <w:keepNext w:val="0"/>
        <w:keepLines w:val="0"/>
        <w:widowControl/>
        <w:suppressLineNumbers w:val="0"/>
      </w:pPr>
      <w:r>
        <w:t>Lately these reflections have filled me with quiet hope and determination.</w:t>
      </w:r>
    </w:p>
    <w:p w14:paraId="18F3C929">
      <w:pPr>
        <w:pStyle w:val="2"/>
        <w:keepNext w:val="0"/>
        <w:keepLines w:val="0"/>
        <w:widowControl/>
        <w:suppressLineNumbers w:val="0"/>
      </w:pPr>
      <w:r>
        <w:t>Overall, hopeful future visioning has become a source of strength and joy.</w:t>
      </w:r>
    </w:p>
    <w:p w14:paraId="14D3B6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315E2"/>
    <w:rsid w:val="02E3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2026-06-11T04:08:00Z</dcterms:created>
  <dc:creator>Cecilia</dc:creator>
  <cp:lastModifiedBy>Cecilia</cp:lastModifiedBy>
  <dcterms:modified xsi:type="dcterms:W3CDTF">2026-06-11T04:09:00Z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4BE3FA6FEE8348958434B16A98C67FF4_11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