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29191">
      <w:pPr>
        <w:pStyle w:val="2"/>
        <w:keepNext w:val="0"/>
        <w:keepLines w:val="0"/>
        <w:widowControl/>
        <w:suppressLineNumbers w:val="0"/>
      </w:pPr>
      <w:r>
        <w:t>You know, I've been making more intentional efforts to nurture friendships that feel genuinely supportive and enriching.</w:t>
      </w:r>
    </w:p>
    <w:p w14:paraId="6F58EDA9">
      <w:pPr>
        <w:pStyle w:val="2"/>
        <w:keepNext w:val="0"/>
        <w:keepLines w:val="0"/>
        <w:widowControl/>
        <w:suppressLineNumbers w:val="0"/>
      </w:pPr>
      <w:r>
        <w:t>Lately I've enjoyed deeper conversations with neighbors that go beyond small talk and create real community ties.</w:t>
      </w:r>
    </w:p>
    <w:p w14:paraId="71F4F9A8">
      <w:pPr>
        <w:pStyle w:val="2"/>
        <w:keepNext w:val="0"/>
        <w:keepLines w:val="0"/>
        <w:widowControl/>
        <w:suppressLineNumbers w:val="0"/>
      </w:pPr>
      <w:r>
        <w:t>I mean, participating in local events has reminded me how valuable it is to feel connected to the place where we live.</w:t>
      </w:r>
    </w:p>
    <w:p w14:paraId="5926DA6E">
      <w:pPr>
        <w:pStyle w:val="2"/>
        <w:keepNext w:val="0"/>
        <w:keepLines w:val="0"/>
        <w:widowControl/>
        <w:suppressLineNumbers w:val="0"/>
      </w:pPr>
      <w:r>
        <w:t>One thing I've noticed is that quality interactions, even if less frequent, nourish the spirit more than constant busyness.</w:t>
      </w:r>
    </w:p>
    <w:p w14:paraId="0BC7BA0C">
      <w:pPr>
        <w:pStyle w:val="2"/>
        <w:keepNext w:val="0"/>
        <w:keepLines w:val="0"/>
        <w:widowControl/>
        <w:suppressLineNumbers w:val="0"/>
      </w:pPr>
      <w:r>
        <w:t>It's kind of wonderful when casual encounters turn into meaningful exchanges that brighten the whole week.</w:t>
      </w:r>
    </w:p>
    <w:p w14:paraId="24442D7F">
      <w:pPr>
        <w:pStyle w:val="2"/>
        <w:keepNext w:val="0"/>
        <w:keepLines w:val="0"/>
        <w:widowControl/>
        <w:suppressLineNumbers w:val="0"/>
      </w:pPr>
      <w:r>
        <w:t>You know, I've been reaching out to old friends more regularly and rediscovering the joy in those long-standing relationships.</w:t>
      </w:r>
    </w:p>
    <w:p w14:paraId="65E546AA">
      <w:pPr>
        <w:pStyle w:val="2"/>
        <w:keepNext w:val="0"/>
        <w:keepLines w:val="0"/>
        <w:widowControl/>
        <w:suppressLineNumbers w:val="0"/>
      </w:pPr>
      <w:r>
        <w:t>I try to be the kind of person who checks in without needing a specific reason, just to show I care.</w:t>
      </w:r>
    </w:p>
    <w:p w14:paraId="37590F63">
      <w:pPr>
        <w:pStyle w:val="2"/>
        <w:keepNext w:val="0"/>
        <w:keepLines w:val="0"/>
        <w:widowControl/>
        <w:suppressLineNumbers w:val="0"/>
      </w:pPr>
      <w:r>
        <w:t>Lately the focus has been on building a network that includes people from different backgrounds and perspectives.</w:t>
      </w:r>
    </w:p>
    <w:p w14:paraId="085A8584">
      <w:pPr>
        <w:pStyle w:val="2"/>
        <w:keepNext w:val="0"/>
        <w:keepLines w:val="0"/>
        <w:widowControl/>
        <w:suppressLineNumbers w:val="0"/>
      </w:pPr>
      <w:r>
        <w:t>I mean, volunteering or helping with small community projects brings a sense of purpose beyond my immediate circle.</w:t>
      </w:r>
    </w:p>
    <w:p w14:paraId="6A879286">
      <w:pPr>
        <w:pStyle w:val="2"/>
        <w:keepNext w:val="0"/>
        <w:keepLines w:val="0"/>
        <w:widowControl/>
        <w:suppressLineNumbers w:val="0"/>
      </w:pPr>
      <w:r>
        <w:t>It's interesting how shared experiences in the neighborhood create bonds that support everyone through life's ups and downs.</w:t>
      </w:r>
    </w:p>
    <w:p w14:paraId="4F92E8F1">
      <w:pPr>
        <w:pStyle w:val="2"/>
        <w:keepNext w:val="0"/>
        <w:keepLines w:val="0"/>
        <w:widowControl/>
        <w:suppressLineNumbers w:val="0"/>
      </w:pPr>
      <w:r>
        <w:t>You know, I've learned to set gentle boundaries while still remaining open and generous with my time and energy.</w:t>
      </w:r>
    </w:p>
    <w:p w14:paraId="320E3827">
      <w:pPr>
        <w:pStyle w:val="2"/>
        <w:keepNext w:val="0"/>
        <w:keepLines w:val="0"/>
        <w:widowControl/>
        <w:suppressLineNumbers w:val="0"/>
      </w:pPr>
      <w:r>
        <w:t>Lately I've appreciated the balance between solitude for recharging and connection for growth.</w:t>
      </w:r>
    </w:p>
    <w:p w14:paraId="78B8F0E5">
      <w:pPr>
        <w:pStyle w:val="2"/>
        <w:keepNext w:val="0"/>
        <w:keepLines w:val="0"/>
        <w:widowControl/>
        <w:suppressLineNumbers w:val="0"/>
      </w:pPr>
      <w:r>
        <w:t>I sort of believe that authentic relationships are built through consistent small acts of kindness and presence.</w:t>
      </w:r>
    </w:p>
    <w:p w14:paraId="4E1F3D77">
      <w:pPr>
        <w:pStyle w:val="2"/>
        <w:keepNext w:val="0"/>
        <w:keepLines w:val="0"/>
        <w:widowControl/>
        <w:suppressLineNumbers w:val="0"/>
      </w:pPr>
      <w:r>
        <w:t>It's heartening to see how our family can contribute positively to the broader community in simple ways.</w:t>
      </w:r>
    </w:p>
    <w:p w14:paraId="724AE46E">
      <w:pPr>
        <w:pStyle w:val="2"/>
        <w:keepNext w:val="0"/>
        <w:keepLines w:val="0"/>
        <w:widowControl/>
        <w:suppressLineNumbers w:val="0"/>
      </w:pPr>
      <w:r>
        <w:t>I mean, hosting low-key gatherings at home has become one of my favorite ways to strengthen ties.</w:t>
      </w:r>
    </w:p>
    <w:p w14:paraId="4A80654D">
      <w:pPr>
        <w:pStyle w:val="2"/>
        <w:keepNext w:val="0"/>
        <w:keepLines w:val="0"/>
        <w:widowControl/>
        <w:suppressLineNumbers w:val="0"/>
      </w:pPr>
      <w:r>
        <w:t>You know, listening actively and offering encouragement often deepens connections more than giving advice.</w:t>
      </w:r>
    </w:p>
    <w:p w14:paraId="489C9344">
      <w:pPr>
        <w:pStyle w:val="2"/>
        <w:keepNext w:val="0"/>
        <w:keepLines w:val="0"/>
        <w:widowControl/>
        <w:suppressLineNumbers w:val="0"/>
      </w:pPr>
      <w:r>
        <w:t>Lately I've been reflecting on the role of community in providing emotional safety nets during challenging times.</w:t>
      </w:r>
    </w:p>
    <w:p w14:paraId="3E547875">
      <w:pPr>
        <w:pStyle w:val="2"/>
        <w:keepNext w:val="0"/>
        <w:keepLines w:val="0"/>
        <w:widowControl/>
        <w:suppressLineNumbers w:val="0"/>
      </w:pPr>
      <w:r>
        <w:t>I find that surrounding myself with positive, growth-oriented people naturally elevates my own approach to life.</w:t>
      </w:r>
    </w:p>
    <w:p w14:paraId="03FE72CA">
      <w:pPr>
        <w:pStyle w:val="2"/>
        <w:keepNext w:val="0"/>
        <w:keepLines w:val="0"/>
        <w:widowControl/>
        <w:suppressLineNumbers w:val="0"/>
      </w:pPr>
      <w:r>
        <w:t>It's rewarding when you notice the mutual support flowing both ways in your social circles.</w:t>
      </w:r>
    </w:p>
    <w:p w14:paraId="7A4EED4D">
      <w:pPr>
        <w:pStyle w:val="2"/>
        <w:keepNext w:val="0"/>
        <w:keepLines w:val="0"/>
        <w:widowControl/>
        <w:suppressLineNumbers w:val="0"/>
      </w:pPr>
      <w:r>
        <w:t>Overall, investing in these connections continues to enrich daily life in ways I didn't fully appreciate before.</w:t>
      </w:r>
    </w:p>
    <w:p w14:paraId="19D258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7E2C87"/>
    <w:rsid w:val="607E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2026-06-10T16:21:00Z</dcterms:created>
  <dc:creator>Cecilia</dc:creator>
  <cp:lastModifiedBy>Cecilia</cp:lastModifiedBy>
  <dcterms:modified xsi:type="dcterms:W3CDTF">2026-06-10T16:21:54Z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C7BAE775C30F4053B8A2BA33C6678319_11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