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88D9F">
      <w:pPr>
        <w:pStyle w:val="2"/>
        <w:keepNext w:val="0"/>
        <w:keepLines w:val="0"/>
        <w:widowControl/>
        <w:suppressLineNumbers w:val="0"/>
      </w:pPr>
      <w:r>
        <w:t>You know, as time progresses, existential reflections tend to center on the search for authentic meaning amidst life's inherent uncertainties.</w:t>
      </w:r>
    </w:p>
    <w:p w14:paraId="72248F32">
      <w:pPr>
        <w:pStyle w:val="2"/>
        <w:keepNext w:val="0"/>
        <w:keepLines w:val="0"/>
        <w:widowControl/>
        <w:suppressLineNumbers w:val="0"/>
      </w:pPr>
      <w:r>
        <w:t>Lately I've been pondering how the stories we tell ourselves about purpose profoundly influence the quality of our daily existence.</w:t>
      </w:r>
    </w:p>
    <w:p w14:paraId="542662CB">
      <w:pPr>
        <w:pStyle w:val="2"/>
        <w:keepNext w:val="0"/>
        <w:keepLines w:val="0"/>
        <w:widowControl/>
        <w:suppressLineNumbers w:val="0"/>
      </w:pPr>
      <w:r>
        <w:t>I mean, embracing the tension between finite time and infinite possibilities can lead to more intentional living.</w:t>
      </w:r>
    </w:p>
    <w:p w14:paraId="0B9249D6">
      <w:pPr>
        <w:pStyle w:val="2"/>
        <w:keepNext w:val="0"/>
        <w:keepLines w:val="0"/>
        <w:widowControl/>
        <w:suppressLineNumbers w:val="0"/>
      </w:pPr>
      <w:r>
        <w:t>One thing that resonates deeply is the idea that meaning is often co-created through relationships and contributions rather than discovered in isolation.</w:t>
      </w:r>
    </w:p>
    <w:p w14:paraId="05E02FA3">
      <w:pPr>
        <w:pStyle w:val="2"/>
        <w:keepNext w:val="0"/>
        <w:keepLines w:val="0"/>
        <w:widowControl/>
        <w:suppressLineNumbers w:val="0"/>
      </w:pPr>
      <w:r>
        <w:t>You know, contemplating mortality paradoxically enhances appreciation for the richness of everyday experiences.</w:t>
      </w:r>
    </w:p>
    <w:p w14:paraId="6F901F29">
      <w:pPr>
        <w:pStyle w:val="2"/>
        <w:keepNext w:val="0"/>
        <w:keepLines w:val="0"/>
        <w:widowControl/>
        <w:suppressLineNumbers w:val="0"/>
      </w:pPr>
      <w:r>
        <w:t>I sort of believe that a life well-lived integrates intellectual pursuit, emotional depth, and ethical action.</w:t>
      </w:r>
    </w:p>
    <w:p w14:paraId="7FB0816B">
      <w:pPr>
        <w:pStyle w:val="2"/>
        <w:keepNext w:val="0"/>
        <w:keepLines w:val="0"/>
        <w:widowControl/>
        <w:suppressLineNumbers w:val="0"/>
      </w:pPr>
      <w:r>
        <w:t>Lately the interplay between personal fulfillment and collective well-being has occupied my thoughts.</w:t>
      </w:r>
    </w:p>
    <w:p w14:paraId="29AE06F2">
      <w:pPr>
        <w:pStyle w:val="2"/>
        <w:keepNext w:val="0"/>
        <w:keepLines w:val="0"/>
        <w:widowControl/>
        <w:suppressLineNumbers w:val="0"/>
      </w:pPr>
      <w:r>
        <w:t>I mean, finding beauty in the ordinary while striving for the extraordinary creates a harmonious approach.</w:t>
      </w:r>
    </w:p>
    <w:p w14:paraId="3F7528E6">
      <w:pPr>
        <w:pStyle w:val="2"/>
        <w:keepNext w:val="0"/>
        <w:keepLines w:val="0"/>
        <w:widowControl/>
        <w:suppressLineNumbers w:val="0"/>
      </w:pPr>
      <w:r>
        <w:t>You know, these deeper reflections continue to shape how I prioritize time and energy.</w:t>
      </w:r>
    </w:p>
    <w:p w14:paraId="1214E8DA">
      <w:pPr>
        <w:pStyle w:val="2"/>
        <w:keepNext w:val="0"/>
        <w:keepLines w:val="0"/>
        <w:widowControl/>
        <w:suppressLineNumbers w:val="0"/>
      </w:pPr>
      <w:r>
        <w:t>It's profoundly moving to recognize the legacy of love and wisdom that transcends individual lifetimes.</w:t>
      </w:r>
    </w:p>
    <w:p w14:paraId="7F218B14">
      <w:pPr>
        <w:pStyle w:val="2"/>
        <w:keepNext w:val="0"/>
        <w:keepLines w:val="0"/>
        <w:widowControl/>
        <w:suppressLineNumbers w:val="0"/>
      </w:pPr>
      <w:r>
        <w:t>Lately I've felt a quiet reverence for the mystery and wonder inherent in human existence.</w:t>
      </w:r>
    </w:p>
    <w:p w14:paraId="010BBBB8">
      <w:pPr>
        <w:pStyle w:val="2"/>
        <w:keepNext w:val="0"/>
        <w:keepLines w:val="0"/>
        <w:widowControl/>
        <w:suppressLineNumbers w:val="0"/>
      </w:pPr>
      <w:r>
        <w:t>I try to approach these questions with openness rather than the need for definitive answers.</w:t>
      </w:r>
    </w:p>
    <w:p w14:paraId="610E97A1">
      <w:pPr>
        <w:pStyle w:val="2"/>
        <w:keepNext w:val="0"/>
        <w:keepLines w:val="0"/>
        <w:widowControl/>
        <w:suppressLineNumbers w:val="0"/>
      </w:pPr>
      <w:r>
        <w:t>You know, this existential inquiry enriches rather than overwhelms when balanced with practical engagement.</w:t>
      </w:r>
    </w:p>
    <w:p w14:paraId="29D3F584">
      <w:pPr>
        <w:pStyle w:val="2"/>
        <w:keepNext w:val="0"/>
        <w:keepLines w:val="0"/>
        <w:widowControl/>
        <w:suppressLineNumbers w:val="0"/>
      </w:pPr>
      <w:r>
        <w:t>I mean, connecting personal narrative to larger human themes provides both comfort and motivation.</w:t>
      </w:r>
    </w:p>
    <w:p w14:paraId="713B606A">
      <w:pPr>
        <w:pStyle w:val="2"/>
        <w:keepNext w:val="0"/>
        <w:keepLines w:val="0"/>
        <w:widowControl/>
        <w:suppressLineNumbers w:val="0"/>
      </w:pPr>
      <w:r>
        <w:t>Lately these reflections have fostered greater compassion toward myself and others.</w:t>
      </w:r>
    </w:p>
    <w:p w14:paraId="439E45C5">
      <w:pPr>
        <w:pStyle w:val="2"/>
        <w:keepNext w:val="0"/>
        <w:keepLines w:val="0"/>
        <w:widowControl/>
        <w:suppressLineNumbers w:val="0"/>
      </w:pPr>
      <w:r>
        <w:t>I sort of realize that meaning evolves as we accumulate experience and insight.</w:t>
      </w:r>
    </w:p>
    <w:p w14:paraId="758AD3CA">
      <w:pPr>
        <w:pStyle w:val="2"/>
        <w:keepNext w:val="0"/>
        <w:keepLines w:val="0"/>
        <w:widowControl/>
        <w:suppressLineNumbers w:val="0"/>
      </w:pPr>
      <w:r>
        <w:t>You know, embracing life's deeper questions with curiosity sustains a sense of wonder.</w:t>
      </w:r>
    </w:p>
    <w:p w14:paraId="2EC97D0D">
      <w:pPr>
        <w:pStyle w:val="2"/>
        <w:keepNext w:val="0"/>
        <w:keepLines w:val="0"/>
        <w:widowControl/>
        <w:suppressLineNumbers w:val="0"/>
      </w:pPr>
      <w:r>
        <w:t>It's empowering to author one's story while acknowledging the collaborative nature of existence.</w:t>
      </w:r>
    </w:p>
    <w:p w14:paraId="32D44A20">
      <w:pPr>
        <w:pStyle w:val="2"/>
        <w:keepNext w:val="0"/>
        <w:keepLines w:val="0"/>
        <w:widowControl/>
        <w:suppressLineNumbers w:val="0"/>
      </w:pPr>
      <w:r>
        <w:t>Lately I've experienced a profound sense of gratitude for the opportunity to ponder and participate.</w:t>
      </w:r>
      <w:bookmarkStart w:id="0" w:name="_GoBack"/>
      <w:bookmarkEnd w:id="0"/>
    </w:p>
    <w:p w14:paraId="05BDFEE0">
      <w:pPr>
        <w:pStyle w:val="2"/>
        <w:keepNext w:val="0"/>
        <w:keepLines w:val="0"/>
        <w:widowControl/>
        <w:suppressLineNumbers w:val="0"/>
      </w:pPr>
      <w:r>
        <w:t>Overall, these existential reflections have imbued this chapter of life with greater depth and serenity.</w:t>
      </w:r>
    </w:p>
    <w:p w14:paraId="5DF2FC3A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It feels like standing at the edge of a quiet lake—still, clear, and aware of both my own reflection and the ripples others leave behind. This serenity isn’t detachment; it’s grounded presence. Each choice, each pause, each word spoken or left unsaid carries weight—not because I bear it alone, but because I hold it gently alongside others. Life unfolds not as a solitary script, but as a shared improvisation, rich with resonance and restraint.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EE3EA4"/>
    <w:rsid w:val="03855756"/>
    <w:rsid w:val="2CEE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2026-06-12T23:46:00Z</dcterms:created>
  <dc:creator>Cecilia</dc:creator>
  <cp:lastModifiedBy>Cecilia</cp:lastModifiedBy>
  <dcterms:modified xsi:type="dcterms:W3CDTF">2026-06-12T23:47:38Z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8572FE90C7644128A6219B712B1D6C22_11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