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0EEFC">
      <w:pPr>
        <w:pStyle w:val="2"/>
        <w:keepNext w:val="0"/>
        <w:keepLines w:val="0"/>
        <w:widowControl/>
        <w:suppressLineNumbers w:val="0"/>
      </w:pPr>
      <w:r>
        <w:t>You know, embracing the natural process of aging has shifted my focus from preserving youth to cultivating wisdom and vitality in meaningful ways.</w:t>
      </w:r>
    </w:p>
    <w:p w14:paraId="68187279">
      <w:pPr>
        <w:pStyle w:val="2"/>
        <w:keepNext w:val="0"/>
        <w:keepLines w:val="0"/>
        <w:widowControl/>
        <w:suppressLineNumbers w:val="0"/>
      </w:pPr>
      <w:r>
        <w:t>Lately I've been contemplating how life stage transitions offer unique opportunities for reflection and renewed purpose.</w:t>
      </w:r>
    </w:p>
    <w:p w14:paraId="250813AC">
      <w:pPr>
        <w:pStyle w:val="2"/>
        <w:keepNext w:val="0"/>
        <w:keepLines w:val="0"/>
        <w:widowControl/>
        <w:suppressLineNumbers w:val="0"/>
      </w:pPr>
      <w:r>
        <w:t>I mean, the accumulation of experience brings a richer, more nuanced perspective that younger selves simply couldn't access.</w:t>
      </w:r>
    </w:p>
    <w:p w14:paraId="08CEEF11">
      <w:pPr>
        <w:pStyle w:val="2"/>
        <w:keepNext w:val="0"/>
        <w:keepLines w:val="0"/>
        <w:widowControl/>
        <w:suppressLineNumbers w:val="0"/>
      </w:pPr>
      <w:r>
        <w:t>One thing that has become evident is the importance of proactive adaptation to changing physical and cognitive realities.</w:t>
      </w:r>
    </w:p>
    <w:p w14:paraId="5DE93D3A">
      <w:pPr>
        <w:pStyle w:val="2"/>
        <w:keepNext w:val="0"/>
        <w:keepLines w:val="0"/>
        <w:widowControl/>
        <w:suppressLineNumbers w:val="0"/>
      </w:pPr>
      <w:r>
        <w:t>You know, redefining success and fulfillment at this stage allows for greater freedom and authenticity.</w:t>
      </w:r>
    </w:p>
    <w:p w14:paraId="7BF86D13">
      <w:pPr>
        <w:pStyle w:val="2"/>
        <w:keepNext w:val="0"/>
        <w:keepLines w:val="0"/>
        <w:widowControl/>
        <w:suppressLineNumbers w:val="0"/>
      </w:pPr>
      <w:r>
        <w:t>I sort of believe that true wisdom involves integrating knowledge with compassion and humility.</w:t>
      </w:r>
    </w:p>
    <w:p w14:paraId="0B948EC9">
      <w:pPr>
        <w:pStyle w:val="2"/>
        <w:keepNext w:val="0"/>
        <w:keepLines w:val="0"/>
        <w:widowControl/>
        <w:suppressLineNumbers w:val="0"/>
      </w:pPr>
      <w:r>
        <w:t>Lately the emphasis has been on maintaining physical, mental, and social vitality through intentional practices.</w:t>
      </w:r>
    </w:p>
    <w:p w14:paraId="5E1A71D9">
      <w:pPr>
        <w:pStyle w:val="2"/>
        <w:keepNext w:val="0"/>
        <w:keepLines w:val="0"/>
        <w:widowControl/>
        <w:suppressLineNumbers w:val="0"/>
      </w:pPr>
      <w:r>
        <w:t>I mean, navigating these transitions with grace requires both acceptance and proactive engagement.</w:t>
      </w:r>
    </w:p>
    <w:p w14:paraId="0E2A8CD4">
      <w:pPr>
        <w:pStyle w:val="2"/>
        <w:keepNext w:val="0"/>
        <w:keepLines w:val="0"/>
        <w:widowControl/>
        <w:suppressLineNumbers w:val="0"/>
      </w:pPr>
      <w:r>
        <w:t>You know, this life stage offers a special vantage point for mentoring and contributing to future generations.</w:t>
      </w:r>
    </w:p>
    <w:p w14:paraId="08E66722">
      <w:pPr>
        <w:pStyle w:val="2"/>
        <w:keepNext w:val="0"/>
        <w:keepLines w:val="0"/>
        <w:widowControl/>
        <w:suppressLineNumbers w:val="0"/>
      </w:pPr>
      <w:r>
        <w:t>It's profoundly liberating to release earlier pressures and embrace the gifts of maturity.</w:t>
      </w:r>
    </w:p>
    <w:p w14:paraId="38F172AF">
      <w:pPr>
        <w:pStyle w:val="2"/>
        <w:keepNext w:val="0"/>
        <w:keepLines w:val="0"/>
        <w:widowControl/>
        <w:suppressLineNumbers w:val="0"/>
      </w:pPr>
      <w:r>
        <w:t>Lately I've been more appreciative of the depth that comes with accumulated life experience.</w:t>
      </w:r>
    </w:p>
    <w:p w14:paraId="64649D47">
      <w:pPr>
        <w:pStyle w:val="2"/>
        <w:keepNext w:val="0"/>
        <w:keepLines w:val="0"/>
        <w:widowControl/>
        <w:suppressLineNumbers w:val="0"/>
      </w:pPr>
      <w:r>
        <w:t>I try to approach aging with curiosity and respect for the body's and mind's evolving needs.</w:t>
      </w:r>
    </w:p>
    <w:p w14:paraId="5016BD93">
      <w:pPr>
        <w:pStyle w:val="2"/>
        <w:keepNext w:val="0"/>
        <w:keepLines w:val="0"/>
        <w:widowControl/>
        <w:suppressLineNumbers w:val="0"/>
      </w:pPr>
      <w:r>
        <w:t>You know, these reflections continue to inform how I prioritize time and energy.</w:t>
      </w:r>
    </w:p>
    <w:p w14:paraId="49A48AC9">
      <w:pPr>
        <w:pStyle w:val="2"/>
        <w:keepNext w:val="0"/>
        <w:keepLines w:val="0"/>
        <w:widowControl/>
        <w:suppressLineNumbers w:val="0"/>
      </w:pPr>
      <w:r>
        <w:t>I mean, finding joy in the present while planning thoughtfully for the future creates balance.</w:t>
      </w:r>
    </w:p>
    <w:p w14:paraId="76DA0689">
      <w:pPr>
        <w:pStyle w:val="2"/>
        <w:keepNext w:val="0"/>
        <w:keepLines w:val="0"/>
        <w:widowControl/>
        <w:suppressLineNumbers w:val="0"/>
      </w:pPr>
      <w:r>
        <w:t>Lately this perspective has brought greater peace and excitement about what lies ahead.</w:t>
      </w:r>
    </w:p>
    <w:p w14:paraId="3E53F50D">
      <w:pPr>
        <w:pStyle w:val="2"/>
        <w:keepNext w:val="0"/>
        <w:keepLines w:val="0"/>
        <w:widowControl/>
        <w:suppressLineNumbers w:val="0"/>
      </w:pPr>
      <w:r>
        <w:t>I sort of realize that each life stage carries its own unique forms of beauty and contribution.</w:t>
      </w:r>
    </w:p>
    <w:p w14:paraId="767DF932">
      <w:pPr>
        <w:pStyle w:val="2"/>
        <w:keepNext w:val="0"/>
        <w:keepLines w:val="0"/>
        <w:widowControl/>
        <w:suppressLineNumbers w:val="0"/>
      </w:pPr>
      <w:r>
        <w:t>You know, embracing transitions with openness sustains vitality and meaning.</w:t>
      </w:r>
    </w:p>
    <w:p w14:paraId="1231738A">
      <w:pPr>
        <w:pStyle w:val="2"/>
        <w:keepNext w:val="0"/>
        <w:keepLines w:val="0"/>
        <w:widowControl/>
        <w:suppressLineNumbers w:val="0"/>
      </w:pPr>
      <w:r>
        <w:t>It's deeply satisfying to witness personal growth continuing well into later years.</w:t>
      </w:r>
    </w:p>
    <w:p w14:paraId="4DC05E59">
      <w:pPr>
        <w:pStyle w:val="2"/>
        <w:keepNext w:val="0"/>
        <w:keepLines w:val="0"/>
        <w:widowControl/>
        <w:suppressLineNumbers w:val="0"/>
      </w:pPr>
      <w:r>
        <w:t>Lately I've felt grateful for the wisdom that emerges through these natural processes.</w:t>
      </w:r>
    </w:p>
    <w:p w14:paraId="036B995A">
      <w:pPr>
        <w:pStyle w:val="2"/>
        <w:keepNext w:val="0"/>
        <w:keepLines w:val="0"/>
        <w:widowControl/>
        <w:suppressLineNumbers w:val="0"/>
      </w:pPr>
      <w:r>
        <w:t>Overall, approaching aging with mindfulness and purpose has been enriching and empowering.</w:t>
      </w:r>
    </w:p>
    <w:p w14:paraId="7002394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DE0EEB"/>
    <w:rsid w:val="07DE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2026-06-13T00:00:00Z</dcterms:created>
  <dc:creator>Cecilia</dc:creator>
  <cp:lastModifiedBy>Cecilia</cp:lastModifiedBy>
  <dcterms:modified xsi:type="dcterms:W3CDTF">2026-06-13T00:00:37Z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B4F77111380044E5B42F83B645E7DDD1_11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