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F0CB0">
      <w:pPr>
        <w:pStyle w:val="2"/>
        <w:keepNext w:val="0"/>
        <w:keepLines w:val="0"/>
        <w:widowControl/>
        <w:suppressLineNumbers w:val="0"/>
      </w:pPr>
      <w:r>
        <w:t>You know, reaching a point of synthesis in life involves weaving together the various threads of experience into a coherent and authentic whole.</w:t>
      </w:r>
    </w:p>
    <w:p w14:paraId="21563DE0">
      <w:pPr>
        <w:pStyle w:val="2"/>
        <w:keepNext w:val="0"/>
        <w:keepLines w:val="0"/>
        <w:widowControl/>
        <w:suppressLineNumbers w:val="0"/>
      </w:pPr>
      <w:r>
        <w:t>Lately I've been contemplating how the diverse aspects of my journey—immigration, family, business, and personal growth—form a unified narrative.</w:t>
      </w:r>
    </w:p>
    <w:p w14:paraId="450602A1">
      <w:pPr>
        <w:pStyle w:val="2"/>
        <w:keepNext w:val="0"/>
        <w:keepLines w:val="0"/>
        <w:widowControl/>
        <w:suppressLineNumbers w:val="0"/>
      </w:pPr>
      <w:r>
        <w:t>I mean, the process of integration brings a profound sense of coherence that transcends individual chapters.</w:t>
      </w:r>
    </w:p>
    <w:p w14:paraId="4BE00B84">
      <w:pPr>
        <w:pStyle w:val="2"/>
        <w:keepNext w:val="0"/>
        <w:keepLines w:val="0"/>
        <w:widowControl/>
        <w:suppressLineNumbers w:val="0"/>
      </w:pPr>
      <w:r>
        <w:t>One thing that feels particularly satisfying is seeing how past challenges contribute positively to current wisdom and capacity.</w:t>
      </w:r>
    </w:p>
    <w:p w14:paraId="5C2CC166">
      <w:pPr>
        <w:pStyle w:val="2"/>
        <w:keepNext w:val="0"/>
        <w:keepLines w:val="0"/>
        <w:widowControl/>
        <w:suppressLineNumbers w:val="0"/>
      </w:pPr>
      <w:r>
        <w:t>You know, embracing wholeness means honoring all dimensions of oneself without fragmentation.</w:t>
      </w:r>
    </w:p>
    <w:p w14:paraId="14CFA4AC">
      <w:pPr>
        <w:pStyle w:val="2"/>
        <w:keepNext w:val="0"/>
        <w:keepLines w:val="0"/>
        <w:widowControl/>
        <w:suppressLineNumbers w:val="0"/>
      </w:pPr>
      <w:r>
        <w:t>I sort of believe that true integration occurs when actions, values, and aspirations align harmoniously.</w:t>
      </w:r>
    </w:p>
    <w:p w14:paraId="2A6BB250">
      <w:pPr>
        <w:pStyle w:val="2"/>
        <w:keepNext w:val="0"/>
        <w:keepLines w:val="0"/>
        <w:widowControl/>
        <w:suppressLineNumbers w:val="0"/>
      </w:pPr>
      <w:r>
        <w:t>Lately the practice of reflective synthesis has helped me appreciate the elegance of life's unfolding pattern.</w:t>
      </w:r>
    </w:p>
    <w:p w14:paraId="0E9A067E">
      <w:pPr>
        <w:pStyle w:val="2"/>
        <w:keepNext w:val="0"/>
        <w:keepLines w:val="0"/>
        <w:widowControl/>
        <w:suppressLineNumbers w:val="0"/>
      </w:pPr>
      <w:r>
        <w:t>I mean, this stage offers a unique vantage point for connecting disparate experiences into meaningful insight.</w:t>
      </w:r>
    </w:p>
    <w:p w14:paraId="381025C2">
      <w:pPr>
        <w:pStyle w:val="2"/>
        <w:keepNext w:val="0"/>
        <w:keepLines w:val="0"/>
        <w:widowControl/>
        <w:suppressLineNumbers w:val="0"/>
      </w:pPr>
      <w:r>
        <w:t>You know, sharing this integrated perspective with others can provide guidance and inspiration.</w:t>
      </w:r>
    </w:p>
    <w:p w14:paraId="7C658494">
      <w:pPr>
        <w:pStyle w:val="2"/>
        <w:keepNext w:val="0"/>
        <w:keepLines w:val="0"/>
        <w:widowControl/>
        <w:suppressLineNumbers w:val="0"/>
      </w:pPr>
      <w:r>
        <w:t>It's quite beautiful to witness how seemingly unrelated threads eventually reveal their interconnectedness.</w:t>
      </w:r>
    </w:p>
    <w:p w14:paraId="0A1CE028">
      <w:pPr>
        <w:pStyle w:val="2"/>
        <w:keepNext w:val="0"/>
        <w:keepLines w:val="0"/>
        <w:widowControl/>
        <w:suppressLineNumbers w:val="0"/>
      </w:pPr>
      <w:r>
        <w:t>Lately I've been more focused on living in alignment with this sense of wholeness.</w:t>
      </w:r>
    </w:p>
    <w:p w14:paraId="7CEBE279">
      <w:pPr>
        <w:pStyle w:val="2"/>
        <w:keepNext w:val="0"/>
        <w:keepLines w:val="0"/>
        <w:widowControl/>
        <w:suppressLineNumbers w:val="0"/>
      </w:pPr>
      <w:r>
        <w:t>I try to approach integration as an ongoing, gentle process rather than a final destination.</w:t>
      </w:r>
    </w:p>
    <w:p w14:paraId="11403450">
      <w:pPr>
        <w:pStyle w:val="2"/>
        <w:keepNext w:val="0"/>
        <w:keepLines w:val="0"/>
        <w:widowControl/>
        <w:suppressLineNumbers w:val="0"/>
      </w:pPr>
      <w:r>
        <w:t>You know, this synthesis enriches decision-making and brings deeper peace.</w:t>
      </w:r>
    </w:p>
    <w:p w14:paraId="70656B40">
      <w:pPr>
        <w:pStyle w:val="2"/>
        <w:keepNext w:val="0"/>
        <w:keepLines w:val="0"/>
        <w:widowControl/>
        <w:suppressLineNumbers w:val="0"/>
      </w:pPr>
      <w:r>
        <w:t>I mean, the journey toward wholeness continues to unfold with grace and discovery.</w:t>
      </w:r>
    </w:p>
    <w:p w14:paraId="2E785FE2">
      <w:pPr>
        <w:pStyle w:val="2"/>
        <w:keepNext w:val="0"/>
        <w:keepLines w:val="0"/>
        <w:widowControl/>
        <w:suppressLineNumbers w:val="0"/>
      </w:pPr>
      <w:r>
        <w:t>Lately these reflections have cultivated greater self-acceptance and purpose.</w:t>
      </w:r>
    </w:p>
    <w:p w14:paraId="06582896">
      <w:pPr>
        <w:pStyle w:val="2"/>
        <w:keepNext w:val="0"/>
        <w:keepLines w:val="0"/>
        <w:widowControl/>
        <w:suppressLineNumbers w:val="0"/>
      </w:pPr>
      <w:r>
        <w:t>I sort of realize that integration is both a personal achievement and a continuous practice.</w:t>
      </w:r>
    </w:p>
    <w:p w14:paraId="61C2D4E3">
      <w:pPr>
        <w:pStyle w:val="2"/>
        <w:keepNext w:val="0"/>
        <w:keepLines w:val="0"/>
        <w:widowControl/>
        <w:suppressLineNumbers w:val="0"/>
      </w:pPr>
      <w:r>
        <w:t>You know, embracing the full spectrum of life experiences creates profound richness.</w:t>
      </w:r>
    </w:p>
    <w:p w14:paraId="6B7D398E">
      <w:pPr>
        <w:pStyle w:val="2"/>
        <w:keepNext w:val="0"/>
        <w:keepLines w:val="0"/>
        <w:widowControl/>
        <w:suppressLineNumbers w:val="0"/>
      </w:pPr>
      <w:r>
        <w:t>It's empowering to stand at this point of synthesis with gratitude and forward momentum.</w:t>
      </w:r>
    </w:p>
    <w:p w14:paraId="50DD0727">
      <w:pPr>
        <w:pStyle w:val="2"/>
        <w:keepNext w:val="0"/>
        <w:keepLines w:val="0"/>
        <w:widowControl/>
        <w:suppressLineNumbers w:val="0"/>
      </w:pPr>
      <w:r>
        <w:t>Lately I've felt a quiet but deep sense of fulfillment through this integrative process.</w:t>
      </w:r>
    </w:p>
    <w:p w14:paraId="26679CB9">
      <w:pPr>
        <w:pStyle w:val="2"/>
        <w:keepNext w:val="0"/>
        <w:keepLines w:val="0"/>
        <w:widowControl/>
        <w:suppressLineNumbers w:val="0"/>
      </w:pPr>
      <w:r>
        <w:t>Overall, the synthesis of life's lessons has brought remarkable coherence and serenity to this chapter.</w:t>
      </w:r>
    </w:p>
    <w:p w14:paraId="625A09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71DCB"/>
    <w:rsid w:val="1947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2026-06-13T01:19:00Z</dcterms:created>
  <dc:creator>Cecilia</dc:creator>
  <cp:lastModifiedBy>Cecilia</cp:lastModifiedBy>
  <dcterms:modified xsi:type="dcterms:W3CDTF">2026-06-13T01:20:14Z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F29C64DACCCC41C8A4A94E15809D6772_11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