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D8092">
      <w:pPr>
        <w:pStyle w:val="2"/>
        <w:keepNext w:val="0"/>
        <w:keepLines w:val="0"/>
        <w:widowControl/>
        <w:suppressLineNumbers w:val="0"/>
      </w:pPr>
      <w:r>
        <w:t>You know, the cultivation of inner peace and equanimity has become one of the most valuable fruits of sustained self-inquiry and life experience.</w:t>
      </w:r>
    </w:p>
    <w:p w14:paraId="7A6FD9A2">
      <w:pPr>
        <w:pStyle w:val="2"/>
        <w:keepNext w:val="0"/>
        <w:keepLines w:val="0"/>
        <w:widowControl/>
        <w:suppressLineNumbers w:val="0"/>
      </w:pPr>
      <w:r>
        <w:t>Lately I've been exploring practices that foster a stable center amid external fluctuations and emotional turbulence.</w:t>
      </w:r>
    </w:p>
    <w:p w14:paraId="5A9B4A67">
      <w:pPr>
        <w:pStyle w:val="2"/>
        <w:keepNext w:val="0"/>
        <w:keepLines w:val="0"/>
        <w:widowControl/>
        <w:suppressLineNumbers w:val="0"/>
      </w:pPr>
      <w:r>
        <w:t>I mean, spiritual maturity seems to involve holding life's paradoxes with grace rather than seeking premature resolution.</w:t>
      </w:r>
    </w:p>
    <w:p w14:paraId="74204CAC">
      <w:pPr>
        <w:pStyle w:val="2"/>
        <w:keepNext w:val="0"/>
        <w:keepLines w:val="0"/>
        <w:widowControl/>
        <w:suppressLineNumbers w:val="0"/>
      </w:pPr>
      <w:r>
        <w:t>One thing that has deepened significantly is the capacity to respond thoughtfully rather than react impulsively to circumstances.</w:t>
      </w:r>
    </w:p>
    <w:p w14:paraId="576AE875">
      <w:pPr>
        <w:pStyle w:val="2"/>
        <w:keepNext w:val="0"/>
        <w:keepLines w:val="0"/>
        <w:widowControl/>
        <w:suppressLineNumbers w:val="0"/>
      </w:pPr>
      <w:r>
        <w:t>You know, this equanimity provides a clear space from which wiser choices naturally emerge.</w:t>
      </w:r>
    </w:p>
    <w:p w14:paraId="0E21554F">
      <w:pPr>
        <w:pStyle w:val="2"/>
        <w:keepNext w:val="0"/>
        <w:keepLines w:val="0"/>
        <w:widowControl/>
        <w:suppressLineNumbers w:val="0"/>
      </w:pPr>
      <w:r>
        <w:t>I sort of believe that true inner peace arises from alignment between one's actions, values, and deeper sense of self.</w:t>
      </w:r>
    </w:p>
    <w:p w14:paraId="4FCF1047">
      <w:pPr>
        <w:pStyle w:val="2"/>
        <w:keepNext w:val="0"/>
        <w:keepLines w:val="0"/>
        <w:widowControl/>
        <w:suppressLineNumbers w:val="0"/>
      </w:pPr>
      <w:r>
        <w:t>Lately the integration of contemplative awareness into everyday activities has enhanced overall serenity.</w:t>
      </w:r>
    </w:p>
    <w:p w14:paraId="799D82BC">
      <w:pPr>
        <w:pStyle w:val="2"/>
        <w:keepNext w:val="0"/>
        <w:keepLines w:val="0"/>
        <w:widowControl/>
        <w:suppressLineNumbers w:val="0"/>
      </w:pPr>
      <w:r>
        <w:t>I mean, embracing impermanence while fully engaging with the present creates a paradoxically liberating stance.</w:t>
      </w:r>
    </w:p>
    <w:p w14:paraId="626F0C3D">
      <w:pPr>
        <w:pStyle w:val="2"/>
        <w:keepNext w:val="0"/>
        <w:keepLines w:val="0"/>
        <w:widowControl/>
        <w:suppressLineNumbers w:val="0"/>
      </w:pPr>
      <w:r>
        <w:t>You know, this spiritual dimension enriches relationships and decision-making with greater compassion.</w:t>
      </w:r>
    </w:p>
    <w:p w14:paraId="5135E7BB">
      <w:pPr>
        <w:pStyle w:val="2"/>
        <w:keepNext w:val="0"/>
        <w:keepLines w:val="0"/>
        <w:widowControl/>
        <w:suppressLineNumbers w:val="0"/>
      </w:pPr>
      <w:r>
        <w:t>It's profoundly grounding to develop a stable inner reference point independent of external conditions.</w:t>
      </w:r>
    </w:p>
    <w:p w14:paraId="64460EB1">
      <w:pPr>
        <w:pStyle w:val="2"/>
        <w:keepNext w:val="0"/>
        <w:keepLines w:val="0"/>
        <w:widowControl/>
        <w:suppressLineNumbers w:val="0"/>
      </w:pPr>
      <w:r>
        <w:t>Lately I've been more attentive to the subtle shifts that support sustained equanimity.</w:t>
      </w:r>
    </w:p>
    <w:p w14:paraId="2F4C6520">
      <w:pPr>
        <w:pStyle w:val="2"/>
        <w:keepNext w:val="0"/>
        <w:keepLines w:val="0"/>
        <w:widowControl/>
        <w:suppressLineNumbers w:val="0"/>
      </w:pPr>
      <w:r>
        <w:t>I try to nurture this maturity through both solitary reflection and meaningful connection.</w:t>
      </w:r>
    </w:p>
    <w:p w14:paraId="773269A0">
      <w:pPr>
        <w:pStyle w:val="2"/>
        <w:keepNext w:val="0"/>
        <w:keepLines w:val="0"/>
        <w:widowControl/>
        <w:suppressLineNumbers w:val="0"/>
      </w:pPr>
      <w:r>
        <w:t>You know, the journey toward inner peace continues to unfold with surprising gentleness.</w:t>
      </w:r>
    </w:p>
    <w:p w14:paraId="0C4008F1">
      <w:pPr>
        <w:pStyle w:val="2"/>
        <w:keepNext w:val="0"/>
        <w:keepLines w:val="0"/>
        <w:widowControl/>
        <w:suppressLineNumbers w:val="0"/>
      </w:pPr>
      <w:r>
        <w:t>I mean, sharing this orientation with family members supports collective emotional resilience.</w:t>
      </w:r>
    </w:p>
    <w:p w14:paraId="48A8C9A1">
      <w:pPr>
        <w:pStyle w:val="2"/>
        <w:keepNext w:val="0"/>
        <w:keepLines w:val="0"/>
        <w:widowControl/>
        <w:suppressLineNumbers w:val="0"/>
      </w:pPr>
      <w:r>
        <w:t>Lately these practices have cultivated a deeper appreciation for life's inherent beauty and mystery.</w:t>
      </w:r>
    </w:p>
    <w:p w14:paraId="100EE7E7">
      <w:pPr>
        <w:pStyle w:val="2"/>
        <w:keepNext w:val="0"/>
        <w:keepLines w:val="0"/>
        <w:widowControl/>
        <w:suppressLineNumbers w:val="0"/>
      </w:pPr>
      <w:r>
        <w:t>I sort of realize that spiritual maturity is less about transcendence and more about fully embodied presence.</w:t>
      </w:r>
    </w:p>
    <w:p w14:paraId="45B855CB">
      <w:pPr>
        <w:pStyle w:val="2"/>
        <w:keepNext w:val="0"/>
        <w:keepLines w:val="0"/>
        <w:widowControl/>
        <w:suppressLineNumbers w:val="0"/>
      </w:pPr>
      <w:r>
        <w:t>You know, this inner work has brought remarkable freedom and lightness to daily living.</w:t>
      </w:r>
    </w:p>
    <w:p w14:paraId="06F4048D">
      <w:pPr>
        <w:pStyle w:val="2"/>
        <w:keepNext w:val="0"/>
        <w:keepLines w:val="0"/>
        <w:widowControl/>
        <w:suppressLineNumbers w:val="0"/>
      </w:pPr>
      <w:r>
        <w:t>It's heartening to witness how equanimity ripples outward to benefit those around us.</w:t>
      </w:r>
    </w:p>
    <w:p w14:paraId="4D26F391">
      <w:pPr>
        <w:pStyle w:val="2"/>
        <w:keepNext w:val="0"/>
        <w:keepLines w:val="0"/>
        <w:widowControl/>
        <w:suppressLineNumbers w:val="0"/>
      </w:pPr>
      <w:r>
        <w:t>Lately I've felt a quiet but profound sense of wholeness through these developments.</w:t>
      </w:r>
    </w:p>
    <w:p w14:paraId="360FD2D3">
      <w:pPr>
        <w:pStyle w:val="2"/>
        <w:keepNext w:val="0"/>
        <w:keepLines w:val="0"/>
        <w:widowControl/>
        <w:suppressLineNumbers w:val="0"/>
      </w:pPr>
      <w:r>
        <w:t>Overall, nurturing inner peace and spiritual maturity has been transformative.</w:t>
      </w:r>
    </w:p>
    <w:p w14:paraId="27F7390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672E0"/>
    <w:rsid w:val="3636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2026-06-13T01:22:00Z</dcterms:created>
  <dc:creator>Cecilia</dc:creator>
  <cp:lastModifiedBy>Cecilia</cp:lastModifiedBy>
  <dcterms:modified xsi:type="dcterms:W3CDTF">2026-06-13T01:23:31Z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2CDF6DE9C6BE4D4C8C81B4DEE9DFD244_11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