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179" w:rsidRPr="00C301FF" w:rsidRDefault="00C96179" w:rsidP="00E01E74">
      <w:pPr>
        <w:pStyle w:val="k-type-body-article"/>
        <w:spacing w:before="0" w:beforeAutospacing="0" w:after="0" w:afterAutospacing="0" w:line="276" w:lineRule="auto"/>
        <w:ind w:left="4651"/>
        <w:jc w:val="both"/>
        <w:rPr>
          <w:rFonts w:ascii="Arial" w:hAnsi="Arial" w:cs="Arial"/>
          <w:sz w:val="18"/>
          <w:szCs w:val="18"/>
          <w:lang w:val="en-US"/>
        </w:rPr>
      </w:pPr>
      <w:bookmarkStart w:id="0" w:name="_GoBack"/>
      <w:bookmarkEnd w:id="0"/>
    </w:p>
    <w:p w:rsidR="00C96179" w:rsidRPr="00C301FF" w:rsidRDefault="00C96179" w:rsidP="00E35712">
      <w:pPr>
        <w:shd w:val="clear" w:color="auto" w:fill="FFFFFF"/>
        <w:spacing w:line="240" w:lineRule="auto"/>
        <w:ind w:left="-567" w:hanging="427"/>
        <w:textAlignment w:val="baseline"/>
        <w:rPr>
          <w:rFonts w:ascii="Arial" w:hAnsi="Arial" w:cs="Arial"/>
          <w:b/>
          <w:i/>
          <w:color w:val="3366FF"/>
          <w:u w:val="single"/>
          <w:lang w:val="en-US"/>
        </w:rPr>
      </w:pPr>
    </w:p>
    <w:p w:rsidR="00C96179" w:rsidRPr="00666CF6" w:rsidRDefault="00C96179" w:rsidP="00E35712">
      <w:pPr>
        <w:shd w:val="clear" w:color="auto" w:fill="FFFFFF"/>
        <w:spacing w:line="240" w:lineRule="auto"/>
        <w:ind w:left="-567" w:hanging="427"/>
        <w:jc w:val="center"/>
        <w:textAlignment w:val="baseline"/>
        <w:rPr>
          <w:rFonts w:ascii="Arial" w:hAnsi="Arial" w:cs="Arial"/>
          <w:b/>
          <w:sz w:val="28"/>
          <w:szCs w:val="28"/>
          <w:lang w:val="es-AR"/>
        </w:rPr>
      </w:pPr>
      <w:r w:rsidRPr="00666CF6">
        <w:rPr>
          <w:rFonts w:ascii="Arial" w:hAnsi="Arial" w:cs="Arial"/>
          <w:b/>
          <w:sz w:val="28"/>
          <w:szCs w:val="28"/>
          <w:lang w:val="es-AR"/>
        </w:rPr>
        <w:t xml:space="preserve">Instructivo para la resolución </w:t>
      </w:r>
    </w:p>
    <w:p w:rsidR="00C96179" w:rsidRPr="00666CF6" w:rsidRDefault="00C96179" w:rsidP="00E35712">
      <w:pPr>
        <w:shd w:val="clear" w:color="auto" w:fill="FFFFFF"/>
        <w:spacing w:line="240" w:lineRule="auto"/>
        <w:ind w:left="-567" w:hanging="427"/>
        <w:jc w:val="center"/>
        <w:textAlignment w:val="baseline"/>
        <w:rPr>
          <w:rFonts w:ascii="Arial" w:hAnsi="Arial" w:cs="Arial"/>
          <w:b/>
          <w:sz w:val="28"/>
          <w:szCs w:val="28"/>
          <w:lang w:val="es-AR"/>
        </w:rPr>
      </w:pPr>
      <w:r w:rsidRPr="00666CF6">
        <w:rPr>
          <w:rFonts w:ascii="Arial" w:hAnsi="Arial" w:cs="Arial"/>
          <w:b/>
          <w:sz w:val="28"/>
          <w:szCs w:val="28"/>
          <w:lang w:val="es-AR"/>
        </w:rPr>
        <w:t>del TP 7 –Parte 2–</w:t>
      </w:r>
    </w:p>
    <w:p w:rsidR="00C96179" w:rsidRPr="00666CF6" w:rsidRDefault="00C96179" w:rsidP="003823A6">
      <w:pPr>
        <w:shd w:val="clear" w:color="auto" w:fill="FFFFFF"/>
        <w:spacing w:line="240" w:lineRule="auto"/>
        <w:ind w:left="-567" w:hanging="427"/>
        <w:textAlignment w:val="baseline"/>
        <w:rPr>
          <w:rFonts w:ascii="Arial" w:hAnsi="Arial" w:cs="Arial"/>
          <w:b/>
          <w:i/>
          <w:color w:val="3366FF"/>
          <w:u w:val="single"/>
          <w:lang w:val="es-AR"/>
        </w:rPr>
      </w:pPr>
    </w:p>
    <w:p w:rsidR="00C96179" w:rsidRPr="00666CF6" w:rsidRDefault="00C96179" w:rsidP="00ED0D2E">
      <w:pPr>
        <w:shd w:val="clear" w:color="auto" w:fill="FFFFFF"/>
        <w:spacing w:line="240" w:lineRule="auto"/>
        <w:ind w:left="-993" w:firstLine="0"/>
        <w:textAlignment w:val="baseline"/>
        <w:rPr>
          <w:rFonts w:ascii="Arial" w:hAnsi="Arial" w:cs="Arial"/>
          <w:b/>
          <w:i/>
          <w:color w:val="3366FF"/>
          <w:sz w:val="24"/>
          <w:szCs w:val="24"/>
          <w:u w:val="single"/>
          <w:lang w:val="es-AR"/>
        </w:rPr>
      </w:pPr>
    </w:p>
    <w:p w:rsidR="00C96179" w:rsidRPr="00666CF6" w:rsidRDefault="00C96179" w:rsidP="00ED0D2E">
      <w:pPr>
        <w:shd w:val="clear" w:color="auto" w:fill="FFFFFF"/>
        <w:spacing w:line="240" w:lineRule="auto"/>
        <w:ind w:left="-993" w:firstLine="0"/>
        <w:textAlignment w:val="baseline"/>
        <w:rPr>
          <w:rFonts w:ascii="Arial" w:hAnsi="Arial" w:cs="Arial"/>
          <w:b/>
          <w:i/>
          <w:color w:val="3366FF"/>
          <w:sz w:val="24"/>
          <w:szCs w:val="24"/>
          <w:u w:val="single"/>
          <w:lang w:val="es-AR"/>
        </w:rPr>
      </w:pPr>
      <w:r w:rsidRPr="00666CF6">
        <w:rPr>
          <w:rFonts w:ascii="Arial" w:hAnsi="Arial" w:cs="Arial"/>
          <w:b/>
          <w:i/>
          <w:color w:val="3366FF"/>
          <w:sz w:val="24"/>
          <w:szCs w:val="24"/>
          <w:u w:val="single"/>
          <w:lang w:val="es-AR"/>
        </w:rPr>
        <w:t>EJERCICIO 4</w:t>
      </w:r>
    </w:p>
    <w:p w:rsidR="00C96179" w:rsidRPr="00666CF6" w:rsidRDefault="00C96179" w:rsidP="00ED0D2E">
      <w:pPr>
        <w:pStyle w:val="Prrafodelista"/>
        <w:spacing w:line="240" w:lineRule="auto"/>
        <w:ind w:left="-993" w:firstLine="0"/>
        <w:rPr>
          <w:rFonts w:ascii="Arial" w:hAnsi="Arial" w:cs="Arial"/>
          <w:b/>
          <w:color w:val="3366FF"/>
          <w:sz w:val="24"/>
          <w:szCs w:val="24"/>
          <w:lang w:val="es-AR"/>
        </w:rPr>
      </w:pPr>
    </w:p>
    <w:p w:rsidR="00C96179" w:rsidRPr="00666CF6" w:rsidRDefault="00C96179" w:rsidP="00ED0D2E">
      <w:pPr>
        <w:pStyle w:val="Prrafodelista"/>
        <w:spacing w:line="240" w:lineRule="auto"/>
        <w:ind w:left="-993" w:firstLine="0"/>
        <w:rPr>
          <w:rFonts w:ascii="Arial" w:hAnsi="Arial" w:cs="Arial"/>
          <w:b/>
          <w:color w:val="3366FF"/>
          <w:sz w:val="24"/>
          <w:szCs w:val="24"/>
          <w:lang w:val="es-AR"/>
        </w:rPr>
      </w:pPr>
      <w:r w:rsidRPr="00666CF6">
        <w:rPr>
          <w:rFonts w:ascii="Arial" w:hAnsi="Arial" w:cs="Arial"/>
          <w:b/>
          <w:color w:val="3366FF"/>
          <w:sz w:val="24"/>
          <w:szCs w:val="24"/>
          <w:lang w:val="es-AR"/>
        </w:rPr>
        <w:t>Preste atención a estas oraciones extraídas del texto. ¿Qué tienen en común?</w:t>
      </w:r>
    </w:p>
    <w:p w:rsidR="00C96179" w:rsidRPr="00666CF6" w:rsidRDefault="00C96179" w:rsidP="00ED0D2E">
      <w:pPr>
        <w:pStyle w:val="Prrafodelista"/>
        <w:spacing w:line="240" w:lineRule="auto"/>
        <w:ind w:left="-993" w:firstLine="0"/>
        <w:rPr>
          <w:rFonts w:ascii="Arial" w:hAnsi="Arial" w:cs="Arial"/>
          <w:b/>
          <w:sz w:val="24"/>
          <w:szCs w:val="24"/>
          <w:lang w:val="es-AR"/>
        </w:rPr>
      </w:pPr>
    </w:p>
    <w:p w:rsidR="00C96179" w:rsidRPr="00666CF6" w:rsidRDefault="00C96179" w:rsidP="00ED0D2E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s-AR"/>
        </w:rPr>
      </w:pPr>
      <w:r w:rsidRPr="00666CF6">
        <w:rPr>
          <w:rFonts w:ascii="Arial" w:hAnsi="Arial" w:cs="Arial"/>
          <w:sz w:val="24"/>
          <w:szCs w:val="24"/>
          <w:lang w:val="es-AR"/>
        </w:rPr>
        <w:t>En este ejercicio van a trabajar con dos estructuras particulares:</w:t>
      </w:r>
    </w:p>
    <w:p w:rsidR="00C96179" w:rsidRPr="00666CF6" w:rsidRDefault="00C96179" w:rsidP="00ED0D2E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s-AR"/>
        </w:rPr>
      </w:pPr>
    </w:p>
    <w:p w:rsidR="00C96179" w:rsidRPr="00666CF6" w:rsidRDefault="00C96179" w:rsidP="00ED0D2E">
      <w:pPr>
        <w:pStyle w:val="Prrafodelista"/>
        <w:spacing w:line="240" w:lineRule="auto"/>
        <w:ind w:left="-993" w:firstLine="0"/>
        <w:rPr>
          <w:rFonts w:ascii="Arial" w:hAnsi="Arial" w:cs="Arial"/>
          <w:b/>
          <w:sz w:val="24"/>
          <w:szCs w:val="24"/>
          <w:lang w:val="es-AR"/>
        </w:rPr>
      </w:pPr>
      <w:r w:rsidRPr="00666CF6">
        <w:rPr>
          <w:rFonts w:ascii="Arial" w:hAnsi="Arial" w:cs="Arial"/>
          <w:b/>
          <w:sz w:val="24"/>
          <w:szCs w:val="24"/>
          <w:lang w:val="es-AR"/>
        </w:rPr>
        <w:t>-</w:t>
      </w:r>
      <w:r w:rsidRPr="00666CF6">
        <w:rPr>
          <w:rFonts w:ascii="Arial" w:hAnsi="Arial" w:cs="Arial"/>
          <w:b/>
          <w:sz w:val="24"/>
          <w:szCs w:val="24"/>
          <w:u w:val="single"/>
          <w:lang w:val="es-AR"/>
        </w:rPr>
        <w:t>Reduced temporal clauses</w:t>
      </w:r>
      <w:r w:rsidRPr="00666CF6">
        <w:rPr>
          <w:rFonts w:ascii="Arial" w:hAnsi="Arial" w:cs="Arial"/>
          <w:b/>
          <w:sz w:val="24"/>
          <w:szCs w:val="24"/>
          <w:lang w:val="es-AR"/>
        </w:rPr>
        <w:t>:</w:t>
      </w:r>
    </w:p>
    <w:p w:rsidR="00C96179" w:rsidRPr="00666CF6" w:rsidRDefault="00C96179" w:rsidP="00ED0D2E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s-AR"/>
        </w:rPr>
      </w:pPr>
    </w:p>
    <w:p w:rsidR="00C96179" w:rsidRPr="00666CF6" w:rsidRDefault="00C96179" w:rsidP="00262C99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s-AR"/>
        </w:rPr>
      </w:pPr>
      <w:r w:rsidRPr="00666CF6">
        <w:rPr>
          <w:rFonts w:ascii="Arial" w:hAnsi="Arial" w:cs="Arial"/>
          <w:sz w:val="24"/>
          <w:szCs w:val="24"/>
          <w:lang w:val="es-AR"/>
        </w:rPr>
        <w:t xml:space="preserve">Las cláusulas temporales reducidas se utilizan para expresar las ideas de una manera concisa. La cláusula adverbial (subordinada que contiene los conectores temporales como </w:t>
      </w:r>
      <w:r w:rsidRPr="00666CF6">
        <w:rPr>
          <w:rFonts w:ascii="Arial" w:hAnsi="Arial" w:cs="Arial"/>
          <w:i/>
          <w:sz w:val="24"/>
          <w:szCs w:val="24"/>
          <w:lang w:val="es-AR"/>
        </w:rPr>
        <w:t>when</w:t>
      </w:r>
      <w:r w:rsidRPr="00666CF6">
        <w:rPr>
          <w:rFonts w:ascii="Arial" w:hAnsi="Arial" w:cs="Arial"/>
          <w:sz w:val="24"/>
          <w:szCs w:val="24"/>
          <w:lang w:val="es-AR"/>
        </w:rPr>
        <w:t xml:space="preserve">, </w:t>
      </w:r>
      <w:r w:rsidRPr="00666CF6">
        <w:rPr>
          <w:rFonts w:ascii="Arial" w:hAnsi="Arial" w:cs="Arial"/>
          <w:i/>
          <w:sz w:val="24"/>
          <w:szCs w:val="24"/>
          <w:lang w:val="es-AR"/>
        </w:rPr>
        <w:t>while</w:t>
      </w:r>
      <w:r w:rsidRPr="00666CF6">
        <w:rPr>
          <w:rFonts w:ascii="Arial" w:hAnsi="Arial" w:cs="Arial"/>
          <w:sz w:val="24"/>
          <w:szCs w:val="24"/>
          <w:lang w:val="es-AR"/>
        </w:rPr>
        <w:t xml:space="preserve">, </w:t>
      </w:r>
      <w:r w:rsidRPr="00666CF6">
        <w:rPr>
          <w:rFonts w:ascii="Arial" w:hAnsi="Arial" w:cs="Arial"/>
          <w:i/>
          <w:sz w:val="24"/>
          <w:szCs w:val="24"/>
          <w:lang w:val="es-AR"/>
        </w:rPr>
        <w:t>after</w:t>
      </w:r>
      <w:r w:rsidRPr="00666CF6">
        <w:rPr>
          <w:rFonts w:ascii="Arial" w:hAnsi="Arial" w:cs="Arial"/>
          <w:sz w:val="24"/>
          <w:szCs w:val="24"/>
          <w:lang w:val="es-AR"/>
        </w:rPr>
        <w:t xml:space="preserve"> seguida de la forma -ing) y la principal tienen el mismo sujeto. </w:t>
      </w:r>
    </w:p>
    <w:p w:rsidR="00C96179" w:rsidRPr="00666CF6" w:rsidRDefault="00C96179" w:rsidP="00262C99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s-AR"/>
        </w:rPr>
      </w:pPr>
    </w:p>
    <w:p w:rsidR="00C96179" w:rsidRPr="00C301FF" w:rsidRDefault="00C96179" w:rsidP="00ED0D2E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n-US"/>
        </w:rPr>
      </w:pPr>
      <w:r w:rsidRPr="00C301FF">
        <w:rPr>
          <w:rFonts w:ascii="Arial" w:hAnsi="Arial" w:cs="Arial"/>
          <w:sz w:val="24"/>
          <w:szCs w:val="24"/>
          <w:lang w:val="en-US"/>
        </w:rPr>
        <w:t>Por ejemplo:</w:t>
      </w:r>
    </w:p>
    <w:p w:rsidR="00C96179" w:rsidRPr="00C301FF" w:rsidRDefault="00C96179" w:rsidP="00ED0D2E">
      <w:pPr>
        <w:pStyle w:val="Prrafodelista"/>
        <w:spacing w:line="240" w:lineRule="auto"/>
        <w:ind w:left="-993" w:firstLine="0"/>
        <w:rPr>
          <w:rFonts w:ascii="Arial" w:hAnsi="Arial" w:cs="Arial"/>
          <w:b/>
          <w:sz w:val="24"/>
          <w:szCs w:val="24"/>
          <w:lang w:val="en-US"/>
        </w:rPr>
      </w:pPr>
      <w:r w:rsidRPr="00C301FF">
        <w:rPr>
          <w:rFonts w:ascii="Arial" w:hAnsi="Arial" w:cs="Arial"/>
          <w:b/>
          <w:color w:val="800080"/>
          <w:sz w:val="24"/>
          <w:szCs w:val="24"/>
          <w:lang w:val="en-US"/>
        </w:rPr>
        <w:t>When surfing the net</w:t>
      </w:r>
      <w:r w:rsidRPr="00C301FF">
        <w:rPr>
          <w:rFonts w:ascii="Arial" w:hAnsi="Arial" w:cs="Arial"/>
          <w:b/>
          <w:sz w:val="24"/>
          <w:szCs w:val="24"/>
          <w:lang w:val="en-US"/>
        </w:rPr>
        <w:t>, you can access lots of information.</w:t>
      </w:r>
    </w:p>
    <w:p w:rsidR="00C96179" w:rsidRPr="00C301FF" w:rsidRDefault="00C96179" w:rsidP="00ED0D2E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n-US"/>
        </w:rPr>
      </w:pPr>
    </w:p>
    <w:p w:rsidR="00C96179" w:rsidRPr="00C301FF" w:rsidRDefault="00C96179" w:rsidP="00ED0D2E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n-US"/>
        </w:rPr>
      </w:pPr>
      <w:r w:rsidRPr="00C301FF">
        <w:rPr>
          <w:rFonts w:ascii="Arial" w:hAnsi="Arial" w:cs="Arial"/>
          <w:sz w:val="24"/>
          <w:szCs w:val="24"/>
          <w:lang w:val="en-US"/>
        </w:rPr>
        <w:t>La cláusula sin reducir sería: When you surf the net/When you're surfing the net,...</w:t>
      </w:r>
    </w:p>
    <w:p w:rsidR="00C96179" w:rsidRPr="00C301FF" w:rsidRDefault="00C96179" w:rsidP="00ED0D2E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n-US"/>
        </w:rPr>
      </w:pPr>
    </w:p>
    <w:p w:rsidR="00C96179" w:rsidRPr="00666CF6" w:rsidRDefault="00C96179" w:rsidP="00262C99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s-AR"/>
        </w:rPr>
      </w:pPr>
      <w:r w:rsidRPr="00666CF6">
        <w:rPr>
          <w:rFonts w:ascii="Arial" w:hAnsi="Arial" w:cs="Arial"/>
          <w:sz w:val="24"/>
          <w:szCs w:val="24"/>
          <w:lang w:val="es-AR"/>
        </w:rPr>
        <w:t xml:space="preserve">En nuestro ejemplo, la cláusula adverbial y la principal comparten el sujeto: </w:t>
      </w:r>
      <w:r w:rsidRPr="00666CF6">
        <w:rPr>
          <w:rFonts w:ascii="Arial" w:hAnsi="Arial" w:cs="Arial"/>
          <w:i/>
          <w:sz w:val="24"/>
          <w:szCs w:val="24"/>
          <w:lang w:val="es-AR"/>
        </w:rPr>
        <w:t>you</w:t>
      </w:r>
      <w:r w:rsidRPr="00666CF6">
        <w:rPr>
          <w:rFonts w:ascii="Arial" w:hAnsi="Arial" w:cs="Arial"/>
          <w:sz w:val="24"/>
          <w:szCs w:val="24"/>
          <w:lang w:val="es-AR"/>
        </w:rPr>
        <w:t xml:space="preserve">. </w:t>
      </w:r>
    </w:p>
    <w:p w:rsidR="00C96179" w:rsidRPr="00666CF6" w:rsidRDefault="00C96179" w:rsidP="00262C99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s-AR"/>
        </w:rPr>
      </w:pPr>
    </w:p>
    <w:p w:rsidR="00C96179" w:rsidRPr="00666CF6" w:rsidRDefault="00C96179" w:rsidP="00ED0D2E">
      <w:pPr>
        <w:pStyle w:val="Prrafodelista"/>
        <w:spacing w:line="240" w:lineRule="auto"/>
        <w:ind w:left="-993" w:firstLine="0"/>
        <w:rPr>
          <w:rFonts w:ascii="Arial" w:hAnsi="Arial" w:cs="Arial"/>
          <w:i/>
          <w:sz w:val="24"/>
          <w:szCs w:val="24"/>
          <w:lang w:val="es-AR"/>
        </w:rPr>
      </w:pPr>
      <w:r w:rsidRPr="00666CF6">
        <w:rPr>
          <w:rFonts w:ascii="Arial" w:hAnsi="Arial" w:cs="Arial"/>
          <w:sz w:val="24"/>
          <w:szCs w:val="24"/>
          <w:lang w:val="es-AR"/>
        </w:rPr>
        <w:t xml:space="preserve">Sus posibles traducciones son: </w:t>
      </w:r>
      <w:r w:rsidRPr="00666CF6">
        <w:rPr>
          <w:rFonts w:ascii="Arial" w:hAnsi="Arial" w:cs="Arial"/>
          <w:i/>
          <w:sz w:val="24"/>
          <w:szCs w:val="24"/>
          <w:lang w:val="es-AR"/>
        </w:rPr>
        <w:t>Cuando navegás por internet/Al navegar por Internet…</w:t>
      </w:r>
    </w:p>
    <w:p w:rsidR="00C96179" w:rsidRPr="00666CF6" w:rsidRDefault="00C96179" w:rsidP="00ED0D2E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s-AR"/>
        </w:rPr>
      </w:pPr>
    </w:p>
    <w:p w:rsidR="00C96179" w:rsidRPr="00666CF6" w:rsidRDefault="00C96179" w:rsidP="00F24BE3">
      <w:pPr>
        <w:pStyle w:val="Prrafodelista"/>
        <w:spacing w:line="240" w:lineRule="auto"/>
        <w:ind w:left="-993" w:firstLine="0"/>
        <w:rPr>
          <w:rFonts w:ascii="Arial" w:hAnsi="Arial" w:cs="Arial"/>
          <w:b/>
          <w:sz w:val="24"/>
          <w:szCs w:val="24"/>
          <w:lang w:val="es-AR"/>
        </w:rPr>
      </w:pPr>
      <w:r w:rsidRPr="00666CF6">
        <w:rPr>
          <w:rFonts w:ascii="Arial" w:hAnsi="Arial" w:cs="Arial"/>
          <w:b/>
          <w:sz w:val="24"/>
          <w:szCs w:val="24"/>
          <w:lang w:val="es-AR"/>
        </w:rPr>
        <w:t>-</w:t>
      </w:r>
      <w:r w:rsidRPr="00666CF6">
        <w:rPr>
          <w:rFonts w:ascii="Arial" w:hAnsi="Arial" w:cs="Arial"/>
          <w:b/>
          <w:sz w:val="24"/>
          <w:szCs w:val="24"/>
          <w:u w:val="single"/>
          <w:lang w:val="es-AR"/>
        </w:rPr>
        <w:t xml:space="preserve">Anticipatory/Preparatory </w:t>
      </w:r>
      <w:r w:rsidRPr="00666CF6">
        <w:rPr>
          <w:rFonts w:ascii="Arial" w:hAnsi="Arial" w:cs="Arial"/>
          <w:b/>
          <w:i/>
          <w:sz w:val="24"/>
          <w:szCs w:val="24"/>
          <w:u w:val="single"/>
          <w:lang w:val="es-AR"/>
        </w:rPr>
        <w:t>it</w:t>
      </w:r>
      <w:r w:rsidRPr="00666CF6">
        <w:rPr>
          <w:rFonts w:ascii="Arial" w:hAnsi="Arial" w:cs="Arial"/>
          <w:b/>
          <w:sz w:val="24"/>
          <w:szCs w:val="24"/>
          <w:lang w:val="es-AR"/>
        </w:rPr>
        <w:t>:</w:t>
      </w:r>
    </w:p>
    <w:p w:rsidR="00C96179" w:rsidRPr="00666CF6" w:rsidRDefault="00C96179" w:rsidP="00F24BE3">
      <w:pPr>
        <w:pStyle w:val="Prrafodelista"/>
        <w:spacing w:line="240" w:lineRule="auto"/>
        <w:ind w:left="-993" w:firstLine="0"/>
        <w:rPr>
          <w:rFonts w:ascii="Arial" w:hAnsi="Arial" w:cs="Arial"/>
          <w:b/>
          <w:sz w:val="24"/>
          <w:szCs w:val="24"/>
          <w:lang w:val="es-AR"/>
        </w:rPr>
      </w:pPr>
    </w:p>
    <w:p w:rsidR="00C96179" w:rsidRPr="00666CF6" w:rsidRDefault="00C96179" w:rsidP="00F24BE3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s-AR"/>
        </w:rPr>
      </w:pPr>
      <w:r w:rsidRPr="00666CF6">
        <w:rPr>
          <w:rFonts w:ascii="Arial" w:hAnsi="Arial" w:cs="Arial"/>
          <w:sz w:val="24"/>
          <w:szCs w:val="24"/>
          <w:lang w:val="es-AR"/>
        </w:rPr>
        <w:t xml:space="preserve">El pronombre </w:t>
      </w:r>
      <w:r w:rsidRPr="00666CF6">
        <w:rPr>
          <w:rFonts w:ascii="Arial" w:hAnsi="Arial" w:cs="Arial"/>
          <w:i/>
          <w:sz w:val="24"/>
          <w:szCs w:val="24"/>
          <w:lang w:val="es-AR"/>
        </w:rPr>
        <w:t>it</w:t>
      </w:r>
      <w:r w:rsidRPr="00666CF6">
        <w:rPr>
          <w:rFonts w:ascii="Arial" w:hAnsi="Arial" w:cs="Arial"/>
          <w:sz w:val="24"/>
          <w:szCs w:val="24"/>
          <w:lang w:val="es-AR"/>
        </w:rPr>
        <w:t xml:space="preserve"> anticipatorio, como lo indica su nombre, anticipa información, y tiene una estructura particular (be+adjective+to–infinitive). Es un tipo de estructura que suele poner el énfasis en el verbo o más comúnmente en la frase/cláusula nominal que sigue al verbo.</w:t>
      </w:r>
    </w:p>
    <w:p w:rsidR="00C96179" w:rsidRPr="00666CF6" w:rsidRDefault="00C96179" w:rsidP="00F24BE3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s-AR"/>
        </w:rPr>
      </w:pPr>
    </w:p>
    <w:p w:rsidR="00C96179" w:rsidRPr="00C301FF" w:rsidRDefault="00C96179" w:rsidP="00F24BE3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n-US"/>
        </w:rPr>
      </w:pPr>
      <w:r w:rsidRPr="00C301FF">
        <w:rPr>
          <w:rFonts w:ascii="Arial" w:hAnsi="Arial" w:cs="Arial"/>
          <w:sz w:val="24"/>
          <w:szCs w:val="24"/>
          <w:lang w:val="en-US"/>
        </w:rPr>
        <w:t>Por ejemplo:</w:t>
      </w:r>
    </w:p>
    <w:p w:rsidR="00C96179" w:rsidRPr="00C301FF" w:rsidRDefault="00C96179" w:rsidP="00F24BE3">
      <w:pPr>
        <w:pStyle w:val="Prrafodelista"/>
        <w:spacing w:line="240" w:lineRule="auto"/>
        <w:ind w:left="-993" w:firstLine="0"/>
        <w:rPr>
          <w:rFonts w:ascii="Arial" w:hAnsi="Arial" w:cs="Arial"/>
          <w:b/>
          <w:sz w:val="24"/>
          <w:szCs w:val="24"/>
          <w:lang w:val="en-US"/>
        </w:rPr>
      </w:pPr>
      <w:r w:rsidRPr="00C301FF">
        <w:rPr>
          <w:rFonts w:ascii="Arial" w:hAnsi="Arial" w:cs="Arial"/>
          <w:b/>
          <w:sz w:val="24"/>
          <w:szCs w:val="24"/>
          <w:lang w:val="en-US"/>
        </w:rPr>
        <w:t>It’s important to bring the required documents for the meeting.</w:t>
      </w:r>
    </w:p>
    <w:p w:rsidR="00C96179" w:rsidRPr="00C301FF" w:rsidRDefault="00C96179" w:rsidP="00F24BE3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n-US"/>
        </w:rPr>
      </w:pPr>
    </w:p>
    <w:p w:rsidR="00C96179" w:rsidRPr="00666CF6" w:rsidRDefault="00C96179" w:rsidP="00F24BE3">
      <w:pPr>
        <w:pStyle w:val="Prrafodelista"/>
        <w:spacing w:line="240" w:lineRule="auto"/>
        <w:ind w:left="-993" w:firstLine="0"/>
        <w:rPr>
          <w:rFonts w:ascii="Arial" w:hAnsi="Arial" w:cs="Arial"/>
          <w:i/>
          <w:sz w:val="24"/>
          <w:szCs w:val="24"/>
          <w:lang w:val="es-AR"/>
        </w:rPr>
      </w:pPr>
      <w:r w:rsidRPr="00666CF6">
        <w:rPr>
          <w:rFonts w:ascii="Arial" w:hAnsi="Arial" w:cs="Arial"/>
          <w:sz w:val="24"/>
          <w:szCs w:val="24"/>
          <w:lang w:val="es-AR"/>
        </w:rPr>
        <w:t xml:space="preserve">Su posible traducción es: </w:t>
      </w:r>
      <w:r w:rsidRPr="00666CF6">
        <w:rPr>
          <w:rFonts w:ascii="Arial" w:hAnsi="Arial" w:cs="Arial"/>
          <w:i/>
          <w:sz w:val="24"/>
          <w:szCs w:val="24"/>
          <w:lang w:val="es-AR"/>
        </w:rPr>
        <w:t>Es importante llevar…</w:t>
      </w:r>
    </w:p>
    <w:p w:rsidR="00C96179" w:rsidRPr="00666CF6" w:rsidRDefault="00C96179" w:rsidP="00F24BE3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s-AR"/>
        </w:rPr>
      </w:pPr>
    </w:p>
    <w:p w:rsidR="00C96179" w:rsidRPr="00666CF6" w:rsidRDefault="00C96179" w:rsidP="00ED0D2E">
      <w:pPr>
        <w:pStyle w:val="Prrafodelista"/>
        <w:spacing w:line="240" w:lineRule="auto"/>
        <w:ind w:left="-993" w:firstLine="0"/>
        <w:rPr>
          <w:rFonts w:ascii="Arial" w:hAnsi="Arial" w:cs="Arial"/>
          <w:sz w:val="24"/>
          <w:szCs w:val="24"/>
          <w:lang w:val="es-AR"/>
        </w:rPr>
      </w:pPr>
      <w:r w:rsidRPr="00666CF6">
        <w:rPr>
          <w:rFonts w:ascii="Arial" w:hAnsi="Arial" w:cs="Arial"/>
          <w:sz w:val="24"/>
          <w:szCs w:val="24"/>
          <w:lang w:val="es-AR"/>
        </w:rPr>
        <w:t>Por lo tanto, en el cuadro, deberán indicar las estructuras que poseen en común los ejemplos ofrecidos.</w:t>
      </w:r>
    </w:p>
    <w:p w:rsidR="00C96179" w:rsidRPr="00666CF6" w:rsidRDefault="00C96179" w:rsidP="00ED0D2E">
      <w:pPr>
        <w:pStyle w:val="Prrafodelista"/>
        <w:spacing w:line="240" w:lineRule="auto"/>
        <w:ind w:left="-709" w:firstLine="0"/>
        <w:rPr>
          <w:rFonts w:ascii="Arial" w:hAnsi="Arial" w:cs="Arial"/>
          <w:b/>
          <w:sz w:val="24"/>
          <w:szCs w:val="24"/>
          <w:lang w:val="es-AR"/>
        </w:rPr>
      </w:pPr>
    </w:p>
    <w:p w:rsidR="00C96179" w:rsidRPr="00666CF6" w:rsidRDefault="00C96179" w:rsidP="008014D0">
      <w:pPr>
        <w:pStyle w:val="Prrafodelista"/>
        <w:numPr>
          <w:ilvl w:val="0"/>
          <w:numId w:val="3"/>
        </w:numPr>
        <w:spacing w:line="240" w:lineRule="auto"/>
        <w:ind w:left="-709" w:hanging="284"/>
        <w:rPr>
          <w:rFonts w:ascii="Arial" w:hAnsi="Arial" w:cs="Arial"/>
          <w:b/>
          <w:color w:val="3366FF"/>
          <w:sz w:val="24"/>
          <w:szCs w:val="24"/>
          <w:lang w:val="es-AR"/>
        </w:rPr>
      </w:pPr>
      <w:r w:rsidRPr="00666CF6">
        <w:rPr>
          <w:rFonts w:ascii="Arial" w:hAnsi="Arial" w:cs="Arial"/>
          <w:b/>
          <w:color w:val="3366FF"/>
          <w:sz w:val="24"/>
          <w:szCs w:val="24"/>
          <w:lang w:val="es-AR"/>
        </w:rPr>
        <w:t xml:space="preserve">Indique cuál sería el equivalente en español de cada estructura.  </w:t>
      </w:r>
    </w:p>
    <w:p w:rsidR="00C96179" w:rsidRPr="00666CF6" w:rsidRDefault="00C96179" w:rsidP="008014D0">
      <w:pPr>
        <w:pStyle w:val="Prrafodelista"/>
        <w:spacing w:line="240" w:lineRule="auto"/>
        <w:ind w:left="-720" w:firstLine="0"/>
        <w:rPr>
          <w:rFonts w:ascii="Arial" w:hAnsi="Arial" w:cs="Arial"/>
          <w:sz w:val="24"/>
          <w:szCs w:val="24"/>
          <w:lang w:val="es-AR"/>
        </w:rPr>
      </w:pPr>
      <w:r w:rsidRPr="00666CF6">
        <w:rPr>
          <w:rFonts w:ascii="Arial" w:hAnsi="Arial" w:cs="Arial"/>
          <w:sz w:val="24"/>
          <w:szCs w:val="24"/>
          <w:lang w:val="es-AR"/>
        </w:rPr>
        <w:t>Aquí deberán indicar cómo se puede traducir cada estructura al español.</w:t>
      </w:r>
    </w:p>
    <w:p w:rsidR="00C96179" w:rsidRPr="00666CF6" w:rsidRDefault="00C96179" w:rsidP="008014D0">
      <w:pPr>
        <w:pStyle w:val="Prrafodelista"/>
        <w:spacing w:line="240" w:lineRule="auto"/>
        <w:ind w:hanging="720"/>
        <w:rPr>
          <w:rFonts w:ascii="Arial" w:hAnsi="Arial" w:cs="Arial"/>
          <w:b/>
          <w:sz w:val="24"/>
          <w:szCs w:val="24"/>
          <w:lang w:val="es-AR"/>
        </w:rPr>
      </w:pPr>
    </w:p>
    <w:p w:rsidR="00C96179" w:rsidRPr="00C301FF" w:rsidRDefault="00C96179" w:rsidP="008014D0">
      <w:pPr>
        <w:pStyle w:val="Prrafodelista"/>
        <w:numPr>
          <w:ilvl w:val="0"/>
          <w:numId w:val="3"/>
        </w:numPr>
        <w:spacing w:line="240" w:lineRule="auto"/>
        <w:ind w:left="-709" w:hanging="284"/>
        <w:rPr>
          <w:rFonts w:ascii="Arial" w:hAnsi="Arial" w:cs="Arial"/>
          <w:b/>
          <w:color w:val="3366FF"/>
          <w:sz w:val="24"/>
          <w:szCs w:val="24"/>
          <w:lang w:val="en-US"/>
        </w:rPr>
      </w:pPr>
      <w:r w:rsidRPr="00666CF6">
        <w:rPr>
          <w:rFonts w:ascii="Arial" w:hAnsi="Arial" w:cs="Arial"/>
          <w:b/>
          <w:color w:val="3366FF"/>
          <w:sz w:val="24"/>
          <w:szCs w:val="24"/>
          <w:lang w:val="es-AR"/>
        </w:rPr>
        <w:t xml:space="preserve">Ahora observe los dos “it” subrayados en el texto. ¿Tienen un antecedente en el texto? </w:t>
      </w:r>
      <w:r w:rsidRPr="00C301FF">
        <w:rPr>
          <w:rFonts w:ascii="Arial" w:hAnsi="Arial" w:cs="Arial"/>
          <w:b/>
          <w:color w:val="3366FF"/>
          <w:sz w:val="24"/>
          <w:szCs w:val="24"/>
          <w:lang w:val="en-US"/>
        </w:rPr>
        <w:t xml:space="preserve">¿O tienen la estructura del ejercicio anterior? </w:t>
      </w:r>
    </w:p>
    <w:p w:rsidR="00C96179" w:rsidRPr="00C301FF" w:rsidRDefault="00C96179" w:rsidP="00EC5F28">
      <w:pPr>
        <w:pStyle w:val="Default"/>
        <w:tabs>
          <w:tab w:val="left" w:pos="180"/>
          <w:tab w:val="left" w:pos="284"/>
        </w:tabs>
        <w:ind w:left="-900"/>
        <w:jc w:val="both"/>
        <w:rPr>
          <w:bCs/>
          <w:color w:val="auto"/>
          <w:lang w:val="en-US"/>
        </w:rPr>
      </w:pPr>
    </w:p>
    <w:p w:rsidR="00C96179" w:rsidRPr="00666CF6" w:rsidRDefault="00C96179" w:rsidP="00EC5F28">
      <w:pPr>
        <w:pStyle w:val="Default"/>
        <w:tabs>
          <w:tab w:val="left" w:pos="180"/>
          <w:tab w:val="left" w:pos="284"/>
        </w:tabs>
        <w:ind w:left="-900"/>
        <w:jc w:val="both"/>
        <w:rPr>
          <w:bCs/>
          <w:color w:val="auto"/>
          <w:lang w:val="es-AR"/>
        </w:rPr>
      </w:pPr>
      <w:r w:rsidRPr="00666CF6">
        <w:rPr>
          <w:bCs/>
          <w:color w:val="auto"/>
          <w:lang w:val="es-AR"/>
        </w:rPr>
        <w:t xml:space="preserve">Aquí deberán tener en cuenta que el llamado </w:t>
      </w:r>
      <w:r w:rsidRPr="00666CF6">
        <w:rPr>
          <w:bCs/>
          <w:i/>
          <w:color w:val="auto"/>
          <w:lang w:val="es-AR"/>
        </w:rPr>
        <w:t>it</w:t>
      </w:r>
      <w:r w:rsidRPr="00666CF6">
        <w:rPr>
          <w:bCs/>
          <w:color w:val="auto"/>
          <w:lang w:val="es-AR"/>
        </w:rPr>
        <w:t xml:space="preserve"> anticipatorio no remite a algo que ya se mencionó, como el </w:t>
      </w:r>
      <w:r w:rsidRPr="00666CF6">
        <w:rPr>
          <w:bCs/>
          <w:i/>
          <w:color w:val="auto"/>
          <w:lang w:val="es-AR"/>
        </w:rPr>
        <w:t>it</w:t>
      </w:r>
      <w:r w:rsidRPr="00666CF6">
        <w:rPr>
          <w:bCs/>
          <w:color w:val="auto"/>
          <w:lang w:val="es-AR"/>
        </w:rPr>
        <w:t xml:space="preserve"> que vemos en el siguiente ejemplo:</w:t>
      </w:r>
    </w:p>
    <w:p w:rsidR="00C96179" w:rsidRPr="00666CF6" w:rsidRDefault="00C96179" w:rsidP="00EC5F28">
      <w:pPr>
        <w:pStyle w:val="Default"/>
        <w:tabs>
          <w:tab w:val="left" w:pos="180"/>
          <w:tab w:val="left" w:pos="284"/>
        </w:tabs>
        <w:ind w:left="-900"/>
        <w:jc w:val="both"/>
        <w:rPr>
          <w:bCs/>
          <w:color w:val="auto"/>
          <w:lang w:val="es-AR"/>
        </w:rPr>
      </w:pPr>
    </w:p>
    <w:p w:rsidR="00C96179" w:rsidRPr="00C301FF" w:rsidRDefault="00C96179" w:rsidP="00EC5F28">
      <w:pPr>
        <w:pStyle w:val="Default"/>
        <w:tabs>
          <w:tab w:val="left" w:pos="180"/>
          <w:tab w:val="left" w:pos="284"/>
        </w:tabs>
        <w:ind w:left="-900"/>
        <w:jc w:val="both"/>
        <w:rPr>
          <w:bCs/>
          <w:color w:val="auto"/>
          <w:lang w:val="en-US"/>
        </w:rPr>
      </w:pPr>
      <w:r w:rsidRPr="00C301FF">
        <w:rPr>
          <w:bCs/>
          <w:color w:val="auto"/>
          <w:lang w:val="en-US"/>
        </w:rPr>
        <w:t xml:space="preserve">I’ve got </w:t>
      </w:r>
      <w:r w:rsidRPr="00C301FF">
        <w:rPr>
          <w:bCs/>
          <w:color w:val="800080"/>
          <w:lang w:val="en-US"/>
        </w:rPr>
        <w:t>a laptop computer</w:t>
      </w:r>
      <w:r w:rsidRPr="00C301FF">
        <w:rPr>
          <w:bCs/>
          <w:color w:val="auto"/>
          <w:lang w:val="en-US"/>
        </w:rPr>
        <w:t xml:space="preserve">. </w:t>
      </w:r>
      <w:r w:rsidRPr="00C301FF">
        <w:rPr>
          <w:b/>
          <w:bCs/>
          <w:color w:val="800080"/>
          <w:lang w:val="en-US"/>
        </w:rPr>
        <w:t>It</w:t>
      </w:r>
      <w:r w:rsidRPr="00C301FF">
        <w:rPr>
          <w:bCs/>
          <w:color w:val="auto"/>
          <w:lang w:val="en-US"/>
        </w:rPr>
        <w:t>’s useful for my job.</w:t>
      </w:r>
    </w:p>
    <w:p w:rsidR="00C96179" w:rsidRPr="00C301FF" w:rsidRDefault="00C96179" w:rsidP="00EC5F28">
      <w:pPr>
        <w:pStyle w:val="Default"/>
        <w:tabs>
          <w:tab w:val="left" w:pos="180"/>
          <w:tab w:val="left" w:pos="284"/>
        </w:tabs>
        <w:ind w:left="-900"/>
        <w:jc w:val="both"/>
        <w:rPr>
          <w:bCs/>
          <w:color w:val="auto"/>
          <w:lang w:val="en-US"/>
        </w:rPr>
      </w:pPr>
    </w:p>
    <w:p w:rsidR="00C96179" w:rsidRPr="00666CF6" w:rsidRDefault="00C96179" w:rsidP="00EC5F28">
      <w:pPr>
        <w:pStyle w:val="Default"/>
        <w:tabs>
          <w:tab w:val="left" w:pos="180"/>
          <w:tab w:val="left" w:pos="284"/>
        </w:tabs>
        <w:ind w:left="-900"/>
        <w:jc w:val="both"/>
        <w:rPr>
          <w:bCs/>
          <w:color w:val="auto"/>
          <w:lang w:val="es-AR"/>
        </w:rPr>
      </w:pPr>
      <w:r w:rsidRPr="00666CF6">
        <w:rPr>
          <w:bCs/>
          <w:color w:val="auto"/>
          <w:lang w:val="es-AR"/>
        </w:rPr>
        <w:t xml:space="preserve">En este caso, el pronombre </w:t>
      </w:r>
      <w:r w:rsidRPr="00666CF6">
        <w:rPr>
          <w:bCs/>
          <w:i/>
          <w:color w:val="auto"/>
          <w:lang w:val="es-AR"/>
        </w:rPr>
        <w:t>it</w:t>
      </w:r>
      <w:r w:rsidRPr="00666CF6">
        <w:rPr>
          <w:bCs/>
          <w:color w:val="auto"/>
          <w:lang w:val="es-AR"/>
        </w:rPr>
        <w:t xml:space="preserve"> se refiere a algo ya dicho, a la </w:t>
      </w:r>
      <w:r w:rsidRPr="00666CF6">
        <w:rPr>
          <w:bCs/>
          <w:i/>
          <w:color w:val="auto"/>
          <w:lang w:val="es-AR"/>
        </w:rPr>
        <w:t>laptop</w:t>
      </w:r>
      <w:r w:rsidRPr="00666CF6">
        <w:rPr>
          <w:bCs/>
          <w:color w:val="auto"/>
          <w:lang w:val="es-AR"/>
        </w:rPr>
        <w:t>.</w:t>
      </w:r>
    </w:p>
    <w:p w:rsidR="00C96179" w:rsidRPr="00666CF6" w:rsidRDefault="00C96179" w:rsidP="00ED0D2E">
      <w:pPr>
        <w:pStyle w:val="Prrafodelista"/>
        <w:shd w:val="clear" w:color="auto" w:fill="FFFFFF"/>
        <w:spacing w:line="240" w:lineRule="auto"/>
        <w:ind w:left="-993" w:firstLine="0"/>
        <w:textAlignment w:val="baseline"/>
        <w:rPr>
          <w:rFonts w:ascii="Arial" w:hAnsi="Arial" w:cs="Arial"/>
          <w:b/>
          <w:sz w:val="24"/>
          <w:szCs w:val="24"/>
          <w:lang w:val="es-AR"/>
        </w:rPr>
      </w:pPr>
    </w:p>
    <w:p w:rsidR="00C96179" w:rsidRPr="00666CF6" w:rsidRDefault="00C96179" w:rsidP="006C1B2C">
      <w:pPr>
        <w:pStyle w:val="Prrafodelista"/>
        <w:shd w:val="clear" w:color="auto" w:fill="FFFFFF"/>
        <w:spacing w:line="240" w:lineRule="auto"/>
        <w:ind w:left="-900" w:firstLine="0"/>
        <w:textAlignment w:val="baseline"/>
        <w:rPr>
          <w:rFonts w:ascii="Arial" w:hAnsi="Arial" w:cs="Arial"/>
          <w:sz w:val="24"/>
          <w:szCs w:val="24"/>
          <w:lang w:val="es-AR"/>
        </w:rPr>
      </w:pPr>
      <w:r w:rsidRPr="00666CF6">
        <w:rPr>
          <w:rFonts w:ascii="Arial" w:hAnsi="Arial" w:cs="Arial"/>
          <w:sz w:val="24"/>
          <w:szCs w:val="24"/>
          <w:lang w:val="es-AR"/>
        </w:rPr>
        <w:t xml:space="preserve">Por lo tanto, deberán pensar si los </w:t>
      </w:r>
      <w:r w:rsidRPr="00666CF6">
        <w:rPr>
          <w:rFonts w:ascii="Arial" w:hAnsi="Arial" w:cs="Arial"/>
          <w:sz w:val="24"/>
          <w:szCs w:val="24"/>
          <w:u w:val="single"/>
          <w:lang w:val="es-AR"/>
        </w:rPr>
        <w:t>it</w:t>
      </w:r>
      <w:r w:rsidRPr="00666CF6">
        <w:rPr>
          <w:rFonts w:ascii="Arial" w:hAnsi="Arial" w:cs="Arial"/>
          <w:sz w:val="24"/>
          <w:szCs w:val="24"/>
          <w:lang w:val="es-AR"/>
        </w:rPr>
        <w:t xml:space="preserve"> que se encuentran subrayados funcionan como el </w:t>
      </w:r>
      <w:r w:rsidRPr="00666CF6">
        <w:rPr>
          <w:rFonts w:ascii="Arial" w:hAnsi="Arial" w:cs="Arial"/>
          <w:i/>
          <w:sz w:val="24"/>
          <w:szCs w:val="24"/>
          <w:lang w:val="es-AR"/>
        </w:rPr>
        <w:t>it anticipatorio</w:t>
      </w:r>
      <w:r w:rsidRPr="00666CF6">
        <w:rPr>
          <w:rFonts w:ascii="Arial" w:hAnsi="Arial" w:cs="Arial"/>
          <w:sz w:val="24"/>
          <w:szCs w:val="24"/>
          <w:lang w:val="es-AR"/>
        </w:rPr>
        <w:t xml:space="preserve"> o si poseen un antecedente, es decir, si remiten a algo que ya se mencionó con anterioridad en el texto.</w:t>
      </w:r>
    </w:p>
    <w:p w:rsidR="00C96179" w:rsidRPr="00666CF6" w:rsidRDefault="00C96179" w:rsidP="00ED0D2E">
      <w:pPr>
        <w:shd w:val="clear" w:color="auto" w:fill="FFFFFF"/>
        <w:spacing w:line="240" w:lineRule="auto"/>
        <w:ind w:left="-993" w:firstLine="0"/>
        <w:textAlignment w:val="baseline"/>
        <w:rPr>
          <w:rFonts w:ascii="Arial" w:hAnsi="Arial" w:cs="Arial"/>
          <w:b/>
          <w:i/>
          <w:sz w:val="24"/>
          <w:szCs w:val="24"/>
          <w:u w:val="single"/>
          <w:lang w:val="es-AR"/>
        </w:rPr>
      </w:pPr>
    </w:p>
    <w:p w:rsidR="00C96179" w:rsidRPr="00666CF6" w:rsidRDefault="00C96179" w:rsidP="00ED0D2E">
      <w:pPr>
        <w:shd w:val="clear" w:color="auto" w:fill="FFFFFF"/>
        <w:spacing w:line="240" w:lineRule="auto"/>
        <w:ind w:left="-993" w:firstLine="0"/>
        <w:textAlignment w:val="baseline"/>
        <w:rPr>
          <w:rFonts w:ascii="Arial" w:hAnsi="Arial" w:cs="Arial"/>
          <w:b/>
          <w:i/>
          <w:sz w:val="24"/>
          <w:szCs w:val="24"/>
          <w:u w:val="single"/>
          <w:lang w:val="es-AR"/>
        </w:rPr>
      </w:pPr>
    </w:p>
    <w:p w:rsidR="00C96179" w:rsidRPr="00666CF6" w:rsidRDefault="00C96179" w:rsidP="00ED0D2E">
      <w:pPr>
        <w:shd w:val="clear" w:color="auto" w:fill="FFFFFF"/>
        <w:spacing w:line="240" w:lineRule="auto"/>
        <w:ind w:left="-993" w:firstLine="0"/>
        <w:textAlignment w:val="baseline"/>
        <w:rPr>
          <w:rFonts w:ascii="Arial" w:hAnsi="Arial" w:cs="Arial"/>
          <w:b/>
          <w:i/>
          <w:color w:val="3366FF"/>
          <w:sz w:val="24"/>
          <w:szCs w:val="24"/>
          <w:u w:val="single"/>
          <w:lang w:val="es-AR"/>
        </w:rPr>
      </w:pPr>
      <w:r w:rsidRPr="00666CF6">
        <w:rPr>
          <w:rFonts w:ascii="Arial" w:hAnsi="Arial" w:cs="Arial"/>
          <w:b/>
          <w:i/>
          <w:color w:val="3366FF"/>
          <w:sz w:val="24"/>
          <w:szCs w:val="24"/>
          <w:u w:val="single"/>
          <w:lang w:val="es-AR"/>
        </w:rPr>
        <w:t>EJERCICIO 5</w:t>
      </w:r>
    </w:p>
    <w:p w:rsidR="00C96179" w:rsidRPr="00666CF6" w:rsidRDefault="00C96179" w:rsidP="00ED0D2E">
      <w:pPr>
        <w:shd w:val="clear" w:color="auto" w:fill="FFFFFF"/>
        <w:spacing w:line="240" w:lineRule="auto"/>
        <w:ind w:left="-993" w:firstLine="0"/>
        <w:textAlignment w:val="baseline"/>
        <w:rPr>
          <w:rFonts w:ascii="Arial" w:hAnsi="Arial" w:cs="Arial"/>
          <w:b/>
          <w:i/>
          <w:color w:val="3366FF"/>
          <w:sz w:val="24"/>
          <w:szCs w:val="24"/>
          <w:u w:val="single"/>
          <w:lang w:val="es-AR"/>
        </w:rPr>
      </w:pPr>
    </w:p>
    <w:p w:rsidR="00C96179" w:rsidRPr="00666CF6" w:rsidRDefault="00C96179" w:rsidP="00ED0D2E">
      <w:pPr>
        <w:spacing w:line="240" w:lineRule="auto"/>
        <w:ind w:left="-993" w:hanging="1"/>
        <w:rPr>
          <w:rFonts w:ascii="Arial" w:hAnsi="Arial" w:cs="Arial"/>
          <w:b/>
          <w:color w:val="3366FF"/>
          <w:sz w:val="24"/>
          <w:szCs w:val="24"/>
          <w:lang w:val="es-AR"/>
        </w:rPr>
      </w:pPr>
      <w:r w:rsidRPr="00666CF6">
        <w:rPr>
          <w:rFonts w:ascii="Arial" w:hAnsi="Arial" w:cs="Arial"/>
          <w:b/>
          <w:color w:val="3366FF"/>
          <w:sz w:val="24"/>
          <w:szCs w:val="24"/>
          <w:lang w:val="es-AR"/>
        </w:rPr>
        <w:t xml:space="preserve">Lea el texto nuevamente y responda. </w:t>
      </w:r>
    </w:p>
    <w:p w:rsidR="00C96179" w:rsidRPr="00666CF6" w:rsidRDefault="00C96179" w:rsidP="00ED0D2E">
      <w:pPr>
        <w:spacing w:line="240" w:lineRule="auto"/>
        <w:ind w:left="-993" w:hanging="1"/>
        <w:rPr>
          <w:rFonts w:ascii="Arial" w:hAnsi="Arial" w:cs="Arial"/>
          <w:b/>
          <w:sz w:val="24"/>
          <w:szCs w:val="24"/>
          <w:lang w:val="es-AR"/>
        </w:rPr>
      </w:pPr>
    </w:p>
    <w:p w:rsidR="00C96179" w:rsidRPr="00666CF6" w:rsidRDefault="00C96179" w:rsidP="005B2322">
      <w:pPr>
        <w:tabs>
          <w:tab w:val="num" w:pos="540"/>
        </w:tabs>
        <w:autoSpaceDE w:val="0"/>
        <w:autoSpaceDN w:val="0"/>
        <w:adjustRightInd w:val="0"/>
        <w:spacing w:line="276" w:lineRule="auto"/>
        <w:ind w:left="-900" w:firstLine="0"/>
        <w:rPr>
          <w:rFonts w:ascii="Arial" w:hAnsi="Arial" w:cs="Arial"/>
          <w:sz w:val="24"/>
          <w:szCs w:val="24"/>
          <w:lang w:val="es-AR"/>
        </w:rPr>
      </w:pPr>
      <w:r w:rsidRPr="00666CF6">
        <w:rPr>
          <w:rFonts w:ascii="Arial" w:hAnsi="Arial" w:cs="Arial"/>
          <w:sz w:val="24"/>
          <w:szCs w:val="24"/>
          <w:lang w:val="es-AR"/>
        </w:rPr>
        <w:t>Se procura en este ejercicio que puedan comprender detalles del texto por lo que deberán leer atentamente las preguntas, identificar la información requerida, y deberán leer el texto para buscar esta información puntual. Recuerden que la información para responder las preguntas debe ser solo la extraída del texto y deben hacer el pasaje del inglés al español de manera coherente. Es decir, les sugerimos que lean sus respuestas después de escribirlas y se fijen si se entiende y es fiel a la idea del texto. Si no es así, tal vez haya alguna palabra mal traducida. Recuerden que pueden tener varios significados y tenemos que encontrar el adecuado según el contexto.</w:t>
      </w:r>
    </w:p>
    <w:p w:rsidR="00C96179" w:rsidRPr="00666CF6" w:rsidRDefault="00C96179" w:rsidP="008A090E">
      <w:pPr>
        <w:ind w:left="-900" w:firstLine="0"/>
        <w:rPr>
          <w:rFonts w:ascii="Arial" w:hAnsi="Arial" w:cs="Arial"/>
          <w:sz w:val="24"/>
          <w:szCs w:val="24"/>
          <w:lang w:val="es-AR"/>
        </w:rPr>
      </w:pPr>
    </w:p>
    <w:p w:rsidR="00C96179" w:rsidRPr="00C301FF" w:rsidRDefault="00C96179" w:rsidP="008A090E">
      <w:pPr>
        <w:ind w:left="-900" w:firstLine="0"/>
        <w:rPr>
          <w:rFonts w:ascii="Arial" w:hAnsi="Arial" w:cs="Arial"/>
          <w:sz w:val="24"/>
          <w:szCs w:val="24"/>
          <w:lang w:val="en-US"/>
        </w:rPr>
      </w:pPr>
      <w:r w:rsidRPr="00C301FF">
        <w:rPr>
          <w:rFonts w:ascii="Arial" w:hAnsi="Arial" w:cs="Arial"/>
          <w:sz w:val="24"/>
          <w:szCs w:val="24"/>
          <w:lang w:val="en-US"/>
        </w:rPr>
        <w:t>Veamos un ejemplo de la guía:</w:t>
      </w:r>
    </w:p>
    <w:p w:rsidR="00C96179" w:rsidRPr="00C301FF" w:rsidRDefault="00C96179" w:rsidP="008A090E">
      <w:pPr>
        <w:ind w:left="-900" w:firstLine="0"/>
        <w:rPr>
          <w:rFonts w:ascii="Arial" w:hAnsi="Arial" w:cs="Arial"/>
          <w:sz w:val="24"/>
          <w:szCs w:val="24"/>
          <w:lang w:val="en-US"/>
        </w:rPr>
      </w:pPr>
    </w:p>
    <w:p w:rsidR="00C96179" w:rsidRPr="00C301FF" w:rsidRDefault="00C96179" w:rsidP="00132BC7">
      <w:pPr>
        <w:spacing w:line="240" w:lineRule="auto"/>
        <w:ind w:left="-993" w:hanging="1"/>
        <w:rPr>
          <w:rFonts w:ascii="Arial" w:hAnsi="Arial" w:cs="Arial"/>
          <w:sz w:val="24"/>
          <w:szCs w:val="24"/>
          <w:lang w:val="en-US"/>
        </w:rPr>
      </w:pPr>
      <w:r w:rsidRPr="00C301FF">
        <w:rPr>
          <w:rFonts w:ascii="Arial" w:hAnsi="Arial" w:cs="Arial"/>
          <w:sz w:val="24"/>
          <w:szCs w:val="24"/>
          <w:lang w:val="en-US"/>
        </w:rPr>
        <w:t>1. ¿Por qué sería acertado decir que los algoritmos son parte de nuestra vida diaria?</w:t>
      </w:r>
    </w:p>
    <w:p w:rsidR="00C96179" w:rsidRPr="00C301FF" w:rsidRDefault="00C96179" w:rsidP="008A090E">
      <w:pPr>
        <w:ind w:left="-900" w:firstLine="0"/>
        <w:rPr>
          <w:rFonts w:ascii="Arial" w:hAnsi="Arial" w:cs="Arial"/>
          <w:sz w:val="24"/>
          <w:szCs w:val="24"/>
          <w:lang w:val="en-US"/>
        </w:rPr>
      </w:pPr>
    </w:p>
    <w:p w:rsidR="00C96179" w:rsidRPr="00C301FF" w:rsidRDefault="00C96179" w:rsidP="005B2322">
      <w:pPr>
        <w:ind w:left="-900" w:firstLine="0"/>
        <w:rPr>
          <w:rFonts w:ascii="Arial" w:hAnsi="Arial" w:cs="Arial"/>
          <w:sz w:val="24"/>
          <w:szCs w:val="24"/>
          <w:lang w:val="en-US"/>
        </w:rPr>
      </w:pPr>
      <w:r w:rsidRPr="00C301FF">
        <w:rPr>
          <w:rFonts w:ascii="Arial" w:hAnsi="Arial" w:cs="Arial"/>
          <w:sz w:val="24"/>
          <w:szCs w:val="24"/>
          <w:lang w:val="en-US"/>
        </w:rPr>
        <w:t xml:space="preserve">En la siguiente parte del texto encontramos acciones de la vida diaria </w:t>
      </w:r>
      <w:r w:rsidRPr="00C301FF">
        <w:rPr>
          <w:rFonts w:ascii="Arial" w:hAnsi="Arial" w:cs="Arial"/>
          <w:lang w:val="en-US" w:eastAsia="es-ES"/>
        </w:rPr>
        <w:t xml:space="preserve"> </w:t>
      </w:r>
      <w:r w:rsidRPr="00C301FF">
        <w:rPr>
          <w:rFonts w:ascii="Arial" w:hAnsi="Arial" w:cs="Arial"/>
          <w:sz w:val="24"/>
          <w:szCs w:val="24"/>
          <w:lang w:val="en-US" w:eastAsia="es-ES"/>
        </w:rPr>
        <w:t xml:space="preserve">como </w:t>
      </w:r>
      <w:r w:rsidRPr="00C301FF">
        <w:rPr>
          <w:rFonts w:ascii="Arial" w:hAnsi="Arial" w:cs="Arial"/>
          <w:i/>
          <w:sz w:val="24"/>
          <w:szCs w:val="24"/>
          <w:lang w:val="en-US" w:eastAsia="es-ES"/>
        </w:rPr>
        <w:t>make a cup of tea</w:t>
      </w:r>
      <w:r w:rsidRPr="00C301FF">
        <w:rPr>
          <w:rFonts w:ascii="Arial" w:hAnsi="Arial" w:cs="Arial"/>
          <w:sz w:val="24"/>
          <w:szCs w:val="24"/>
          <w:lang w:val="en-US" w:eastAsia="es-ES"/>
        </w:rPr>
        <w:t xml:space="preserve"> </w:t>
      </w:r>
      <w:r w:rsidRPr="00C301FF">
        <w:rPr>
          <w:rFonts w:ascii="Arial" w:hAnsi="Arial" w:cs="Arial"/>
          <w:sz w:val="24"/>
          <w:szCs w:val="24"/>
          <w:lang w:val="en-US"/>
        </w:rPr>
        <w:t>por lo cual leo detenidamente este párrafo para contestar la explicación requerida.</w:t>
      </w:r>
    </w:p>
    <w:p w:rsidR="00C96179" w:rsidRPr="00C301FF" w:rsidRDefault="00C96179" w:rsidP="005B2322">
      <w:pPr>
        <w:ind w:left="-900" w:firstLine="0"/>
        <w:rPr>
          <w:rFonts w:ascii="Arial" w:hAnsi="Arial" w:cs="Arial"/>
          <w:sz w:val="24"/>
          <w:szCs w:val="24"/>
          <w:lang w:val="en-US"/>
        </w:rPr>
      </w:pPr>
    </w:p>
    <w:p w:rsidR="00C96179" w:rsidRPr="00C301FF" w:rsidRDefault="00C96179" w:rsidP="005B2322">
      <w:pPr>
        <w:ind w:left="-900" w:firstLine="0"/>
        <w:rPr>
          <w:rFonts w:ascii="Arial" w:hAnsi="Arial" w:cs="Arial"/>
          <w:lang w:val="en-US" w:eastAsia="es-ES"/>
        </w:rPr>
      </w:pPr>
      <w:r w:rsidRPr="00C301FF">
        <w:rPr>
          <w:rFonts w:ascii="Arial" w:hAnsi="Arial" w:cs="Arial"/>
          <w:spacing w:val="-3"/>
          <w:lang w:val="en-US"/>
        </w:rPr>
        <w:t xml:space="preserve">An algorithm is a plan, a set of </w:t>
      </w:r>
      <w:r w:rsidRPr="00C301FF">
        <w:rPr>
          <w:rFonts w:ascii="Arial" w:hAnsi="Arial" w:cs="Arial"/>
          <w:bCs/>
          <w:lang w:val="en-US" w:eastAsia="es-ES"/>
        </w:rPr>
        <w:t xml:space="preserve">step-by-step </w:t>
      </w:r>
      <w:r w:rsidRPr="00C301FF">
        <w:rPr>
          <w:rFonts w:ascii="Arial" w:hAnsi="Arial" w:cs="Arial"/>
          <w:spacing w:val="-3"/>
          <w:lang w:val="en-US"/>
        </w:rPr>
        <w:t xml:space="preserve">instructions that leads to a solution.  Some approximately equivalent words are "recipe", "method", "directions", and "routine". </w:t>
      </w:r>
      <w:r w:rsidRPr="00C301FF">
        <w:rPr>
          <w:rFonts w:ascii="Arial" w:hAnsi="Arial" w:cs="Arial"/>
          <w:lang w:val="en-US" w:eastAsia="es-ES"/>
        </w:rPr>
        <w:t xml:space="preserve">If you can tie shoelaces, make a cup of tea or prepare a meal, then you already know how to follow an algorithm. </w:t>
      </w:r>
    </w:p>
    <w:p w:rsidR="00C96179" w:rsidRPr="00C301FF" w:rsidRDefault="00C96179" w:rsidP="005B2322">
      <w:pPr>
        <w:ind w:left="-900" w:firstLine="0"/>
        <w:rPr>
          <w:rFonts w:ascii="Arial" w:hAnsi="Arial" w:cs="Arial"/>
          <w:sz w:val="24"/>
          <w:szCs w:val="24"/>
          <w:lang w:val="en-US"/>
        </w:rPr>
      </w:pPr>
    </w:p>
    <w:p w:rsidR="00C96179" w:rsidRPr="00C301FF" w:rsidRDefault="00C96179" w:rsidP="008A090E">
      <w:pPr>
        <w:ind w:left="-900" w:firstLine="0"/>
        <w:rPr>
          <w:rFonts w:ascii="Arial" w:hAnsi="Arial" w:cs="Arial"/>
          <w:sz w:val="24"/>
          <w:szCs w:val="24"/>
          <w:lang w:val="en-US"/>
        </w:rPr>
      </w:pPr>
      <w:r w:rsidRPr="00C301FF">
        <w:rPr>
          <w:rFonts w:ascii="Arial" w:hAnsi="Arial" w:cs="Arial"/>
          <w:sz w:val="24"/>
          <w:szCs w:val="24"/>
          <w:lang w:val="en-US"/>
        </w:rPr>
        <w:t>¿Cómo podríamos responder entonces?</w:t>
      </w:r>
    </w:p>
    <w:p w:rsidR="00C96179" w:rsidRPr="00C301FF" w:rsidRDefault="00C96179" w:rsidP="00ED0D2E">
      <w:pPr>
        <w:spacing w:line="240" w:lineRule="auto"/>
        <w:ind w:left="-993" w:hanging="1"/>
        <w:rPr>
          <w:rFonts w:ascii="Arial" w:hAnsi="Arial" w:cs="Arial"/>
          <w:b/>
          <w:sz w:val="24"/>
          <w:szCs w:val="24"/>
          <w:lang w:val="en-US"/>
        </w:rPr>
      </w:pPr>
    </w:p>
    <w:sectPr w:rsidR="00C96179" w:rsidRPr="00C301FF" w:rsidSect="00B800DC">
      <w:pgSz w:w="11906" w:h="16838"/>
      <w:pgMar w:top="254" w:right="1133" w:bottom="426" w:left="1701" w:header="279" w:footer="416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E9F" w:rsidRDefault="003E1E9F" w:rsidP="00AF4690">
      <w:pPr>
        <w:spacing w:line="240" w:lineRule="auto"/>
      </w:pPr>
      <w:r>
        <w:separator/>
      </w:r>
    </w:p>
  </w:endnote>
  <w:endnote w:type="continuationSeparator" w:id="0">
    <w:p w:rsidR="003E1E9F" w:rsidRDefault="003E1E9F" w:rsidP="00AF4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E9F" w:rsidRDefault="003E1E9F" w:rsidP="00AF4690">
      <w:pPr>
        <w:spacing w:line="240" w:lineRule="auto"/>
      </w:pPr>
      <w:r>
        <w:separator/>
      </w:r>
    </w:p>
  </w:footnote>
  <w:footnote w:type="continuationSeparator" w:id="0">
    <w:p w:rsidR="003E1E9F" w:rsidRDefault="003E1E9F" w:rsidP="00AF46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5DF1"/>
    <w:multiLevelType w:val="hybridMultilevel"/>
    <w:tmpl w:val="28629E26"/>
    <w:lvl w:ilvl="0" w:tplc="756872A2">
      <w:start w:val="1"/>
      <w:numFmt w:val="upperLetter"/>
      <w:lvlText w:val="%1."/>
      <w:lvlJc w:val="left"/>
      <w:pPr>
        <w:tabs>
          <w:tab w:val="num" w:pos="-634"/>
        </w:tabs>
        <w:ind w:left="-634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6"/>
        </w:tabs>
        <w:ind w:left="86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806"/>
        </w:tabs>
        <w:ind w:left="806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1526"/>
        </w:tabs>
        <w:ind w:left="1526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2246"/>
        </w:tabs>
        <w:ind w:left="2246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3686"/>
        </w:tabs>
        <w:ind w:left="3686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4406"/>
        </w:tabs>
        <w:ind w:left="4406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5126"/>
        </w:tabs>
        <w:ind w:left="5126" w:hanging="180"/>
      </w:pPr>
      <w:rPr>
        <w:rFonts w:cs="Times New Roman"/>
      </w:rPr>
    </w:lvl>
  </w:abstractNum>
  <w:abstractNum w:abstractNumId="1" w15:restartNumberingAfterBreak="0">
    <w:nsid w:val="047811EF"/>
    <w:multiLevelType w:val="hybridMultilevel"/>
    <w:tmpl w:val="6506FD62"/>
    <w:lvl w:ilvl="0" w:tplc="5A96B9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B2F8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AE4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9E2B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F02B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4209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0052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A6D80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F044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62212"/>
    <w:multiLevelType w:val="hybridMultilevel"/>
    <w:tmpl w:val="4C92072E"/>
    <w:lvl w:ilvl="0" w:tplc="D38A0256">
      <w:start w:val="1"/>
      <w:numFmt w:val="bullet"/>
      <w:lvlText w:val="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C299F"/>
    <w:multiLevelType w:val="hybridMultilevel"/>
    <w:tmpl w:val="ECD6883A"/>
    <w:lvl w:ilvl="0" w:tplc="825C97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E693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AA94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A026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ECB0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0D4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C4C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C04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524D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D6FCF"/>
    <w:multiLevelType w:val="hybridMultilevel"/>
    <w:tmpl w:val="6D9C717C"/>
    <w:lvl w:ilvl="0" w:tplc="003096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E7E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AA3DD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41DD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0647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212E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4E484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F21C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EEA8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07758"/>
    <w:multiLevelType w:val="hybridMultilevel"/>
    <w:tmpl w:val="7FAEDEDC"/>
    <w:lvl w:ilvl="0" w:tplc="A1407AF4">
      <w:start w:val="1"/>
      <w:numFmt w:val="bullet"/>
      <w:lvlText w:val="o"/>
      <w:lvlJc w:val="left"/>
      <w:pPr>
        <w:ind w:left="1702" w:hanging="360"/>
      </w:pPr>
      <w:rPr>
        <w:rFonts w:ascii="Courier New" w:hAnsi="Courier New" w:hint="default"/>
        <w:b w:val="0"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6" w15:restartNumberingAfterBreak="0">
    <w:nsid w:val="24806A05"/>
    <w:multiLevelType w:val="hybridMultilevel"/>
    <w:tmpl w:val="CC8A465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117237"/>
    <w:multiLevelType w:val="hybridMultilevel"/>
    <w:tmpl w:val="D9C04296"/>
    <w:lvl w:ilvl="0" w:tplc="D62013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DEC0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F62E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A16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98C0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A05C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52AA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A025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3C9B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B7F90"/>
    <w:multiLevelType w:val="hybridMultilevel"/>
    <w:tmpl w:val="12AA6312"/>
    <w:lvl w:ilvl="0" w:tplc="4790C7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2EDC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5282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A41FB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BEC4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1A4C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0A6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46780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D6EA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660BD"/>
    <w:multiLevelType w:val="hybridMultilevel"/>
    <w:tmpl w:val="DF5C8B2A"/>
    <w:lvl w:ilvl="0" w:tplc="6C6E29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6F5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46E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3EE6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FE86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563C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4AD10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0A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489F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03A6E"/>
    <w:multiLevelType w:val="hybridMultilevel"/>
    <w:tmpl w:val="0610D076"/>
    <w:lvl w:ilvl="0" w:tplc="0C0A000D">
      <w:start w:val="1"/>
      <w:numFmt w:val="bullet"/>
      <w:lvlText w:val=""/>
      <w:lvlJc w:val="left"/>
      <w:pPr>
        <w:ind w:left="-2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4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</w:abstractNum>
  <w:abstractNum w:abstractNumId="11" w15:restartNumberingAfterBreak="0">
    <w:nsid w:val="7A0E2FE2"/>
    <w:multiLevelType w:val="hybridMultilevel"/>
    <w:tmpl w:val="63D2FAA8"/>
    <w:lvl w:ilvl="0" w:tplc="307EA090">
      <w:start w:val="1"/>
      <w:numFmt w:val="lowerLetter"/>
      <w:lvlText w:val="%1."/>
      <w:lvlJc w:val="left"/>
      <w:pPr>
        <w:tabs>
          <w:tab w:val="num" w:pos="-633"/>
        </w:tabs>
        <w:ind w:left="-633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7"/>
        </w:tabs>
        <w:ind w:left="8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807"/>
        </w:tabs>
        <w:ind w:left="80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1527"/>
        </w:tabs>
        <w:ind w:left="152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2247"/>
        </w:tabs>
        <w:ind w:left="224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3687"/>
        </w:tabs>
        <w:ind w:left="368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4407"/>
        </w:tabs>
        <w:ind w:left="440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5127"/>
        </w:tabs>
        <w:ind w:left="5127" w:hanging="180"/>
      </w:pPr>
      <w:rPr>
        <w:rFonts w:cs="Times New Roman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1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391C"/>
    <w:rsid w:val="00016716"/>
    <w:rsid w:val="00023DFF"/>
    <w:rsid w:val="00035AAD"/>
    <w:rsid w:val="0006747E"/>
    <w:rsid w:val="00070102"/>
    <w:rsid w:val="00090FDB"/>
    <w:rsid w:val="00094EF8"/>
    <w:rsid w:val="000977F8"/>
    <w:rsid w:val="00097B5B"/>
    <w:rsid w:val="000A20ED"/>
    <w:rsid w:val="000A2FE4"/>
    <w:rsid w:val="000A4137"/>
    <w:rsid w:val="000A7544"/>
    <w:rsid w:val="000B46B6"/>
    <w:rsid w:val="000B5F2E"/>
    <w:rsid w:val="000C3705"/>
    <w:rsid w:val="000C7849"/>
    <w:rsid w:val="000E160C"/>
    <w:rsid w:val="0012090F"/>
    <w:rsid w:val="00126CDB"/>
    <w:rsid w:val="00127F4B"/>
    <w:rsid w:val="00132BC7"/>
    <w:rsid w:val="0014794D"/>
    <w:rsid w:val="00162065"/>
    <w:rsid w:val="001738FE"/>
    <w:rsid w:val="00187E5A"/>
    <w:rsid w:val="00190365"/>
    <w:rsid w:val="001C6911"/>
    <w:rsid w:val="001F13EF"/>
    <w:rsid w:val="001F26F4"/>
    <w:rsid w:val="00206BF6"/>
    <w:rsid w:val="002142E1"/>
    <w:rsid w:val="00227150"/>
    <w:rsid w:val="002327F2"/>
    <w:rsid w:val="00240E75"/>
    <w:rsid w:val="00260C85"/>
    <w:rsid w:val="00262C99"/>
    <w:rsid w:val="0027391C"/>
    <w:rsid w:val="00274147"/>
    <w:rsid w:val="002872F4"/>
    <w:rsid w:val="002A1930"/>
    <w:rsid w:val="002C04AF"/>
    <w:rsid w:val="002C3F30"/>
    <w:rsid w:val="002D1C2D"/>
    <w:rsid w:val="002E0D10"/>
    <w:rsid w:val="002E19CC"/>
    <w:rsid w:val="002E2633"/>
    <w:rsid w:val="00330214"/>
    <w:rsid w:val="003373CD"/>
    <w:rsid w:val="00344B9A"/>
    <w:rsid w:val="00347BB9"/>
    <w:rsid w:val="003823A6"/>
    <w:rsid w:val="003A2DDB"/>
    <w:rsid w:val="003B0D90"/>
    <w:rsid w:val="003B3B1B"/>
    <w:rsid w:val="003C2133"/>
    <w:rsid w:val="003D2189"/>
    <w:rsid w:val="003D2AC7"/>
    <w:rsid w:val="003D5A82"/>
    <w:rsid w:val="003D5ABC"/>
    <w:rsid w:val="003E0420"/>
    <w:rsid w:val="003E1E9F"/>
    <w:rsid w:val="003E37FE"/>
    <w:rsid w:val="00435962"/>
    <w:rsid w:val="00440114"/>
    <w:rsid w:val="0047267E"/>
    <w:rsid w:val="00481DA4"/>
    <w:rsid w:val="004856F4"/>
    <w:rsid w:val="004925C5"/>
    <w:rsid w:val="0049427E"/>
    <w:rsid w:val="004A3AB9"/>
    <w:rsid w:val="004A4EBC"/>
    <w:rsid w:val="004B3289"/>
    <w:rsid w:val="004C0F42"/>
    <w:rsid w:val="004E3BF3"/>
    <w:rsid w:val="00506C1B"/>
    <w:rsid w:val="00515AC7"/>
    <w:rsid w:val="0052319E"/>
    <w:rsid w:val="00535F76"/>
    <w:rsid w:val="00571A87"/>
    <w:rsid w:val="005B16C5"/>
    <w:rsid w:val="005B2322"/>
    <w:rsid w:val="005B7BCB"/>
    <w:rsid w:val="005E02B1"/>
    <w:rsid w:val="005E25FF"/>
    <w:rsid w:val="005E3397"/>
    <w:rsid w:val="00601EA0"/>
    <w:rsid w:val="006137C5"/>
    <w:rsid w:val="0062263C"/>
    <w:rsid w:val="00624F6F"/>
    <w:rsid w:val="00625377"/>
    <w:rsid w:val="00632D67"/>
    <w:rsid w:val="00634694"/>
    <w:rsid w:val="00665E4C"/>
    <w:rsid w:val="00666CF6"/>
    <w:rsid w:val="00672EC4"/>
    <w:rsid w:val="006907C5"/>
    <w:rsid w:val="00690AF5"/>
    <w:rsid w:val="00692860"/>
    <w:rsid w:val="00694702"/>
    <w:rsid w:val="006A485C"/>
    <w:rsid w:val="006A512A"/>
    <w:rsid w:val="006B4F0C"/>
    <w:rsid w:val="006C1B2C"/>
    <w:rsid w:val="006C6803"/>
    <w:rsid w:val="006E0C27"/>
    <w:rsid w:val="00701E79"/>
    <w:rsid w:val="00707138"/>
    <w:rsid w:val="007120E0"/>
    <w:rsid w:val="0074448F"/>
    <w:rsid w:val="00747BE1"/>
    <w:rsid w:val="00752C13"/>
    <w:rsid w:val="007571CB"/>
    <w:rsid w:val="00766D30"/>
    <w:rsid w:val="00776E26"/>
    <w:rsid w:val="00796038"/>
    <w:rsid w:val="007967D9"/>
    <w:rsid w:val="007A09E5"/>
    <w:rsid w:val="007B71A4"/>
    <w:rsid w:val="007C2C81"/>
    <w:rsid w:val="007D08C3"/>
    <w:rsid w:val="007E04B1"/>
    <w:rsid w:val="007E2A41"/>
    <w:rsid w:val="007E3D4D"/>
    <w:rsid w:val="007F2556"/>
    <w:rsid w:val="008014D0"/>
    <w:rsid w:val="00805795"/>
    <w:rsid w:val="00806129"/>
    <w:rsid w:val="00817530"/>
    <w:rsid w:val="00822FCA"/>
    <w:rsid w:val="008447D5"/>
    <w:rsid w:val="00847469"/>
    <w:rsid w:val="008516DD"/>
    <w:rsid w:val="0085236A"/>
    <w:rsid w:val="008547CF"/>
    <w:rsid w:val="0085645C"/>
    <w:rsid w:val="00881D01"/>
    <w:rsid w:val="00891C5C"/>
    <w:rsid w:val="008932BD"/>
    <w:rsid w:val="008965D3"/>
    <w:rsid w:val="008A090E"/>
    <w:rsid w:val="008B2A17"/>
    <w:rsid w:val="008B5252"/>
    <w:rsid w:val="008C2542"/>
    <w:rsid w:val="008D1DA7"/>
    <w:rsid w:val="008E07ED"/>
    <w:rsid w:val="008E4398"/>
    <w:rsid w:val="008F1BBF"/>
    <w:rsid w:val="009024A0"/>
    <w:rsid w:val="009032E5"/>
    <w:rsid w:val="009062F1"/>
    <w:rsid w:val="00906FB6"/>
    <w:rsid w:val="00913E0F"/>
    <w:rsid w:val="0094090F"/>
    <w:rsid w:val="00942E5D"/>
    <w:rsid w:val="00944EED"/>
    <w:rsid w:val="00984C4D"/>
    <w:rsid w:val="00986D3A"/>
    <w:rsid w:val="00991B38"/>
    <w:rsid w:val="00991BAF"/>
    <w:rsid w:val="0099686C"/>
    <w:rsid w:val="009A3AF2"/>
    <w:rsid w:val="009A61AD"/>
    <w:rsid w:val="009A7025"/>
    <w:rsid w:val="009C12A0"/>
    <w:rsid w:val="009C2454"/>
    <w:rsid w:val="009F58EA"/>
    <w:rsid w:val="00A019D2"/>
    <w:rsid w:val="00A04854"/>
    <w:rsid w:val="00A1664C"/>
    <w:rsid w:val="00A20BAC"/>
    <w:rsid w:val="00A35F8A"/>
    <w:rsid w:val="00A4163A"/>
    <w:rsid w:val="00A42A0D"/>
    <w:rsid w:val="00A53236"/>
    <w:rsid w:val="00A62ACE"/>
    <w:rsid w:val="00A7798F"/>
    <w:rsid w:val="00AA07C3"/>
    <w:rsid w:val="00AA7C50"/>
    <w:rsid w:val="00AB78D0"/>
    <w:rsid w:val="00AC0185"/>
    <w:rsid w:val="00AC1D13"/>
    <w:rsid w:val="00AF4690"/>
    <w:rsid w:val="00AF6410"/>
    <w:rsid w:val="00B00A9A"/>
    <w:rsid w:val="00B14546"/>
    <w:rsid w:val="00B33F66"/>
    <w:rsid w:val="00B45507"/>
    <w:rsid w:val="00B46C6A"/>
    <w:rsid w:val="00B5248B"/>
    <w:rsid w:val="00B53654"/>
    <w:rsid w:val="00B772D1"/>
    <w:rsid w:val="00B77385"/>
    <w:rsid w:val="00B800DC"/>
    <w:rsid w:val="00B8551E"/>
    <w:rsid w:val="00B90E5F"/>
    <w:rsid w:val="00BA0740"/>
    <w:rsid w:val="00BA2443"/>
    <w:rsid w:val="00BA56F6"/>
    <w:rsid w:val="00BA79DD"/>
    <w:rsid w:val="00BB5F9D"/>
    <w:rsid w:val="00BC44DA"/>
    <w:rsid w:val="00BC7184"/>
    <w:rsid w:val="00BD7884"/>
    <w:rsid w:val="00BE0C9D"/>
    <w:rsid w:val="00C14B81"/>
    <w:rsid w:val="00C23ABD"/>
    <w:rsid w:val="00C301FF"/>
    <w:rsid w:val="00C36A87"/>
    <w:rsid w:val="00C40CB5"/>
    <w:rsid w:val="00C45162"/>
    <w:rsid w:val="00C537E4"/>
    <w:rsid w:val="00C75D87"/>
    <w:rsid w:val="00C96179"/>
    <w:rsid w:val="00CC3434"/>
    <w:rsid w:val="00CD2057"/>
    <w:rsid w:val="00CE735B"/>
    <w:rsid w:val="00CF4B87"/>
    <w:rsid w:val="00D02A32"/>
    <w:rsid w:val="00D02AF7"/>
    <w:rsid w:val="00D0368E"/>
    <w:rsid w:val="00D04523"/>
    <w:rsid w:val="00D24BDD"/>
    <w:rsid w:val="00D25751"/>
    <w:rsid w:val="00D324AA"/>
    <w:rsid w:val="00D46CD8"/>
    <w:rsid w:val="00D57252"/>
    <w:rsid w:val="00D64AE6"/>
    <w:rsid w:val="00D65F64"/>
    <w:rsid w:val="00D814A6"/>
    <w:rsid w:val="00DA04CC"/>
    <w:rsid w:val="00DA12F4"/>
    <w:rsid w:val="00DB5A86"/>
    <w:rsid w:val="00DD051B"/>
    <w:rsid w:val="00DD210C"/>
    <w:rsid w:val="00DD49C5"/>
    <w:rsid w:val="00DE75B3"/>
    <w:rsid w:val="00E001AB"/>
    <w:rsid w:val="00E00788"/>
    <w:rsid w:val="00E01E74"/>
    <w:rsid w:val="00E10740"/>
    <w:rsid w:val="00E10CE1"/>
    <w:rsid w:val="00E1160F"/>
    <w:rsid w:val="00E21106"/>
    <w:rsid w:val="00E35678"/>
    <w:rsid w:val="00E35712"/>
    <w:rsid w:val="00E57D8E"/>
    <w:rsid w:val="00E84218"/>
    <w:rsid w:val="00E908E0"/>
    <w:rsid w:val="00EB6077"/>
    <w:rsid w:val="00EC5F28"/>
    <w:rsid w:val="00ED0D2E"/>
    <w:rsid w:val="00ED1A9F"/>
    <w:rsid w:val="00ED2870"/>
    <w:rsid w:val="00ED3A63"/>
    <w:rsid w:val="00EE26DB"/>
    <w:rsid w:val="00EE3DD1"/>
    <w:rsid w:val="00EE6788"/>
    <w:rsid w:val="00EF0250"/>
    <w:rsid w:val="00F05636"/>
    <w:rsid w:val="00F061F9"/>
    <w:rsid w:val="00F14E65"/>
    <w:rsid w:val="00F21175"/>
    <w:rsid w:val="00F24BE3"/>
    <w:rsid w:val="00F324BF"/>
    <w:rsid w:val="00F52B53"/>
    <w:rsid w:val="00F55FA5"/>
    <w:rsid w:val="00F67133"/>
    <w:rsid w:val="00F72EF8"/>
    <w:rsid w:val="00FB36B4"/>
    <w:rsid w:val="00FB4812"/>
    <w:rsid w:val="00FE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9F9B8F53-1DFB-407B-B64E-3B0D6E8F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870"/>
    <w:pPr>
      <w:spacing w:line="360" w:lineRule="auto"/>
      <w:ind w:left="1702" w:hanging="85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9"/>
    <w:qFormat/>
    <w:rsid w:val="008965D3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8965D3"/>
    <w:rPr>
      <w:rFonts w:ascii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lt">
    <w:name w:val="Default"/>
    <w:uiPriority w:val="99"/>
    <w:rsid w:val="002739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n-US"/>
    </w:rPr>
  </w:style>
  <w:style w:type="paragraph" w:styleId="Encabezado">
    <w:name w:val="header"/>
    <w:basedOn w:val="Normal"/>
    <w:link w:val="EncabezadoCar"/>
    <w:uiPriority w:val="99"/>
    <w:rsid w:val="00AF469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locked/>
    <w:rsid w:val="00AF4690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AF469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locked/>
    <w:rsid w:val="00AF4690"/>
    <w:rPr>
      <w:rFonts w:cs="Times New Roman"/>
    </w:rPr>
  </w:style>
  <w:style w:type="paragraph" w:styleId="Prrafodelista">
    <w:name w:val="List Paragraph"/>
    <w:basedOn w:val="Normal"/>
    <w:uiPriority w:val="99"/>
    <w:qFormat/>
    <w:rsid w:val="0047267E"/>
    <w:pPr>
      <w:ind w:left="720"/>
      <w:contextualSpacing/>
    </w:pPr>
  </w:style>
  <w:style w:type="table" w:styleId="Tablaconcuadrcula">
    <w:name w:val="Table Grid"/>
    <w:basedOn w:val="Tablanormal"/>
    <w:uiPriority w:val="99"/>
    <w:rsid w:val="00601E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k-type-body-article">
    <w:name w:val="k-type-body-article"/>
    <w:basedOn w:val="Normal"/>
    <w:uiPriority w:val="99"/>
    <w:rsid w:val="008965D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Hipervnculo">
    <w:name w:val="Hyperlink"/>
    <w:uiPriority w:val="99"/>
    <w:semiHidden/>
    <w:rsid w:val="008965D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3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ALGORITHMS</vt:lpstr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</dc:title>
  <dc:subject/>
  <dc:creator>Usuario</dc:creator>
  <cp:keywords/>
  <dc:description/>
  <cp:lastModifiedBy>Gabriela</cp:lastModifiedBy>
  <cp:revision>2</cp:revision>
  <dcterms:created xsi:type="dcterms:W3CDTF">2020-06-12T22:38:00Z</dcterms:created>
  <dcterms:modified xsi:type="dcterms:W3CDTF">2020-06-12T22:38:00Z</dcterms:modified>
</cp:coreProperties>
</file>