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1FBB5CC3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3F2B41">
        <w:rPr>
          <w:sz w:val="24"/>
        </w:rPr>
        <w:t>Cecilia Daniela Olivares Hernández</w:t>
      </w:r>
    </w:p>
    <w:p w14:paraId="1119D414" w14:textId="531E1FC4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216AB6">
        <w:rPr>
          <w:sz w:val="24"/>
        </w:rPr>
        <w:t>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B1F34AB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 xml:space="preserve">La diferencia consiste </w:t>
            </w:r>
            <w:r w:rsidR="004F582A">
              <w:rPr>
                <w:i/>
                <w:color w:val="C00000"/>
                <w:sz w:val="20"/>
              </w:rPr>
              <w:t>en que el algoritmo es un método para resolver problemas mediante una serie de pasos precisos mientras que el programa es la implementación del algoritmo en algún lenguaje de programación.</w:t>
            </w:r>
          </w:p>
          <w:p w14:paraId="603B9795" w14:textId="361CEF57" w:rsidR="004F582A" w:rsidRPr="00836E33" w:rsidRDefault="004F582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algoritmo es para las personas y el programa es para la computadora.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689F18B" w:rsidR="00ED35DB" w:rsidRPr="00665336" w:rsidRDefault="004F582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debe leer y comprender 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093D3792" w14:textId="77777777" w:rsidR="000944BD" w:rsidRDefault="004F582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especifican las entradas y salidas del algoritmo.</w:t>
            </w:r>
            <w:r w:rsidR="000944BD">
              <w:rPr>
                <w:i/>
                <w:color w:val="C00000"/>
                <w:sz w:val="20"/>
              </w:rPr>
              <w:t xml:space="preserve"> </w:t>
            </w:r>
          </w:p>
          <w:p w14:paraId="70DBF1A3" w14:textId="67ECF9EF" w:rsidR="00ED35DB" w:rsidRPr="00665336" w:rsidRDefault="000944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diseña la solución del problema especificado.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83ED570" w:rsidR="00ED35DB" w:rsidRPr="00665336" w:rsidRDefault="004F582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traduce el algoritmo a un lenguaje de programación.</w:t>
            </w:r>
          </w:p>
        </w:tc>
      </w:tr>
    </w:tbl>
    <w:p w14:paraId="488FFDFA" w14:textId="77777777" w:rsidR="005B32BD" w:rsidRPr="004F582A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35ADC853" w14:textId="35A8ECB5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59800441" w14:textId="66CC865C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95364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1FF25A1B" w14:textId="77777777" w:rsidR="00457D82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457D82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3D692EF" w14:textId="00CEFDFC" w:rsidR="00665336" w:rsidRPr="00665336" w:rsidRDefault="002D3B1A" w:rsidP="00704D6B">
            <w:pPr>
              <w:pStyle w:val="Sinespaciado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10896A1" wp14:editId="263229FB">
                  <wp:extent cx="3080084" cy="501940"/>
                  <wp:effectExtent l="0" t="0" r="6350" b="0"/>
                  <wp:docPr id="2" name="Imagen 2" descr="https://scontent.fmex2-1.fna.fbcdn.net/v/t1.15752-9/50703027_2022758487759469_6004636512015089664_n.jpg?_nc_cat=100&amp;_nc_ht=scontent.fmex2-1.fna&amp;oh=0ef846a24a828ec2941c26d523bd9f19&amp;oe=5CF08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mex2-1.fna.fbcdn.net/v/t1.15752-9/50703027_2022758487759469_6004636512015089664_n.jpg?_nc_cat=100&amp;_nc_ht=scontent.fmex2-1.fna&amp;oh=0ef846a24a828ec2941c26d523bd9f19&amp;oe=5CF08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701" cy="5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91FF0A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869F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6250285D" w14:textId="77777777" w:rsidR="00457D82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457D82"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 w:rsidRPr="00457D82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 w:rsidRPr="00457D82"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 w:rsidRPr="00457D82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 w:rsidRPr="00457D82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 w:rsidRPr="00457D82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 w:rsidRPr="00457D82"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5319F188" w14:textId="2C7F1F48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457D82">
              <w:rPr>
                <w:noProof/>
              </w:rPr>
              <w:drawing>
                <wp:inline distT="0" distB="0" distL="0" distR="0" wp14:anchorId="51867B69" wp14:editId="1EE38F3A">
                  <wp:extent cx="2959769" cy="1578271"/>
                  <wp:effectExtent l="0" t="0" r="0" b="3175"/>
                  <wp:docPr id="4" name="Imagen 4" descr="https://scontent.fmex2-1.fna.fbcdn.net/v/t1.15752-9/51109406_390461998378311_5688646014177640448_n.jpg?_nc_cat=107&amp;_nc_ht=scontent.fmex2-1.fna&amp;oh=5a32181201a423e6ea296877cdd7df0d&amp;oe=5CFDD0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mex2-1.fna.fbcdn.net/v/t1.15752-9/51109406_390461998378311_5688646014177640448_n.jpg?_nc_cat=107&amp;_nc_ht=scontent.fmex2-1.fna&amp;oh=5a32181201a423e6ea296877cdd7df0d&amp;oe=5CFDD0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69" cy="157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0A6B" w14:textId="12638100" w:rsidR="00E355AE" w:rsidRDefault="00E355AE" w:rsidP="00750026">
      <w:pPr>
        <w:pStyle w:val="Sinespaciado"/>
      </w:pPr>
      <w:r>
        <w:t>&gt;&gt;&gt; Continúa en la siguiente página.</w:t>
      </w: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4940A7" w14:textId="1CFE210F" w:rsidR="0096645C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30760">
              <w:rPr>
                <w:color w:val="C00000"/>
                <w:sz w:val="20"/>
              </w:rPr>
              <w:t xml:space="preserve"> Número de años</w:t>
            </w:r>
            <w:r w:rsidR="0096645C">
              <w:rPr>
                <w:color w:val="C00000"/>
                <w:sz w:val="20"/>
              </w:rPr>
              <w:t xml:space="preserve"> vividos (años)</w:t>
            </w:r>
          </w:p>
          <w:p w14:paraId="4D0C56F7" w14:textId="71979CEB" w:rsidR="00C30760" w:rsidRPr="00C37AFE" w:rsidRDefault="00C3076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</w:t>
            </w:r>
            <w:r w:rsidR="0096645C">
              <w:rPr>
                <w:color w:val="C00000"/>
                <w:sz w:val="20"/>
              </w:rPr>
              <w:t xml:space="preserve">                 Número de meses enteros </w:t>
            </w:r>
            <w:r>
              <w:rPr>
                <w:color w:val="C00000"/>
                <w:sz w:val="20"/>
              </w:rPr>
              <w:t>vividos</w:t>
            </w:r>
            <w:r w:rsidR="0096645C">
              <w:rPr>
                <w:color w:val="C00000"/>
                <w:sz w:val="20"/>
              </w:rPr>
              <w:t xml:space="preserve"> (meses)</w:t>
            </w:r>
          </w:p>
          <w:p w14:paraId="6BE55C79" w14:textId="2974BD0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30760">
              <w:rPr>
                <w:color w:val="C00000"/>
                <w:sz w:val="20"/>
              </w:rPr>
              <w:t xml:space="preserve"> </w:t>
            </w:r>
            <w:r w:rsidR="0096645C">
              <w:rPr>
                <w:color w:val="C00000"/>
                <w:sz w:val="20"/>
              </w:rPr>
              <w:t>N</w:t>
            </w:r>
            <w:r w:rsidR="00C00C6D">
              <w:rPr>
                <w:color w:val="C00000"/>
                <w:sz w:val="20"/>
              </w:rPr>
              <w:t>úmero de días vividos en total</w:t>
            </w:r>
            <w:r w:rsidR="0096645C">
              <w:rPr>
                <w:color w:val="C00000"/>
                <w:sz w:val="20"/>
              </w:rPr>
              <w:t xml:space="preserve"> (total)</w:t>
            </w:r>
          </w:p>
          <w:p w14:paraId="6A3DA097" w14:textId="7B72F3D0" w:rsidR="00C00C6D" w:rsidRPr="00C00C6D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00C6D">
              <w:rPr>
                <w:color w:val="C00000"/>
                <w:sz w:val="20"/>
              </w:rPr>
              <w:t xml:space="preserve"> </w:t>
            </w:r>
            <w:r w:rsidR="00135FAC">
              <w:rPr>
                <w:color w:val="C00000"/>
                <w:sz w:val="20"/>
              </w:rPr>
              <w:t>total = (años*365) + (meses*30)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F52C0F4" w14:textId="4B1654B9" w:rsidR="00135FAC" w:rsidRDefault="000944BD" w:rsidP="00834E90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</w:t>
            </w:r>
            <w:r w:rsidR="00135FAC">
              <w:rPr>
                <w:color w:val="C00000"/>
                <w:sz w:val="20"/>
              </w:rPr>
              <w:t>eer</w:t>
            </w:r>
            <w:r w:rsidR="00C00C6D" w:rsidRPr="00C00C6D">
              <w:rPr>
                <w:color w:val="C00000"/>
                <w:sz w:val="20"/>
              </w:rPr>
              <w:t xml:space="preserve"> cantidad de años</w:t>
            </w:r>
            <w:r w:rsidR="00135FAC">
              <w:rPr>
                <w:color w:val="C00000"/>
                <w:sz w:val="20"/>
              </w:rPr>
              <w:t xml:space="preserve"> vividos</w:t>
            </w:r>
            <w:r>
              <w:rPr>
                <w:color w:val="C00000"/>
                <w:sz w:val="20"/>
              </w:rPr>
              <w:t xml:space="preserve"> </w:t>
            </w:r>
            <w:r w:rsidR="00135FAC">
              <w:rPr>
                <w:color w:val="C00000"/>
                <w:sz w:val="20"/>
              </w:rPr>
              <w:t>(años)</w:t>
            </w:r>
          </w:p>
          <w:p w14:paraId="1670F9EC" w14:textId="32BD1446" w:rsidR="00C00C6D" w:rsidRPr="00C00C6D" w:rsidRDefault="000944BD" w:rsidP="00834E90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</w:t>
            </w:r>
            <w:r w:rsidR="00135FAC">
              <w:rPr>
                <w:color w:val="C00000"/>
                <w:sz w:val="20"/>
              </w:rPr>
              <w:t xml:space="preserve"> cantidad de meses enteros </w:t>
            </w:r>
            <w:r>
              <w:rPr>
                <w:color w:val="C00000"/>
                <w:sz w:val="20"/>
              </w:rPr>
              <w:t>vividos</w:t>
            </w:r>
            <w:r w:rsidR="00135FAC">
              <w:rPr>
                <w:color w:val="C00000"/>
                <w:sz w:val="20"/>
              </w:rPr>
              <w:t xml:space="preserve"> (meses)</w:t>
            </w:r>
            <w:r w:rsidR="00C00C6D" w:rsidRPr="00C00C6D">
              <w:rPr>
                <w:color w:val="C00000"/>
                <w:sz w:val="20"/>
              </w:rPr>
              <w:t xml:space="preserve"> </w:t>
            </w:r>
          </w:p>
          <w:p w14:paraId="4CB7BB34" w14:textId="22BC7756" w:rsidR="00C00C6D" w:rsidRPr="00C00C6D" w:rsidRDefault="00135FAC" w:rsidP="00C00C6D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Calcular total de días (total = </w:t>
            </w:r>
            <w:r>
              <w:rPr>
                <w:color w:val="C00000"/>
                <w:sz w:val="20"/>
              </w:rPr>
              <w:t>(años*365) + (meses*30)</w:t>
            </w:r>
            <w:r>
              <w:rPr>
                <w:color w:val="C00000"/>
                <w:sz w:val="20"/>
              </w:rPr>
              <w:t>)</w:t>
            </w:r>
          </w:p>
          <w:p w14:paraId="4D38D097" w14:textId="5011C6FF" w:rsidR="00C00C6D" w:rsidRPr="00894756" w:rsidRDefault="000944BD" w:rsidP="00C00C6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total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76843A2B" w14:textId="5ECE3870" w:rsidR="005C7BA9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5C7BA9">
              <w:rPr>
                <w:color w:val="000000" w:themeColor="text1"/>
                <w:sz w:val="20"/>
              </w:rPr>
              <w:t>Lo que haría para considerar años bisiestos</w:t>
            </w:r>
            <w:r w:rsidR="00EE57F8" w:rsidRPr="005C7BA9">
              <w:rPr>
                <w:color w:val="000000" w:themeColor="text1"/>
                <w:sz w:val="20"/>
              </w:rPr>
              <w:t xml:space="preserve"> es</w:t>
            </w:r>
            <w:r w:rsidRPr="005C7BA9">
              <w:rPr>
                <w:color w:val="000000" w:themeColor="text1"/>
                <w:sz w:val="20"/>
              </w:rPr>
              <w:t>:</w:t>
            </w:r>
            <w:r w:rsidR="003F2B41">
              <w:rPr>
                <w:color w:val="000000" w:themeColor="text1"/>
                <w:sz w:val="20"/>
              </w:rPr>
              <w:t xml:space="preserve"> </w:t>
            </w:r>
          </w:p>
          <w:p w14:paraId="28580505" w14:textId="1CB64B16" w:rsidR="003F2B41" w:rsidRPr="00E355AE" w:rsidRDefault="003F2B41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3F2B41">
              <w:rPr>
                <w:color w:val="FF0000"/>
                <w:sz w:val="20"/>
              </w:rPr>
              <w:t>Dividir el número de años entre 4 y el resultado sumarlo a la operación</w:t>
            </w:r>
            <w:r>
              <w:rPr>
                <w:color w:val="FF0000"/>
                <w:sz w:val="20"/>
              </w:rPr>
              <w:t xml:space="preserve"> para calcular el total.</w:t>
            </w:r>
          </w:p>
          <w:p w14:paraId="46BE371B" w14:textId="77777777" w:rsidR="005C7BA9" w:rsidRDefault="005C7BA9" w:rsidP="005C7BA9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</w:t>
            </w:r>
            <w:r w:rsidRPr="00C00C6D">
              <w:rPr>
                <w:color w:val="C00000"/>
                <w:sz w:val="20"/>
              </w:rPr>
              <w:t xml:space="preserve"> cantidad de años</w:t>
            </w:r>
            <w:r>
              <w:rPr>
                <w:color w:val="C00000"/>
                <w:sz w:val="20"/>
              </w:rPr>
              <w:t xml:space="preserve"> vividos (años)</w:t>
            </w:r>
          </w:p>
          <w:p w14:paraId="0A54CE98" w14:textId="4458F34F" w:rsidR="005C7BA9" w:rsidRDefault="005C7BA9" w:rsidP="005C7BA9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cantidad de meses enteros vividos (meses)</w:t>
            </w:r>
            <w:r w:rsidRPr="00C00C6D">
              <w:rPr>
                <w:color w:val="C00000"/>
                <w:sz w:val="20"/>
              </w:rPr>
              <w:t xml:space="preserve"> </w:t>
            </w:r>
          </w:p>
          <w:p w14:paraId="237AEA81" w14:textId="5DF7A81E" w:rsidR="005C7BA9" w:rsidRPr="00C00C6D" w:rsidRDefault="005C7BA9" w:rsidP="005C7BA9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numero de años bisiestos (bisiestos= años//4</w:t>
            </w:r>
          </w:p>
          <w:p w14:paraId="5F16167C" w14:textId="77777777" w:rsidR="005C7BA9" w:rsidRDefault="005C7BA9" w:rsidP="005C7BA9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Calcular total de días (total = </w:t>
            </w:r>
            <w:r>
              <w:rPr>
                <w:color w:val="C00000"/>
                <w:sz w:val="20"/>
              </w:rPr>
              <w:t xml:space="preserve">bisiestos + </w:t>
            </w:r>
            <w:r>
              <w:rPr>
                <w:color w:val="C00000"/>
                <w:sz w:val="20"/>
              </w:rPr>
              <w:t>(años*365) + (meses*30))</w:t>
            </w:r>
          </w:p>
          <w:p w14:paraId="601277B8" w14:textId="3E97C2B9" w:rsidR="00E355AE" w:rsidRPr="005C7BA9" w:rsidRDefault="005C7BA9" w:rsidP="005C7BA9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 w:rsidRPr="005C7BA9">
              <w:rPr>
                <w:color w:val="C00000"/>
                <w:sz w:val="20"/>
              </w:rPr>
              <w:t>Imprimir total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2B847429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250B5">
              <w:rPr>
                <w:color w:val="C00000"/>
                <w:sz w:val="20"/>
              </w:rPr>
              <w:t xml:space="preserve"> </w:t>
            </w:r>
            <w:r w:rsidR="00C767AD">
              <w:rPr>
                <w:color w:val="C00000"/>
                <w:sz w:val="20"/>
              </w:rPr>
              <w:t>Huevo</w:t>
            </w:r>
            <w:r w:rsidR="00DE5A35">
              <w:rPr>
                <w:color w:val="C00000"/>
                <w:sz w:val="20"/>
              </w:rPr>
              <w:t xml:space="preserve"> estrellado</w:t>
            </w:r>
            <w:r w:rsidR="00D55DA8">
              <w:rPr>
                <w:color w:val="C00000"/>
                <w:sz w:val="20"/>
              </w:rPr>
              <w:t xml:space="preserve"> o huevo revuelto</w:t>
            </w:r>
            <w:r w:rsidR="00503FA4">
              <w:rPr>
                <w:color w:val="C00000"/>
                <w:sz w:val="20"/>
              </w:rPr>
              <w:t xml:space="preserve"> (tipo)</w:t>
            </w:r>
          </w:p>
          <w:p w14:paraId="3A133A9A" w14:textId="2AA9F556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55DA8">
              <w:rPr>
                <w:color w:val="C00000"/>
                <w:sz w:val="20"/>
              </w:rPr>
              <w:t xml:space="preserve"> </w:t>
            </w:r>
            <w:r w:rsidR="00503FA4">
              <w:rPr>
                <w:color w:val="C00000"/>
                <w:sz w:val="20"/>
              </w:rPr>
              <w:t>Tipo de huevo que el robot preparará (desayuno)</w:t>
            </w:r>
          </w:p>
          <w:p w14:paraId="0205571E" w14:textId="30A6374C" w:rsidR="00DD256A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A6379">
              <w:rPr>
                <w:color w:val="C00000"/>
                <w:sz w:val="20"/>
              </w:rPr>
              <w:t xml:space="preserve"> sí tipo = estrellados entonces desayunos = estrellados.</w:t>
            </w:r>
          </w:p>
          <w:p w14:paraId="465CA64A" w14:textId="77777777" w:rsidR="000A6379" w:rsidRDefault="000A6379" w:rsidP="00544502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      sí</w:t>
            </w:r>
            <w:r>
              <w:rPr>
                <w:color w:val="C00000"/>
                <w:sz w:val="20"/>
              </w:rPr>
              <w:t xml:space="preserve"> tipo = </w:t>
            </w:r>
            <w:r>
              <w:rPr>
                <w:color w:val="C00000"/>
                <w:sz w:val="20"/>
              </w:rPr>
              <w:t>revueltos entonces desayunos</w:t>
            </w:r>
            <w:r>
              <w:rPr>
                <w:color w:val="C00000"/>
                <w:sz w:val="20"/>
              </w:rPr>
              <w:t xml:space="preserve"> = </w:t>
            </w:r>
            <w:r>
              <w:rPr>
                <w:color w:val="C00000"/>
                <w:sz w:val="20"/>
              </w:rPr>
              <w:t>revueltos</w:t>
            </w:r>
            <w:r>
              <w:rPr>
                <w:color w:val="C00000"/>
                <w:sz w:val="20"/>
              </w:rPr>
              <w:t>.</w:t>
            </w:r>
          </w:p>
          <w:p w14:paraId="0EBC0269" w14:textId="754AB38D" w:rsidR="000A6379" w:rsidRPr="00F04EED" w:rsidRDefault="000A6379" w:rsidP="0054450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      Sí</w:t>
            </w:r>
            <w:r>
              <w:rPr>
                <w:color w:val="C00000"/>
                <w:sz w:val="20"/>
              </w:rPr>
              <w:t xml:space="preserve"> tipo = </w:t>
            </w:r>
            <w:r>
              <w:rPr>
                <w:color w:val="C00000"/>
                <w:sz w:val="20"/>
              </w:rPr>
              <w:t>“ot</w:t>
            </w:r>
            <w:r w:rsidR="003C26BB">
              <w:rPr>
                <w:color w:val="C00000"/>
                <w:sz w:val="20"/>
              </w:rPr>
              <w:t>r</w:t>
            </w:r>
            <w:bookmarkStart w:id="0" w:name="_GoBack"/>
            <w:bookmarkEnd w:id="0"/>
            <w:r>
              <w:rPr>
                <w:color w:val="C00000"/>
                <w:sz w:val="20"/>
              </w:rPr>
              <w:t>o”</w:t>
            </w:r>
            <w:r>
              <w:rPr>
                <w:color w:val="C00000"/>
                <w:sz w:val="20"/>
              </w:rPr>
              <w:t xml:space="preserve"> entonces desayuno = </w:t>
            </w:r>
            <w:r>
              <w:rPr>
                <w:color w:val="C00000"/>
                <w:sz w:val="20"/>
              </w:rPr>
              <w:t>error.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09C373AD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23CB6D55" w14:textId="074AAF62" w:rsidR="00A10931" w:rsidRDefault="006B491B" w:rsidP="00A10931">
            <w:pPr>
              <w:pStyle w:val="Sinespaciado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r w:rsidRPr="006B491B">
              <w:rPr>
                <w:color w:val="C00000"/>
                <w:sz w:val="20"/>
              </w:rPr>
              <w:t>Leer tipo de huevo deseado</w:t>
            </w:r>
            <w:r w:rsidR="00A10931" w:rsidRPr="006B491B">
              <w:rPr>
                <w:color w:val="C00000"/>
                <w:sz w:val="20"/>
              </w:rPr>
              <w:t xml:space="preserve"> </w:t>
            </w:r>
            <w:r w:rsidRPr="006B491B">
              <w:rPr>
                <w:color w:val="C00000"/>
                <w:sz w:val="20"/>
              </w:rPr>
              <w:t>(</w:t>
            </w:r>
            <w:r>
              <w:rPr>
                <w:color w:val="C00000"/>
                <w:sz w:val="20"/>
              </w:rPr>
              <w:t>tipo)</w:t>
            </w:r>
          </w:p>
          <w:p w14:paraId="5736E751" w14:textId="04FFC47F" w:rsidR="006B491B" w:rsidRDefault="006B491B" w:rsidP="00A10931">
            <w:pPr>
              <w:pStyle w:val="Sinespaciado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Si tipo = huevo estrellado entonces</w:t>
            </w:r>
          </w:p>
          <w:p w14:paraId="6321EA84" w14:textId="0346910C" w:rsidR="006B491B" w:rsidRDefault="006B491B" w:rsidP="006B491B">
            <w:pPr>
              <w:pStyle w:val="Sinespaciado"/>
              <w:ind w:left="36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     Desayuno = huevo estrellado</w:t>
            </w:r>
          </w:p>
          <w:p w14:paraId="453727D1" w14:textId="2A73AC4C" w:rsidR="006B491B" w:rsidRDefault="006B491B" w:rsidP="006B491B">
            <w:pPr>
              <w:pStyle w:val="Sinespaciado"/>
              <w:ind w:left="36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Si no:</w:t>
            </w:r>
          </w:p>
          <w:p w14:paraId="32A5B002" w14:textId="77777777" w:rsidR="006C1322" w:rsidRDefault="006C1322" w:rsidP="006B491B">
            <w:pPr>
              <w:pStyle w:val="Sinespaciado"/>
              <w:ind w:left="360"/>
              <w:rPr>
                <w:color w:val="C00000"/>
                <w:sz w:val="20"/>
              </w:rPr>
            </w:pPr>
          </w:p>
          <w:p w14:paraId="32D291F8" w14:textId="190D7550" w:rsidR="006B491B" w:rsidRDefault="006B491B" w:rsidP="006B491B">
            <w:pPr>
              <w:pStyle w:val="Sinespaciado"/>
              <w:ind w:left="72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Si tipo = huevo </w:t>
            </w:r>
            <w:r>
              <w:rPr>
                <w:color w:val="C00000"/>
                <w:sz w:val="20"/>
              </w:rPr>
              <w:t>revuelto</w:t>
            </w:r>
            <w:r>
              <w:rPr>
                <w:color w:val="C00000"/>
                <w:sz w:val="20"/>
              </w:rPr>
              <w:t xml:space="preserve"> entonces</w:t>
            </w:r>
          </w:p>
          <w:p w14:paraId="533697AE" w14:textId="11CE2A43" w:rsidR="006B491B" w:rsidRDefault="006B491B" w:rsidP="006B491B">
            <w:pPr>
              <w:pStyle w:val="Sinespaciado"/>
              <w:ind w:left="72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Desayuno = huevo </w:t>
            </w:r>
            <w:r>
              <w:rPr>
                <w:color w:val="C00000"/>
                <w:sz w:val="20"/>
              </w:rPr>
              <w:t>revuelto</w:t>
            </w:r>
          </w:p>
          <w:p w14:paraId="588BC487" w14:textId="77777777" w:rsidR="006C1322" w:rsidRDefault="006C1322" w:rsidP="006C1322">
            <w:pPr>
              <w:pStyle w:val="Sinespaciado"/>
              <w:ind w:left="36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Si no:</w:t>
            </w:r>
          </w:p>
          <w:p w14:paraId="04FF533A" w14:textId="77777777" w:rsidR="006C1322" w:rsidRDefault="006C1322" w:rsidP="006C1322">
            <w:pPr>
              <w:pStyle w:val="Sinespaciado"/>
              <w:ind w:left="360"/>
              <w:rPr>
                <w:color w:val="C00000"/>
                <w:sz w:val="20"/>
              </w:rPr>
            </w:pPr>
          </w:p>
          <w:p w14:paraId="2D380104" w14:textId="26D8BEE8" w:rsidR="006C1322" w:rsidRDefault="006C1322" w:rsidP="006C1322">
            <w:pPr>
              <w:pStyle w:val="Sinespaciado"/>
              <w:ind w:left="72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Si tipo = </w:t>
            </w:r>
            <w:r>
              <w:rPr>
                <w:color w:val="C00000"/>
                <w:sz w:val="20"/>
              </w:rPr>
              <w:t>“otro resultado”</w:t>
            </w:r>
          </w:p>
          <w:p w14:paraId="7BDA8D0C" w14:textId="2EF05655" w:rsidR="006B491B" w:rsidRPr="006B491B" w:rsidRDefault="006C1322" w:rsidP="006C1322">
            <w:pPr>
              <w:pStyle w:val="Sinespaciado"/>
              <w:ind w:left="72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Desayuno = </w:t>
            </w:r>
            <w:r>
              <w:rPr>
                <w:color w:val="C00000"/>
                <w:sz w:val="20"/>
              </w:rPr>
              <w:t>error</w:t>
            </w:r>
          </w:p>
          <w:p w14:paraId="31C839A0" w14:textId="3CF677B5" w:rsidR="00DD256A" w:rsidRPr="005C7BA9" w:rsidRDefault="006C1322" w:rsidP="00544502">
            <w:pPr>
              <w:pStyle w:val="Sinespaciado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desayuno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4E8DA6C0" w:rsidR="00DD256A" w:rsidRDefault="00D55DA8" w:rsidP="003F2B41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No hay </w:t>
            </w:r>
            <w:r w:rsidR="003F2B41">
              <w:rPr>
                <w:b/>
                <w:color w:val="C00000"/>
                <w:sz w:val="20"/>
              </w:rPr>
              <w:t>datos numéricos que se deban insertar ni</w:t>
            </w:r>
            <w:r>
              <w:rPr>
                <w:b/>
                <w:color w:val="C00000"/>
                <w:sz w:val="20"/>
              </w:rPr>
              <w:t xml:space="preserve"> operaciones matemáticas </w:t>
            </w:r>
            <w:r w:rsidR="003F2B41">
              <w:rPr>
                <w:b/>
                <w:color w:val="C00000"/>
                <w:sz w:val="20"/>
              </w:rPr>
              <w:t>a</w:t>
            </w:r>
            <w:r>
              <w:rPr>
                <w:b/>
                <w:color w:val="C00000"/>
                <w:sz w:val="20"/>
              </w:rPr>
              <w:t xml:space="preserve"> realizar. Lo </w:t>
            </w:r>
            <w:r w:rsidR="003F2B41">
              <w:rPr>
                <w:b/>
                <w:color w:val="C00000"/>
                <w:sz w:val="20"/>
              </w:rPr>
              <w:t xml:space="preserve">que </w:t>
            </w:r>
            <w:r>
              <w:rPr>
                <w:b/>
                <w:color w:val="C00000"/>
                <w:sz w:val="20"/>
              </w:rPr>
              <w:t xml:space="preserve">se </w:t>
            </w:r>
            <w:r w:rsidR="003F2B41">
              <w:rPr>
                <w:b/>
                <w:color w:val="C00000"/>
                <w:sz w:val="20"/>
              </w:rPr>
              <w:t>hace es preguntar por una respuesta y dependiendo de ella se obtendrá el resultado final o se deberá insertar otra respuesta para obtener el resultado final.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77F"/>
    <w:multiLevelType w:val="hybridMultilevel"/>
    <w:tmpl w:val="88C2F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C06"/>
    <w:multiLevelType w:val="hybridMultilevel"/>
    <w:tmpl w:val="70FE3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7056"/>
    <w:multiLevelType w:val="hybridMultilevel"/>
    <w:tmpl w:val="88C2F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62918"/>
    <w:rsid w:val="000944BD"/>
    <w:rsid w:val="00094792"/>
    <w:rsid w:val="000A4A30"/>
    <w:rsid w:val="000A6379"/>
    <w:rsid w:val="000D03BD"/>
    <w:rsid w:val="000F47F8"/>
    <w:rsid w:val="000F7317"/>
    <w:rsid w:val="001250B5"/>
    <w:rsid w:val="00135FAC"/>
    <w:rsid w:val="00142B5E"/>
    <w:rsid w:val="00143E8A"/>
    <w:rsid w:val="00146B5B"/>
    <w:rsid w:val="00166E5F"/>
    <w:rsid w:val="00190D54"/>
    <w:rsid w:val="00194B90"/>
    <w:rsid w:val="001E1195"/>
    <w:rsid w:val="001E2D16"/>
    <w:rsid w:val="001F35C4"/>
    <w:rsid w:val="001F7815"/>
    <w:rsid w:val="00216AB6"/>
    <w:rsid w:val="00256780"/>
    <w:rsid w:val="0027179F"/>
    <w:rsid w:val="00271DB2"/>
    <w:rsid w:val="00291EB7"/>
    <w:rsid w:val="00291FC8"/>
    <w:rsid w:val="002C0851"/>
    <w:rsid w:val="002C7941"/>
    <w:rsid w:val="002D3B1A"/>
    <w:rsid w:val="00333E7E"/>
    <w:rsid w:val="003827D5"/>
    <w:rsid w:val="003A23A5"/>
    <w:rsid w:val="003A5E09"/>
    <w:rsid w:val="003C26BB"/>
    <w:rsid w:val="003E57D0"/>
    <w:rsid w:val="003E7B51"/>
    <w:rsid w:val="003F2B41"/>
    <w:rsid w:val="00407415"/>
    <w:rsid w:val="00456848"/>
    <w:rsid w:val="00457D82"/>
    <w:rsid w:val="00467243"/>
    <w:rsid w:val="00467ADF"/>
    <w:rsid w:val="00491FC5"/>
    <w:rsid w:val="00495364"/>
    <w:rsid w:val="004A3844"/>
    <w:rsid w:val="004E4683"/>
    <w:rsid w:val="004F08A4"/>
    <w:rsid w:val="004F582A"/>
    <w:rsid w:val="004F75DF"/>
    <w:rsid w:val="00503FA4"/>
    <w:rsid w:val="005062F0"/>
    <w:rsid w:val="005356CB"/>
    <w:rsid w:val="00535773"/>
    <w:rsid w:val="00541EDB"/>
    <w:rsid w:val="00572730"/>
    <w:rsid w:val="00593B20"/>
    <w:rsid w:val="005A4511"/>
    <w:rsid w:val="005B32BD"/>
    <w:rsid w:val="005C7BA9"/>
    <w:rsid w:val="005D2B57"/>
    <w:rsid w:val="005E08C9"/>
    <w:rsid w:val="00601A8A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491B"/>
    <w:rsid w:val="006B6D9B"/>
    <w:rsid w:val="006C1322"/>
    <w:rsid w:val="006D65BB"/>
    <w:rsid w:val="006E1A91"/>
    <w:rsid w:val="00704D6B"/>
    <w:rsid w:val="007337ED"/>
    <w:rsid w:val="007338AC"/>
    <w:rsid w:val="00741AFF"/>
    <w:rsid w:val="00742ED3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4E90"/>
    <w:rsid w:val="00836E33"/>
    <w:rsid w:val="0086391A"/>
    <w:rsid w:val="0086698B"/>
    <w:rsid w:val="00875F64"/>
    <w:rsid w:val="00881088"/>
    <w:rsid w:val="0088216C"/>
    <w:rsid w:val="00890904"/>
    <w:rsid w:val="00894756"/>
    <w:rsid w:val="00895689"/>
    <w:rsid w:val="008B78E4"/>
    <w:rsid w:val="008D53F5"/>
    <w:rsid w:val="008D64B5"/>
    <w:rsid w:val="008E69DF"/>
    <w:rsid w:val="00910FB3"/>
    <w:rsid w:val="00933F8C"/>
    <w:rsid w:val="00941E78"/>
    <w:rsid w:val="0096645C"/>
    <w:rsid w:val="00971654"/>
    <w:rsid w:val="00977913"/>
    <w:rsid w:val="0099415D"/>
    <w:rsid w:val="009E3919"/>
    <w:rsid w:val="00A07E3B"/>
    <w:rsid w:val="00A10931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00C6D"/>
    <w:rsid w:val="00C255F3"/>
    <w:rsid w:val="00C30760"/>
    <w:rsid w:val="00C37AFE"/>
    <w:rsid w:val="00C67B06"/>
    <w:rsid w:val="00C767AD"/>
    <w:rsid w:val="00C869FC"/>
    <w:rsid w:val="00D20EA5"/>
    <w:rsid w:val="00D338E2"/>
    <w:rsid w:val="00D409ED"/>
    <w:rsid w:val="00D55DA8"/>
    <w:rsid w:val="00D72E84"/>
    <w:rsid w:val="00D91803"/>
    <w:rsid w:val="00DB102A"/>
    <w:rsid w:val="00DD0E72"/>
    <w:rsid w:val="00DD256A"/>
    <w:rsid w:val="00DE5A35"/>
    <w:rsid w:val="00E23408"/>
    <w:rsid w:val="00E355AE"/>
    <w:rsid w:val="00E97FC6"/>
    <w:rsid w:val="00EA1EF3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8BB2C-831C-4F25-B842-1E2559CE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cecilia olivares</cp:lastModifiedBy>
  <cp:revision>2</cp:revision>
  <cp:lastPrinted>2016-08-08T20:26:00Z</cp:lastPrinted>
  <dcterms:created xsi:type="dcterms:W3CDTF">2019-01-29T01:38:00Z</dcterms:created>
  <dcterms:modified xsi:type="dcterms:W3CDTF">2019-01-29T01:38:00Z</dcterms:modified>
</cp:coreProperties>
</file>