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jc w:val="center"/>
        <w:rPr/>
      </w:pPr>
      <w:bookmarkStart w:colFirst="0" w:colLast="0" w:name="_nrnw03t7conb" w:id="0"/>
      <w:bookmarkEnd w:id="0"/>
      <w:r w:rsidDel="00000000" w:rsidR="00000000" w:rsidRPr="00000000">
        <w:rPr>
          <w:b w:val="0"/>
          <w:sz w:val="48"/>
          <w:szCs w:val="48"/>
          <w:rtl w:val="0"/>
        </w:rPr>
        <w:t xml:space="preserve">Organización de Datos</w:t>
      </w:r>
      <w:r w:rsidDel="00000000" w:rsidR="00000000" w:rsidRPr="00000000">
        <w:rPr>
          <w:sz w:val="48"/>
          <w:szCs w:val="48"/>
          <w:rtl w:val="0"/>
        </w:rPr>
        <w:t xml:space="preserve"> </w:t>
      </w:r>
      <w:r w:rsidDel="00000000" w:rsidR="00000000" w:rsidRPr="00000000">
        <w:rPr>
          <w:b w:val="0"/>
          <w:sz w:val="48"/>
          <w:szCs w:val="48"/>
          <w:rtl w:val="0"/>
        </w:rPr>
        <w:t xml:space="preserve">(75.06/95.58) </w:t>
        <w:br w:type="textWrapping"/>
      </w:r>
      <w:r w:rsidDel="00000000" w:rsidR="00000000" w:rsidRPr="00000000">
        <w:rPr>
          <w:b w:val="0"/>
          <w:sz w:val="48"/>
          <w:szCs w:val="48"/>
          <w:rtl w:val="0"/>
        </w:rPr>
        <w:t xml:space="preserve">Segundo Cuatrimestre 2020</w:t>
      </w:r>
      <w:r w:rsidDel="00000000" w:rsidR="00000000" w:rsidRPr="00000000">
        <w:rPr>
          <w:rtl w:val="0"/>
        </w:rPr>
      </w:r>
    </w:p>
    <w:p w:rsidR="00000000" w:rsidDel="00000000" w:rsidP="00000000" w:rsidRDefault="00000000" w:rsidRPr="00000000" w14:paraId="00000002">
      <w:pPr>
        <w:pStyle w:val="Title"/>
        <w:jc w:val="center"/>
        <w:rPr>
          <w:sz w:val="44"/>
          <w:szCs w:val="44"/>
        </w:rPr>
      </w:pPr>
      <w:bookmarkStart w:colFirst="0" w:colLast="0" w:name="_jdybvbxdi1tp" w:id="1"/>
      <w:bookmarkEnd w:id="1"/>
      <w:r w:rsidDel="00000000" w:rsidR="00000000" w:rsidRPr="00000000">
        <w:rPr>
          <w:sz w:val="44"/>
          <w:szCs w:val="44"/>
          <w:rtl w:val="0"/>
        </w:rPr>
        <w:t xml:space="preserve">Trabajo Práctico N°1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color w:val="666666"/>
        </w:rPr>
      </w:pPr>
      <w:bookmarkStart w:colFirst="0" w:colLast="0" w:name="_s44548ln3mw" w:id="2"/>
      <w:bookmarkEnd w:id="2"/>
      <w:r w:rsidDel="00000000" w:rsidR="00000000" w:rsidRPr="00000000">
        <w:rPr>
          <w:rtl w:val="0"/>
        </w:rPr>
        <w:t xml:space="preserve">Curso 1: Argerich</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línea horizontal" id="5" name="image2.png"/>
            <a:graphic>
              <a:graphicData uri="http://schemas.openxmlformats.org/drawingml/2006/picture">
                <pic:pic>
                  <pic:nvPicPr>
                    <pic:cNvPr descr="línea horizontal"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sz w:val="32"/>
          <w:szCs w:val="32"/>
          <w:u w:val="single"/>
        </w:rPr>
      </w:pPr>
      <w:bookmarkStart w:colFirst="0" w:colLast="0" w:name="_rn1w2m8521yk" w:id="3"/>
      <w:bookmarkEnd w:id="3"/>
      <w:r w:rsidDel="00000000" w:rsidR="00000000" w:rsidRPr="00000000">
        <w:rPr>
          <w:u w:val="single"/>
          <w:rtl w:val="0"/>
        </w:rPr>
        <w:t xml:space="preserve">Introducción:</w:t>
      </w:r>
      <w:r w:rsidDel="00000000" w:rsidR="00000000" w:rsidRPr="00000000">
        <w:rPr>
          <w:rtl w:val="0"/>
        </w:rPr>
      </w:r>
    </w:p>
    <w:p w:rsidR="00000000" w:rsidDel="00000000" w:rsidP="00000000" w:rsidRDefault="00000000" w:rsidRPr="00000000" w14:paraId="00000006">
      <w:pPr>
        <w:spacing w:after="240" w:before="0" w:lineRule="auto"/>
        <w:rPr/>
      </w:pPr>
      <w:r w:rsidDel="00000000" w:rsidR="00000000" w:rsidRPr="00000000">
        <w:rPr>
          <w:rtl w:val="0"/>
        </w:rPr>
        <w:t xml:space="preserve">Les presentamos a la empresa “Frío Frío”, dedicada a la venta e instalación de equipos de aire acondicionado para grandes superficies. Al ser una empresa B2B (“Business To Business”), es esencial para ellos optimizar los esfuerzos de los representantes comerciales, ayudándolos a priorizar las oportunidades en el pipeline.</w:t>
      </w:r>
    </w:p>
    <w:p w:rsidR="00000000" w:rsidDel="00000000" w:rsidP="00000000" w:rsidRDefault="00000000" w:rsidRPr="00000000" w14:paraId="00000007">
      <w:pPr>
        <w:spacing w:after="240" w:before="240" w:lineRule="auto"/>
        <w:rPr/>
      </w:pPr>
      <w:r w:rsidDel="00000000" w:rsidR="00000000" w:rsidRPr="00000000">
        <w:rPr>
          <w:rtl w:val="0"/>
        </w:rPr>
        <w:t xml:space="preserve">Una “oportunidad” consiste en un proyecto de venta o instalación de equipos para un cliente. La venta se estructura alrededor de TRF (Toneladas de refrigeración) y puede estar compuesta por varios productos distintos. El "pipeline" hace referencia al flujo de oportunidades prospecto que la empresa está desarrollando. El equipo comercial asigna a distintos momentos, para cada oportunidad, un estado en la negociación. En la Ilustración se muestran los estados que las oportunidades tienen dentro del pipeline.</w:t>
      </w:r>
    </w:p>
    <w:p w:rsidR="00000000" w:rsidDel="00000000" w:rsidP="00000000" w:rsidRDefault="00000000" w:rsidRPr="00000000" w14:paraId="00000008">
      <w:pPr>
        <w:spacing w:after="240" w:before="240" w:lineRule="auto"/>
        <w:jc w:val="center"/>
        <w:rPr/>
      </w:pPr>
      <w:r w:rsidDel="00000000" w:rsidR="00000000" w:rsidRPr="00000000">
        <w:rPr/>
        <w:drawing>
          <wp:inline distB="114300" distT="114300" distL="114300" distR="114300">
            <wp:extent cx="2747963" cy="335251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7963" cy="335251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variable que se está tratando de predecir es </w:t>
      </w:r>
      <w:r w:rsidDel="00000000" w:rsidR="00000000" w:rsidRPr="00000000">
        <w:rPr>
          <w:b w:val="1"/>
          <w:rtl w:val="0"/>
        </w:rPr>
        <w:t xml:space="preserve">“Probabilidad de éxito”</w:t>
      </w:r>
      <w:r w:rsidDel="00000000" w:rsidR="00000000" w:rsidRPr="00000000">
        <w:rPr>
          <w:rtl w:val="0"/>
        </w:rPr>
        <w:t xml:space="preserve"> para cada oportunidad. ¿Cuál es la probabilidad de que la oportunidad se convierta en un caso </w:t>
      </w:r>
      <w:r w:rsidDel="00000000" w:rsidR="00000000" w:rsidRPr="00000000">
        <w:rPr>
          <w:i w:val="1"/>
          <w:rtl w:val="0"/>
        </w:rPr>
        <w:t xml:space="preserve">Closed Won</w:t>
      </w:r>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dataset cuenta con información de cada oportunidad, como por ejemplo información sobre el vendedor a cargo de la venta, información geográfica de los clientes, TRS pedidas, fecha prevista de entrega de los equipos, etc. A partir de dichas variables es posible entrenar un modelo que prediga para un tiempo futuro el éxito o fracaso de cada oportunidad. Idealmente, “Frío Frío” podrá usar este modelo para predecir la probabilidad de éxito de cada oportunidad comercial, para mejorar el rendimiento y optimizar el esfuerzo de los vendedores. </w:t>
      </w:r>
    </w:p>
    <w:p w:rsidR="00000000" w:rsidDel="00000000" w:rsidP="00000000" w:rsidRDefault="00000000" w:rsidRPr="00000000" w14:paraId="0000000B">
      <w:pPr>
        <w:pStyle w:val="Heading1"/>
        <w:rPr>
          <w:u w:val="single"/>
        </w:rPr>
      </w:pPr>
      <w:bookmarkStart w:colFirst="0" w:colLast="0" w:name="_6p0l8sr83i6o" w:id="4"/>
      <w:bookmarkEnd w:id="4"/>
      <w:r w:rsidDel="00000000" w:rsidR="00000000" w:rsidRPr="00000000">
        <w:rPr>
          <w:u w:val="single"/>
          <w:rtl w:val="0"/>
        </w:rPr>
        <w:t xml:space="preserve">Objetivo:</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TP consiste en realizar un análisis exploratorio de los datos provistos con el objetivo de determinar características y variables importantes, descubrir insights interesantes, y analizar la estructura de los mismos.</w:t>
        <w:br w:type="textWrapping"/>
        <w:t xml:space="preserve">Tener en cuenta que el trabajo realizado podrá ser utilizado en el TP2 (que consistirá en predecir la probabilidad de que una oportunidad sea exitosa) y se puede considerar un paso previo al mismo.</w:t>
      </w:r>
    </w:p>
    <w:p w:rsidR="00000000" w:rsidDel="00000000" w:rsidP="00000000" w:rsidRDefault="00000000" w:rsidRPr="00000000" w14:paraId="0000000D">
      <w:pPr>
        <w:pStyle w:val="Heading1"/>
        <w:rPr>
          <w:u w:val="single"/>
        </w:rPr>
      </w:pPr>
      <w:bookmarkStart w:colFirst="0" w:colLast="0" w:name="_utlt7o3ask8o" w:id="5"/>
      <w:bookmarkEnd w:id="5"/>
      <w:r w:rsidDel="00000000" w:rsidR="00000000" w:rsidRPr="00000000">
        <w:rPr>
          <w:u w:val="single"/>
          <w:rtl w:val="0"/>
        </w:rPr>
        <w:t xml:space="preserve">Datos:</w:t>
      </w:r>
    </w:p>
    <w:p w:rsidR="00000000" w:rsidDel="00000000" w:rsidP="00000000" w:rsidRDefault="00000000" w:rsidRPr="00000000" w14:paraId="0000000E">
      <w:pPr>
        <w:rPr/>
      </w:pPr>
      <w:r w:rsidDel="00000000" w:rsidR="00000000" w:rsidRPr="00000000">
        <w:rPr>
          <w:rtl w:val="0"/>
        </w:rPr>
        <w:t xml:space="preserve">Los datos a analizar se pueden encontrar haciendo clic </w:t>
      </w:r>
      <w:hyperlink r:id="rId8">
        <w:r w:rsidDel="00000000" w:rsidR="00000000" w:rsidRPr="00000000">
          <w:rPr>
            <w:b w:val="1"/>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La variable de interés es </w:t>
      </w:r>
      <w:r w:rsidDel="00000000" w:rsidR="00000000" w:rsidRPr="00000000">
        <w:rPr>
          <w:i w:val="1"/>
          <w:rtl w:val="0"/>
        </w:rPr>
        <w:t xml:space="preserve">“</w:t>
      </w:r>
      <w:r w:rsidDel="00000000" w:rsidR="00000000" w:rsidRPr="00000000">
        <w:rPr>
          <w:b w:val="1"/>
          <w:i w:val="1"/>
          <w:rtl w:val="0"/>
        </w:rPr>
        <w:t xml:space="preserve">Stage</w:t>
      </w:r>
      <w:r w:rsidDel="00000000" w:rsidR="00000000" w:rsidRPr="00000000">
        <w:rPr>
          <w:i w:val="1"/>
          <w:rtl w:val="0"/>
        </w:rPr>
        <w:t xml:space="preserve">”</w:t>
      </w:r>
      <w:r w:rsidDel="00000000" w:rsidR="00000000" w:rsidRPr="00000000">
        <w:rPr>
          <w:rtl w:val="0"/>
        </w:rPr>
        <w:t xml:space="preserve">, que indica justamente si la oportunidad resultó en éxito o no (closed won o closed lost respectivamente).</w:t>
      </w:r>
    </w:p>
    <w:p w:rsidR="00000000" w:rsidDel="00000000" w:rsidP="00000000" w:rsidRDefault="00000000" w:rsidRPr="00000000" w14:paraId="00000010">
      <w:pPr>
        <w:rPr>
          <w:rFonts w:ascii="Arial" w:cs="Arial" w:eastAsia="Arial" w:hAnsi="Arial"/>
        </w:rPr>
      </w:pPr>
      <w:r w:rsidDel="00000000" w:rsidR="00000000" w:rsidRPr="00000000">
        <w:rPr>
          <w:b w:val="1"/>
          <w:sz w:val="32"/>
          <w:szCs w:val="32"/>
          <w:u w:val="single"/>
          <w:rtl w:val="0"/>
        </w:rPr>
        <w:t xml:space="preserve">Requisitos:</w:t>
      </w:r>
      <w:r w:rsidDel="00000000" w:rsidR="00000000" w:rsidRPr="00000000">
        <w:rPr>
          <w:rtl w:val="0"/>
        </w:rPr>
      </w:r>
    </w:p>
    <w:p w:rsidR="00000000" w:rsidDel="00000000" w:rsidP="00000000" w:rsidRDefault="00000000" w:rsidRPr="00000000" w14:paraId="00000011">
      <w:pPr>
        <w:spacing w:before="0" w:line="276" w:lineRule="auto"/>
        <w:rPr/>
      </w:pPr>
      <w:r w:rsidDel="00000000" w:rsidR="00000000" w:rsidRPr="00000000">
        <w:rPr>
          <w:rtl w:val="0"/>
        </w:rPr>
        <w:t xml:space="preserve">Los requisitos de la entrega son los siguientes:</w:t>
      </w:r>
    </w:p>
    <w:p w:rsidR="00000000" w:rsidDel="00000000" w:rsidP="00000000" w:rsidRDefault="00000000" w:rsidRPr="00000000" w14:paraId="00000012">
      <w:pPr>
        <w:spacing w:before="0" w:line="276" w:lineRule="auto"/>
        <w:rPr/>
      </w:pPr>
      <w:r w:rsidDel="00000000" w:rsidR="00000000" w:rsidRPr="00000000">
        <w:rPr>
          <w:rtl w:val="0"/>
        </w:rPr>
      </w:r>
    </w:p>
    <w:p w:rsidR="00000000" w:rsidDel="00000000" w:rsidP="00000000" w:rsidRDefault="00000000" w:rsidRPr="00000000" w14:paraId="00000013">
      <w:pPr>
        <w:numPr>
          <w:ilvl w:val="0"/>
          <w:numId w:val="2"/>
        </w:numPr>
        <w:spacing w:before="0" w:line="276" w:lineRule="auto"/>
        <w:ind w:left="720" w:hanging="360"/>
        <w:rPr>
          <w:u w:val="none"/>
        </w:rPr>
      </w:pPr>
      <w:r w:rsidDel="00000000" w:rsidR="00000000" w:rsidRPr="00000000">
        <w:rPr>
          <w:rtl w:val="0"/>
        </w:rPr>
        <w:t xml:space="preserve">El análisis debe estar hecho en Python o R.</w:t>
      </w:r>
    </w:p>
    <w:p w:rsidR="00000000" w:rsidDel="00000000" w:rsidP="00000000" w:rsidRDefault="00000000" w:rsidRPr="00000000" w14:paraId="00000014">
      <w:pPr>
        <w:numPr>
          <w:ilvl w:val="0"/>
          <w:numId w:val="4"/>
        </w:numPr>
        <w:spacing w:before="0" w:line="276" w:lineRule="auto"/>
        <w:ind w:left="720" w:hanging="360"/>
        <w:rPr/>
      </w:pPr>
      <w:r w:rsidDel="00000000" w:rsidR="00000000" w:rsidRPr="00000000">
        <w:rPr>
          <w:rtl w:val="0"/>
        </w:rPr>
        <w:t xml:space="preserve">El análisis debe entregarse en formato PDF vía gradescope. En el informe no va código.</w:t>
      </w:r>
    </w:p>
    <w:p w:rsidR="00000000" w:rsidDel="00000000" w:rsidP="00000000" w:rsidRDefault="00000000" w:rsidRPr="00000000" w14:paraId="00000015">
      <w:pPr>
        <w:numPr>
          <w:ilvl w:val="0"/>
          <w:numId w:val="4"/>
        </w:numPr>
        <w:spacing w:before="0" w:line="276" w:lineRule="auto"/>
        <w:ind w:left="720" w:hanging="360"/>
        <w:rPr/>
      </w:pPr>
      <w:r w:rsidDel="00000000" w:rsidR="00000000" w:rsidRPr="00000000">
        <w:rPr>
          <w:rtl w:val="0"/>
        </w:rPr>
        <w:t xml:space="preserve">Informar el link a un repositorio Github en donde pueda bajarse el código completo para generar el análisis.</w:t>
      </w:r>
      <w:r w:rsidDel="00000000" w:rsidR="00000000" w:rsidRPr="00000000">
        <w:rPr>
          <w:rtl w:val="0"/>
        </w:rPr>
      </w:r>
    </w:p>
    <w:p w:rsidR="00000000" w:rsidDel="00000000" w:rsidP="00000000" w:rsidRDefault="00000000" w:rsidRPr="00000000" w14:paraId="00000016">
      <w:pPr>
        <w:pStyle w:val="Heading1"/>
        <w:rPr>
          <w:u w:val="single"/>
        </w:rPr>
      </w:pPr>
      <w:bookmarkStart w:colFirst="0" w:colLast="0" w:name="_e4mf7lfwym8v" w:id="6"/>
      <w:bookmarkEnd w:id="6"/>
      <w:r w:rsidDel="00000000" w:rsidR="00000000" w:rsidRPr="00000000">
        <w:rPr>
          <w:u w:val="single"/>
          <w:rtl w:val="0"/>
        </w:rPr>
        <w:t xml:space="preserve">Evaluación:</w:t>
      </w:r>
    </w:p>
    <w:p w:rsidR="00000000" w:rsidDel="00000000" w:rsidP="00000000" w:rsidRDefault="00000000" w:rsidRPr="00000000" w14:paraId="00000017">
      <w:pPr>
        <w:spacing w:before="0" w:line="276" w:lineRule="auto"/>
        <w:rPr/>
      </w:pPr>
      <w:r w:rsidDel="00000000" w:rsidR="00000000" w:rsidRPr="00000000">
        <w:rPr>
          <w:rtl w:val="0"/>
        </w:rPr>
        <w:t xml:space="preserve">La evaluación del TP1 se realizará en base al siguiente criterio:</w:t>
      </w:r>
    </w:p>
    <w:p w:rsidR="00000000" w:rsidDel="00000000" w:rsidP="00000000" w:rsidRDefault="00000000" w:rsidRPr="00000000" w14:paraId="00000018">
      <w:pPr>
        <w:spacing w:before="0" w:line="276" w:lineRule="auto"/>
        <w:rPr/>
      </w:pPr>
      <w:r w:rsidDel="00000000" w:rsidR="00000000" w:rsidRPr="00000000">
        <w:rPr>
          <w:rtl w:val="0"/>
        </w:rPr>
      </w:r>
    </w:p>
    <w:p w:rsidR="00000000" w:rsidDel="00000000" w:rsidP="00000000" w:rsidRDefault="00000000" w:rsidRPr="00000000" w14:paraId="00000019">
      <w:pPr>
        <w:numPr>
          <w:ilvl w:val="0"/>
          <w:numId w:val="5"/>
        </w:numPr>
        <w:spacing w:before="0" w:line="276" w:lineRule="auto"/>
        <w:ind w:left="720" w:hanging="360"/>
        <w:rPr/>
      </w:pPr>
      <w:r w:rsidDel="00000000" w:rsidR="00000000" w:rsidRPr="00000000">
        <w:rPr>
          <w:rtl w:val="0"/>
        </w:rPr>
        <w:t xml:space="preserve">Originalidad del análisis exploratorio. </w:t>
      </w:r>
    </w:p>
    <w:p w:rsidR="00000000" w:rsidDel="00000000" w:rsidP="00000000" w:rsidRDefault="00000000" w:rsidRPr="00000000" w14:paraId="0000001A">
      <w:pPr>
        <w:numPr>
          <w:ilvl w:val="0"/>
          <w:numId w:val="5"/>
        </w:numPr>
        <w:spacing w:before="0" w:line="276" w:lineRule="auto"/>
        <w:ind w:left="720" w:hanging="360"/>
        <w:rPr/>
      </w:pPr>
      <w:r w:rsidDel="00000000" w:rsidR="00000000" w:rsidRPr="00000000">
        <w:rPr>
          <w:rtl w:val="0"/>
        </w:rPr>
        <w:t xml:space="preserve">Calidad del reporte. ¿Está bien escrito? ¿Es claro y preciso? </w:t>
      </w:r>
    </w:p>
    <w:p w:rsidR="00000000" w:rsidDel="00000000" w:rsidP="00000000" w:rsidRDefault="00000000" w:rsidRPr="00000000" w14:paraId="0000001B">
      <w:pPr>
        <w:numPr>
          <w:ilvl w:val="0"/>
          <w:numId w:val="5"/>
        </w:numPr>
        <w:spacing w:before="0" w:line="276" w:lineRule="auto"/>
        <w:ind w:left="720" w:hanging="360"/>
        <w:rPr/>
      </w:pPr>
      <w:r w:rsidDel="00000000" w:rsidR="00000000" w:rsidRPr="00000000">
        <w:rPr>
          <w:rtl w:val="0"/>
        </w:rPr>
        <w:t xml:space="preserve">Calidad del análisis exploratorio</w:t>
      </w:r>
    </w:p>
    <w:p w:rsidR="00000000" w:rsidDel="00000000" w:rsidP="00000000" w:rsidRDefault="00000000" w:rsidRPr="00000000" w14:paraId="0000001C">
      <w:pPr>
        <w:numPr>
          <w:ilvl w:val="1"/>
          <w:numId w:val="5"/>
        </w:numPr>
        <w:spacing w:before="0" w:line="276" w:lineRule="auto"/>
        <w:ind w:left="1440" w:hanging="360"/>
        <w:rPr/>
      </w:pPr>
      <w:r w:rsidDel="00000000" w:rsidR="00000000" w:rsidRPr="00000000">
        <w:rPr>
          <w:rtl w:val="0"/>
        </w:rPr>
        <w:t xml:space="preserve">Qué tipo de preguntas se hacen y de qué forma se responden, ¿es la respuesta clara y concisa con respecto a la pregunta formulada?</w:t>
      </w:r>
    </w:p>
    <w:p w:rsidR="00000000" w:rsidDel="00000000" w:rsidP="00000000" w:rsidRDefault="00000000" w:rsidRPr="00000000" w14:paraId="0000001D">
      <w:pPr>
        <w:numPr>
          <w:ilvl w:val="1"/>
          <w:numId w:val="5"/>
        </w:numPr>
        <w:spacing w:before="0" w:line="276" w:lineRule="auto"/>
        <w:ind w:left="1440" w:hanging="360"/>
        <w:rPr/>
      </w:pPr>
      <w:r w:rsidDel="00000000" w:rsidR="00000000" w:rsidRPr="00000000">
        <w:rPr>
          <w:rtl w:val="0"/>
        </w:rPr>
        <w:t xml:space="preserve">¿Se plantean hipótesis sobre lo observado?</w:t>
      </w:r>
    </w:p>
    <w:p w:rsidR="00000000" w:rsidDel="00000000" w:rsidP="00000000" w:rsidRDefault="00000000" w:rsidRPr="00000000" w14:paraId="0000001E">
      <w:pPr>
        <w:numPr>
          <w:ilvl w:val="1"/>
          <w:numId w:val="5"/>
        </w:numPr>
        <w:spacing w:before="0" w:line="276" w:lineRule="auto"/>
        <w:ind w:left="1440" w:hanging="360"/>
        <w:rPr/>
      </w:pPr>
      <w:r w:rsidDel="00000000" w:rsidR="00000000" w:rsidRPr="00000000">
        <w:rPr>
          <w:rtl w:val="0"/>
        </w:rPr>
        <w:t xml:space="preserve">¿Se realiza un mínimo preprocesamiento o limpieza de los datos?</w:t>
      </w:r>
    </w:p>
    <w:p w:rsidR="00000000" w:rsidDel="00000000" w:rsidP="00000000" w:rsidRDefault="00000000" w:rsidRPr="00000000" w14:paraId="0000001F">
      <w:pPr>
        <w:numPr>
          <w:ilvl w:val="1"/>
          <w:numId w:val="5"/>
        </w:numPr>
        <w:spacing w:before="0" w:line="276" w:lineRule="auto"/>
        <w:ind w:left="1440" w:hanging="360"/>
        <w:rPr/>
      </w:pPr>
      <w:r w:rsidDel="00000000" w:rsidR="00000000" w:rsidRPr="00000000">
        <w:rPr>
          <w:rtl w:val="0"/>
        </w:rPr>
        <w:t xml:space="preserve">¿Se profundiza en los datos más allá de un simple análisis estadístico?</w:t>
      </w:r>
    </w:p>
    <w:p w:rsidR="00000000" w:rsidDel="00000000" w:rsidP="00000000" w:rsidRDefault="00000000" w:rsidRPr="00000000" w14:paraId="00000020">
      <w:pPr>
        <w:numPr>
          <w:ilvl w:val="0"/>
          <w:numId w:val="5"/>
        </w:numPr>
        <w:spacing w:before="0" w:line="276" w:lineRule="auto"/>
        <w:ind w:left="720" w:hanging="360"/>
        <w:rPr/>
      </w:pPr>
      <w:r w:rsidDel="00000000" w:rsidR="00000000" w:rsidRPr="00000000">
        <w:rPr>
          <w:rtl w:val="0"/>
        </w:rPr>
        <w:t xml:space="preserve">Calidad de las visualizaciones presentadas.</w:t>
      </w:r>
    </w:p>
    <w:p w:rsidR="00000000" w:rsidDel="00000000" w:rsidP="00000000" w:rsidRDefault="00000000" w:rsidRPr="00000000" w14:paraId="00000021">
      <w:pPr>
        <w:numPr>
          <w:ilvl w:val="1"/>
          <w:numId w:val="5"/>
        </w:numPr>
        <w:spacing w:before="0" w:line="276" w:lineRule="auto"/>
        <w:ind w:left="1440" w:hanging="360"/>
        <w:rPr/>
      </w:pPr>
      <w:r w:rsidDel="00000000" w:rsidR="00000000" w:rsidRPr="00000000">
        <w:rPr>
          <w:rtl w:val="0"/>
        </w:rPr>
        <w:t xml:space="preserve">¿Tienen todos los ejes su rótulo?</w:t>
      </w:r>
    </w:p>
    <w:p w:rsidR="00000000" w:rsidDel="00000000" w:rsidP="00000000" w:rsidRDefault="00000000" w:rsidRPr="00000000" w14:paraId="00000022">
      <w:pPr>
        <w:numPr>
          <w:ilvl w:val="1"/>
          <w:numId w:val="5"/>
        </w:numPr>
        <w:spacing w:before="0" w:line="276" w:lineRule="auto"/>
        <w:ind w:left="1440" w:hanging="360"/>
        <w:rPr/>
      </w:pPr>
      <w:r w:rsidDel="00000000" w:rsidR="00000000" w:rsidRPr="00000000">
        <w:rPr>
          <w:rtl w:val="0"/>
        </w:rPr>
        <w:t xml:space="preserve">¿Tiene cada visualización un título?</w:t>
      </w:r>
    </w:p>
    <w:p w:rsidR="00000000" w:rsidDel="00000000" w:rsidP="00000000" w:rsidRDefault="00000000" w:rsidRPr="00000000" w14:paraId="00000023">
      <w:pPr>
        <w:numPr>
          <w:ilvl w:val="1"/>
          <w:numId w:val="5"/>
        </w:numPr>
        <w:spacing w:before="0" w:line="276" w:lineRule="auto"/>
        <w:ind w:left="1440" w:hanging="360"/>
        <w:rPr/>
      </w:pPr>
      <w:r w:rsidDel="00000000" w:rsidR="00000000" w:rsidRPr="00000000">
        <w:rPr>
          <w:rtl w:val="0"/>
        </w:rPr>
        <w:t xml:space="preserve">¿Están numeradas las visualizaciones?</w:t>
      </w:r>
    </w:p>
    <w:p w:rsidR="00000000" w:rsidDel="00000000" w:rsidP="00000000" w:rsidRDefault="00000000" w:rsidRPr="00000000" w14:paraId="00000024">
      <w:pPr>
        <w:numPr>
          <w:ilvl w:val="1"/>
          <w:numId w:val="5"/>
        </w:numPr>
        <w:spacing w:before="0" w:line="276" w:lineRule="auto"/>
        <w:ind w:left="1440" w:hanging="360"/>
        <w:rPr/>
      </w:pPr>
      <w:r w:rsidDel="00000000" w:rsidR="00000000" w:rsidRPr="00000000">
        <w:rPr>
          <w:rtl w:val="0"/>
        </w:rPr>
        <w:t xml:space="preserve">¿Es entendible la visualización sin tener que leer la explicación?</w:t>
      </w:r>
    </w:p>
    <w:p w:rsidR="00000000" w:rsidDel="00000000" w:rsidP="00000000" w:rsidRDefault="00000000" w:rsidRPr="00000000" w14:paraId="00000025">
      <w:pPr>
        <w:numPr>
          <w:ilvl w:val="1"/>
          <w:numId w:val="5"/>
        </w:numPr>
        <w:spacing w:before="0" w:line="276" w:lineRule="auto"/>
        <w:ind w:left="1440" w:hanging="360"/>
        <w:rPr/>
      </w:pPr>
      <w:r w:rsidDel="00000000" w:rsidR="00000000" w:rsidRPr="00000000">
        <w:rPr>
          <w:rtl w:val="0"/>
        </w:rPr>
        <w:t xml:space="preserve">¿El tipo de plot elegido es adecuado para lo que se quiere visualizar?</w:t>
      </w:r>
    </w:p>
    <w:p w:rsidR="00000000" w:rsidDel="00000000" w:rsidP="00000000" w:rsidRDefault="00000000" w:rsidRPr="00000000" w14:paraId="00000026">
      <w:pPr>
        <w:numPr>
          <w:ilvl w:val="1"/>
          <w:numId w:val="5"/>
        </w:numPr>
        <w:spacing w:before="0" w:line="276" w:lineRule="auto"/>
        <w:ind w:left="1440" w:hanging="360"/>
        <w:rPr/>
      </w:pPr>
      <w:r w:rsidDel="00000000" w:rsidR="00000000" w:rsidRPr="00000000">
        <w:rPr>
          <w:rtl w:val="0"/>
        </w:rPr>
        <w:t xml:space="preserve">¿Es una visualización interesante?</w:t>
      </w:r>
    </w:p>
    <w:p w:rsidR="00000000" w:rsidDel="00000000" w:rsidP="00000000" w:rsidRDefault="00000000" w:rsidRPr="00000000" w14:paraId="00000027">
      <w:pPr>
        <w:numPr>
          <w:ilvl w:val="1"/>
          <w:numId w:val="5"/>
        </w:numPr>
        <w:spacing w:before="0" w:line="276" w:lineRule="auto"/>
        <w:ind w:left="1440" w:hanging="360"/>
        <w:rPr/>
      </w:pPr>
      <w:r w:rsidDel="00000000" w:rsidR="00000000" w:rsidRPr="00000000">
        <w:rPr>
          <w:rtl w:val="0"/>
        </w:rPr>
        <w:t xml:space="preserve">¿El uso del color es adecuado?</w:t>
      </w:r>
    </w:p>
    <w:p w:rsidR="00000000" w:rsidDel="00000000" w:rsidP="00000000" w:rsidRDefault="00000000" w:rsidRPr="00000000" w14:paraId="00000028">
      <w:pPr>
        <w:numPr>
          <w:ilvl w:val="1"/>
          <w:numId w:val="5"/>
        </w:numPr>
        <w:spacing w:before="0" w:line="276" w:lineRule="auto"/>
        <w:ind w:left="1440" w:hanging="360"/>
        <w:rPr/>
      </w:pPr>
      <w:r w:rsidDel="00000000" w:rsidR="00000000" w:rsidRPr="00000000">
        <w:rPr>
          <w:rtl w:val="0"/>
        </w:rPr>
        <w:t xml:space="preserve">¿Hay un exceso o falta de elementos visuales en la visualización elegida?</w:t>
      </w:r>
    </w:p>
    <w:p w:rsidR="00000000" w:rsidDel="00000000" w:rsidP="00000000" w:rsidRDefault="00000000" w:rsidRPr="00000000" w14:paraId="00000029">
      <w:pPr>
        <w:numPr>
          <w:ilvl w:val="1"/>
          <w:numId w:val="5"/>
        </w:numPr>
        <w:spacing w:before="0" w:line="276" w:lineRule="auto"/>
        <w:ind w:left="1440" w:hanging="360"/>
        <w:rPr/>
      </w:pPr>
      <w:r w:rsidDel="00000000" w:rsidR="00000000" w:rsidRPr="00000000">
        <w:rPr>
          <w:rtl w:val="0"/>
        </w:rPr>
        <w:t xml:space="preserve">¿La visualización es consistente con los datos?</w:t>
      </w:r>
    </w:p>
    <w:p w:rsidR="00000000" w:rsidDel="00000000" w:rsidP="00000000" w:rsidRDefault="00000000" w:rsidRPr="00000000" w14:paraId="0000002A">
      <w:pPr>
        <w:numPr>
          <w:ilvl w:val="1"/>
          <w:numId w:val="5"/>
        </w:numPr>
        <w:spacing w:before="0" w:line="276" w:lineRule="auto"/>
        <w:ind w:left="1440" w:hanging="360"/>
        <w:rPr/>
      </w:pPr>
      <w:r w:rsidDel="00000000" w:rsidR="00000000" w:rsidRPr="00000000">
        <w:rPr>
          <w:rtl w:val="0"/>
        </w:rPr>
        <w:t xml:space="preserve">¿Presenta el grupo un listado de "insights" aprendidos sobre los datos en base al análisis realizado? ¿Es interesante? </w:t>
      </w:r>
    </w:p>
    <w:p w:rsidR="00000000" w:rsidDel="00000000" w:rsidP="00000000" w:rsidRDefault="00000000" w:rsidRPr="00000000" w14:paraId="0000002B">
      <w:pPr>
        <w:numPr>
          <w:ilvl w:val="0"/>
          <w:numId w:val="5"/>
        </w:numPr>
        <w:spacing w:before="0" w:line="276" w:lineRule="auto"/>
        <w:ind w:left="720" w:hanging="360"/>
        <w:rPr/>
      </w:pPr>
      <w:r w:rsidDel="00000000" w:rsidR="00000000" w:rsidRPr="00000000">
        <w:rPr>
          <w:rtl w:val="0"/>
        </w:rPr>
        <w:t xml:space="preserve">Conclusiones presentadas.</w:t>
      </w:r>
    </w:p>
    <w:p w:rsidR="00000000" w:rsidDel="00000000" w:rsidP="00000000" w:rsidRDefault="00000000" w:rsidRPr="00000000" w14:paraId="0000002C">
      <w:pPr>
        <w:spacing w:before="0" w:line="276" w:lineRule="auto"/>
        <w:ind w:left="720" w:firstLine="0"/>
        <w:rPr/>
      </w:pPr>
      <w:r w:rsidDel="00000000" w:rsidR="00000000" w:rsidRPr="00000000">
        <w:rPr>
          <w:rtl w:val="0"/>
        </w:rPr>
      </w:r>
    </w:p>
    <w:p w:rsidR="00000000" w:rsidDel="00000000" w:rsidP="00000000" w:rsidRDefault="00000000" w:rsidRPr="00000000" w14:paraId="0000002D">
      <w:pPr>
        <w:spacing w:before="0" w:line="276" w:lineRule="auto"/>
        <w:rPr/>
      </w:pPr>
      <w:r w:rsidDel="00000000" w:rsidR="00000000" w:rsidRPr="00000000">
        <w:rPr>
          <w:rtl w:val="0"/>
        </w:rPr>
        <w:t xml:space="preserve">El grupo que realice el mejor análisis exploratorio obtendrá 10 puntos para cada uno de sus integrantes que podrán ser usados en el parcial además de ser publicado en el repositorio de la materia como ejemplo para los siguientes cuatrimestres. </w:t>
      </w:r>
    </w:p>
    <w:p w:rsidR="00000000" w:rsidDel="00000000" w:rsidP="00000000" w:rsidRDefault="00000000" w:rsidRPr="00000000" w14:paraId="0000002E">
      <w:pPr>
        <w:spacing w:before="0" w:line="276" w:lineRule="auto"/>
        <w:rPr/>
      </w:pPr>
      <w:r w:rsidDel="00000000" w:rsidR="00000000" w:rsidRPr="00000000">
        <w:rPr>
          <w:rtl w:val="0"/>
        </w:rPr>
      </w:r>
    </w:p>
    <w:p w:rsidR="00000000" w:rsidDel="00000000" w:rsidP="00000000" w:rsidRDefault="00000000" w:rsidRPr="00000000" w14:paraId="0000002F">
      <w:pPr>
        <w:pStyle w:val="Heading1"/>
        <w:spacing w:before="0" w:line="276" w:lineRule="auto"/>
        <w:rPr>
          <w:u w:val="single"/>
        </w:rPr>
      </w:pPr>
      <w:bookmarkStart w:colFirst="0" w:colLast="0" w:name="_s0pdibpu4h95" w:id="7"/>
      <w:bookmarkEnd w:id="7"/>
      <w:r w:rsidDel="00000000" w:rsidR="00000000" w:rsidRPr="00000000">
        <w:rPr>
          <w:u w:val="single"/>
          <w:rtl w:val="0"/>
        </w:rPr>
        <w:t xml:space="preserve">Recursos:</w:t>
      </w:r>
    </w:p>
    <w:p w:rsidR="00000000" w:rsidDel="00000000" w:rsidP="00000000" w:rsidRDefault="00000000" w:rsidRPr="00000000" w14:paraId="00000030">
      <w:pPr>
        <w:rPr/>
      </w:pPr>
      <w:r w:rsidDel="00000000" w:rsidR="00000000" w:rsidRPr="00000000">
        <w:rPr>
          <w:rtl w:val="0"/>
        </w:rPr>
        <w:t xml:space="preserve">Algunos recursos interesantes para visualizaciones en Python y R:</w:t>
      </w:r>
    </w:p>
    <w:p w:rsidR="00000000" w:rsidDel="00000000" w:rsidP="00000000" w:rsidRDefault="00000000" w:rsidRPr="00000000" w14:paraId="00000031">
      <w:pPr>
        <w:numPr>
          <w:ilvl w:val="0"/>
          <w:numId w:val="1"/>
        </w:numPr>
        <w:spacing w:after="0" w:afterAutospacing="0"/>
        <w:ind w:left="720" w:hanging="360"/>
        <w:rPr>
          <w:u w:val="none"/>
        </w:rPr>
      </w:pPr>
      <w:hyperlink r:id="rId9">
        <w:r w:rsidDel="00000000" w:rsidR="00000000" w:rsidRPr="00000000">
          <w:rPr>
            <w:color w:val="1155cc"/>
            <w:u w:val="single"/>
            <w:rtl w:val="0"/>
          </w:rPr>
          <w:t xml:space="preserve">https://python-graph-gallery.com/</w:t>
        </w:r>
      </w:hyperlink>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ind w:left="720" w:hanging="360"/>
        <w:rPr>
          <w:u w:val="none"/>
        </w:rPr>
      </w:pPr>
      <w:hyperlink r:id="rId10">
        <w:r w:rsidDel="00000000" w:rsidR="00000000" w:rsidRPr="00000000">
          <w:rPr>
            <w:color w:val="1155cc"/>
            <w:u w:val="single"/>
            <w:rtl w:val="0"/>
          </w:rPr>
          <w:t xml:space="preserve">https://datavizproject.com/</w:t>
        </w:r>
      </w:hyperlink>
      <w:r w:rsidDel="00000000" w:rsidR="00000000" w:rsidRPr="00000000">
        <w:rPr>
          <w:rtl w:val="0"/>
        </w:rPr>
      </w:r>
    </w:p>
    <w:p w:rsidR="00000000" w:rsidDel="00000000" w:rsidP="00000000" w:rsidRDefault="00000000" w:rsidRPr="00000000" w14:paraId="00000033">
      <w:pPr>
        <w:numPr>
          <w:ilvl w:val="0"/>
          <w:numId w:val="1"/>
        </w:numPr>
        <w:spacing w:before="0" w:beforeAutospacing="0"/>
        <w:ind w:left="720" w:hanging="360"/>
        <w:rPr>
          <w:u w:val="none"/>
        </w:rPr>
      </w:pPr>
      <w:hyperlink r:id="rId11">
        <w:r w:rsidDel="00000000" w:rsidR="00000000" w:rsidRPr="00000000">
          <w:rPr>
            <w:color w:val="1155cc"/>
            <w:u w:val="single"/>
            <w:rtl w:val="0"/>
          </w:rPr>
          <w:t xml:space="preserve">https://www.r-graph-gallery.com/</w:t>
        </w:r>
      </w:hyperlink>
      <w:r w:rsidDel="00000000" w:rsidR="00000000" w:rsidRPr="00000000">
        <w:rPr>
          <w:rtl w:val="0"/>
        </w:rPr>
      </w:r>
    </w:p>
    <w:p w:rsidR="00000000" w:rsidDel="00000000" w:rsidP="00000000" w:rsidRDefault="00000000" w:rsidRPr="00000000" w14:paraId="00000034">
      <w:pPr>
        <w:pStyle w:val="Heading1"/>
        <w:rPr>
          <w:u w:val="single"/>
        </w:rPr>
      </w:pPr>
      <w:bookmarkStart w:colFirst="0" w:colLast="0" w:name="_7pmf0t5unwd2" w:id="8"/>
      <w:bookmarkEnd w:id="8"/>
      <w:r w:rsidDel="00000000" w:rsidR="00000000" w:rsidRPr="00000000">
        <w:rPr>
          <w:u w:val="single"/>
          <w:rtl w:val="0"/>
        </w:rPr>
        <w:t xml:space="preserve">Referencia de los datos:</w:t>
      </w:r>
    </w:p>
    <w:p w:rsidR="00000000" w:rsidDel="00000000" w:rsidP="00000000" w:rsidRDefault="00000000" w:rsidRPr="00000000" w14:paraId="00000035">
      <w:pPr>
        <w:numPr>
          <w:ilvl w:val="0"/>
          <w:numId w:val="3"/>
        </w:numPr>
        <w:spacing w:after="0" w:afterAutospacing="0" w:before="0" w:lineRule="auto"/>
        <w:ind w:left="720" w:hanging="360"/>
      </w:pPr>
      <w:r w:rsidDel="00000000" w:rsidR="00000000" w:rsidRPr="00000000">
        <w:rPr>
          <w:b w:val="1"/>
          <w:rtl w:val="0"/>
        </w:rPr>
        <w:t xml:space="preserve">ID</w:t>
      </w:r>
      <w:r w:rsidDel="00000000" w:rsidR="00000000" w:rsidRPr="00000000">
        <w:rPr>
          <w:b w:val="1"/>
          <w:rtl w:val="0"/>
        </w:rPr>
        <w:t xml:space="preserve">:</w:t>
      </w:r>
      <w:r w:rsidDel="00000000" w:rsidR="00000000" w:rsidRPr="00000000">
        <w:rPr>
          <w:rtl w:val="0"/>
        </w:rPr>
        <w:t xml:space="preserve"> id único del registro (Entero).</w:t>
      </w:r>
    </w:p>
    <w:p w:rsidR="00000000" w:rsidDel="00000000" w:rsidP="00000000" w:rsidRDefault="00000000" w:rsidRPr="00000000" w14:paraId="00000036">
      <w:pPr>
        <w:numPr>
          <w:ilvl w:val="0"/>
          <w:numId w:val="3"/>
        </w:numPr>
        <w:spacing w:after="0" w:afterAutospacing="0" w:before="0" w:lineRule="auto"/>
        <w:ind w:left="720" w:hanging="360"/>
      </w:pPr>
      <w:r w:rsidDel="00000000" w:rsidR="00000000" w:rsidRPr="00000000">
        <w:rPr>
          <w:b w:val="1"/>
          <w:rtl w:val="0"/>
        </w:rPr>
        <w:t xml:space="preserve">Región</w:t>
      </w:r>
      <w:r w:rsidDel="00000000" w:rsidR="00000000" w:rsidRPr="00000000">
        <w:rPr>
          <w:b w:val="1"/>
          <w:rtl w:val="0"/>
        </w:rPr>
        <w:t xml:space="preserve">:</w:t>
      </w:r>
      <w:r w:rsidDel="00000000" w:rsidR="00000000" w:rsidRPr="00000000">
        <w:rPr>
          <w:rtl w:val="0"/>
        </w:rPr>
        <w:t xml:space="preserve"> región de la oportunidad (Categórica).</w:t>
      </w:r>
    </w:p>
    <w:p w:rsidR="00000000" w:rsidDel="00000000" w:rsidP="00000000" w:rsidRDefault="00000000" w:rsidRPr="00000000" w14:paraId="00000037">
      <w:pPr>
        <w:numPr>
          <w:ilvl w:val="0"/>
          <w:numId w:val="3"/>
        </w:numPr>
        <w:spacing w:after="0" w:afterAutospacing="0" w:before="0" w:lineRule="auto"/>
        <w:ind w:left="720" w:hanging="360"/>
      </w:pPr>
      <w:r w:rsidDel="00000000" w:rsidR="00000000" w:rsidRPr="00000000">
        <w:rPr>
          <w:b w:val="1"/>
          <w:rtl w:val="0"/>
        </w:rPr>
        <w:t xml:space="preserve">Territory</w:t>
      </w:r>
      <w:r w:rsidDel="00000000" w:rsidR="00000000" w:rsidRPr="00000000">
        <w:rPr>
          <w:b w:val="1"/>
          <w:rtl w:val="0"/>
        </w:rPr>
        <w:t xml:space="preserve">: </w:t>
      </w:r>
      <w:r w:rsidDel="00000000" w:rsidR="00000000" w:rsidRPr="00000000">
        <w:rPr>
          <w:rtl w:val="0"/>
        </w:rPr>
        <w:t xml:space="preserve">territorio comercial de la oportunidad (Categórica).</w:t>
      </w:r>
    </w:p>
    <w:p w:rsidR="00000000" w:rsidDel="00000000" w:rsidP="00000000" w:rsidRDefault="00000000" w:rsidRPr="00000000" w14:paraId="00000038">
      <w:pPr>
        <w:numPr>
          <w:ilvl w:val="0"/>
          <w:numId w:val="3"/>
        </w:numPr>
        <w:spacing w:after="0" w:afterAutospacing="0" w:before="0" w:lineRule="auto"/>
        <w:ind w:left="720" w:hanging="360"/>
      </w:pPr>
      <w:r w:rsidDel="00000000" w:rsidR="00000000" w:rsidRPr="00000000">
        <w:rPr>
          <w:b w:val="1"/>
          <w:rtl w:val="0"/>
        </w:rPr>
        <w:t xml:space="preserve">Pricing</w:t>
      </w:r>
      <w:r w:rsidDel="00000000" w:rsidR="00000000" w:rsidRPr="00000000">
        <w:rPr>
          <w:b w:val="1"/>
          <w:i w:val="1"/>
          <w:rtl w:val="0"/>
        </w:rPr>
        <w:t xml:space="preserve">, </w:t>
      </w:r>
      <w:r w:rsidDel="00000000" w:rsidR="00000000" w:rsidRPr="00000000">
        <w:rPr>
          <w:b w:val="1"/>
          <w:rtl w:val="0"/>
        </w:rPr>
        <w:t xml:space="preserve">Delivery_Terms_Quote_Approval</w:t>
      </w:r>
      <w:r w:rsidDel="00000000" w:rsidR="00000000" w:rsidRPr="00000000">
        <w:rPr>
          <w:b w:val="1"/>
          <w:rtl w:val="0"/>
        </w:rPr>
        <w:t xml:space="preserve">:</w:t>
      </w:r>
      <w:r w:rsidDel="00000000" w:rsidR="00000000" w:rsidRPr="00000000">
        <w:rPr>
          <w:rtl w:val="0"/>
        </w:rPr>
        <w:t xml:space="preserve"> variable que denomina si la oportunidad necesita aprobación especial de su precio total y los términos de la entrega (Binaria).</w:t>
      </w:r>
    </w:p>
    <w:p w:rsidR="00000000" w:rsidDel="00000000" w:rsidP="00000000" w:rsidRDefault="00000000" w:rsidRPr="00000000" w14:paraId="00000039">
      <w:pPr>
        <w:numPr>
          <w:ilvl w:val="0"/>
          <w:numId w:val="3"/>
        </w:numPr>
        <w:spacing w:after="0" w:afterAutospacing="0" w:before="0" w:lineRule="auto"/>
        <w:ind w:left="720" w:hanging="360"/>
      </w:pPr>
      <w:r w:rsidDel="00000000" w:rsidR="00000000" w:rsidRPr="00000000">
        <w:rPr>
          <w:b w:val="1"/>
          <w:rtl w:val="0"/>
        </w:rPr>
        <w:t xml:space="preserve">Pricing</w:t>
      </w:r>
      <w:r w:rsidDel="00000000" w:rsidR="00000000" w:rsidRPr="00000000">
        <w:rPr>
          <w:b w:val="1"/>
          <w:i w:val="1"/>
          <w:rtl w:val="0"/>
        </w:rPr>
        <w:t xml:space="preserve">, </w:t>
      </w:r>
      <w:r w:rsidDel="00000000" w:rsidR="00000000" w:rsidRPr="00000000">
        <w:rPr>
          <w:b w:val="1"/>
          <w:rtl w:val="0"/>
        </w:rPr>
        <w:t xml:space="preserve">Delivery_Terms_Approved</w:t>
      </w:r>
      <w:r w:rsidDel="00000000" w:rsidR="00000000" w:rsidRPr="00000000">
        <w:rPr>
          <w:b w:val="1"/>
          <w:rtl w:val="0"/>
        </w:rPr>
        <w:t xml:space="preserve">: </w:t>
      </w:r>
      <w:r w:rsidDel="00000000" w:rsidR="00000000" w:rsidRPr="00000000">
        <w:rPr>
          <w:rtl w:val="0"/>
        </w:rPr>
        <w:t xml:space="preserve">variable que denomina si la oportunidad obtuvo aprobación especial de su precio total y los términos de la entrega (Binaria).</w:t>
      </w:r>
    </w:p>
    <w:p w:rsidR="00000000" w:rsidDel="00000000" w:rsidP="00000000" w:rsidRDefault="00000000" w:rsidRPr="00000000" w14:paraId="0000003A">
      <w:pPr>
        <w:numPr>
          <w:ilvl w:val="0"/>
          <w:numId w:val="3"/>
        </w:numPr>
        <w:spacing w:after="0" w:afterAutospacing="0" w:before="0" w:lineRule="auto"/>
        <w:ind w:left="720" w:hanging="360"/>
      </w:pPr>
      <w:r w:rsidDel="00000000" w:rsidR="00000000" w:rsidRPr="00000000">
        <w:rPr>
          <w:b w:val="1"/>
          <w:rtl w:val="0"/>
        </w:rPr>
        <w:t xml:space="preserve">Bureaucratic_Code_0_Approval</w:t>
      </w:r>
      <w:r w:rsidDel="00000000" w:rsidR="00000000" w:rsidRPr="00000000">
        <w:rPr>
          <w:b w:val="1"/>
          <w:rtl w:val="0"/>
        </w:rPr>
        <w:t xml:space="preserve">:</w:t>
      </w:r>
      <w:r w:rsidDel="00000000" w:rsidR="00000000" w:rsidRPr="00000000">
        <w:rPr>
          <w:rtl w:val="0"/>
        </w:rPr>
        <w:t xml:space="preserve"> variable que denomina si la oportunidad necesita el código burocrático 0 (Binaria).</w:t>
      </w:r>
    </w:p>
    <w:p w:rsidR="00000000" w:rsidDel="00000000" w:rsidP="00000000" w:rsidRDefault="00000000" w:rsidRPr="00000000" w14:paraId="0000003B">
      <w:pPr>
        <w:numPr>
          <w:ilvl w:val="0"/>
          <w:numId w:val="3"/>
        </w:numPr>
        <w:spacing w:after="0" w:afterAutospacing="0" w:before="0" w:lineRule="auto"/>
        <w:ind w:left="720" w:hanging="360"/>
      </w:pPr>
      <w:r w:rsidDel="00000000" w:rsidR="00000000" w:rsidRPr="00000000">
        <w:rPr>
          <w:b w:val="1"/>
          <w:rtl w:val="0"/>
        </w:rPr>
        <w:t xml:space="preserve">Bureaucratic_Code_0_Approved</w:t>
      </w:r>
      <w:r w:rsidDel="00000000" w:rsidR="00000000" w:rsidRPr="00000000">
        <w:rPr>
          <w:b w:val="1"/>
          <w:rtl w:val="0"/>
        </w:rPr>
        <w:t xml:space="preserve">:</w:t>
      </w:r>
      <w:r w:rsidDel="00000000" w:rsidR="00000000" w:rsidRPr="00000000">
        <w:rPr>
          <w:rtl w:val="0"/>
        </w:rPr>
        <w:t xml:space="preserve"> variable que denomina si la oportunidad obtuvo el código burocrático 0 (Binaria).</w:t>
      </w:r>
    </w:p>
    <w:p w:rsidR="00000000" w:rsidDel="00000000" w:rsidP="00000000" w:rsidRDefault="00000000" w:rsidRPr="00000000" w14:paraId="0000003C">
      <w:pPr>
        <w:numPr>
          <w:ilvl w:val="0"/>
          <w:numId w:val="3"/>
        </w:numPr>
        <w:spacing w:after="0" w:afterAutospacing="0" w:before="0" w:lineRule="auto"/>
        <w:ind w:left="720" w:hanging="360"/>
      </w:pPr>
      <w:r w:rsidDel="00000000" w:rsidR="00000000" w:rsidRPr="00000000">
        <w:rPr>
          <w:b w:val="1"/>
          <w:rtl w:val="0"/>
        </w:rPr>
        <w:t xml:space="preserve">Submitted_for_Approval</w:t>
      </w:r>
      <w:r w:rsidDel="00000000" w:rsidR="00000000" w:rsidRPr="00000000">
        <w:rPr>
          <w:b w:val="1"/>
          <w:rtl w:val="0"/>
        </w:rPr>
        <w:t xml:space="preserve">: </w:t>
      </w:r>
      <w:r w:rsidDel="00000000" w:rsidR="00000000" w:rsidRPr="00000000">
        <w:rPr>
          <w:rtl w:val="0"/>
        </w:rPr>
        <w:t xml:space="preserve">variable que denomina si fue entregada la oportunidad para la aprobación (Binaria).</w:t>
      </w:r>
    </w:p>
    <w:p w:rsidR="00000000" w:rsidDel="00000000" w:rsidP="00000000" w:rsidRDefault="00000000" w:rsidRPr="00000000" w14:paraId="0000003D">
      <w:pPr>
        <w:numPr>
          <w:ilvl w:val="0"/>
          <w:numId w:val="3"/>
        </w:numPr>
        <w:spacing w:after="0" w:afterAutospacing="0" w:before="0" w:lineRule="auto"/>
        <w:ind w:left="720" w:hanging="360"/>
      </w:pPr>
      <w:r w:rsidDel="00000000" w:rsidR="00000000" w:rsidRPr="00000000">
        <w:rPr>
          <w:b w:val="1"/>
          <w:rtl w:val="0"/>
        </w:rPr>
        <w:t xml:space="preserve">Bureaucratic_Code</w:t>
      </w:r>
      <w:r w:rsidDel="00000000" w:rsidR="00000000" w:rsidRPr="00000000">
        <w:rPr>
          <w:b w:val="1"/>
          <w:rtl w:val="0"/>
        </w:rPr>
        <w:t xml:space="preserve">:</w:t>
      </w:r>
      <w:r w:rsidDel="00000000" w:rsidR="00000000" w:rsidRPr="00000000">
        <w:rPr>
          <w:rtl w:val="0"/>
        </w:rPr>
        <w:t xml:space="preserve"> códigos burocráticos que obtuvo la oportunidad (Categórica).</w:t>
      </w:r>
    </w:p>
    <w:p w:rsidR="00000000" w:rsidDel="00000000" w:rsidP="00000000" w:rsidRDefault="00000000" w:rsidRPr="00000000" w14:paraId="0000003E">
      <w:pPr>
        <w:numPr>
          <w:ilvl w:val="0"/>
          <w:numId w:val="3"/>
        </w:numPr>
        <w:spacing w:after="0" w:afterAutospacing="0" w:before="0" w:lineRule="auto"/>
        <w:ind w:left="720" w:hanging="360"/>
      </w:pPr>
      <w:r w:rsidDel="00000000" w:rsidR="00000000" w:rsidRPr="00000000">
        <w:rPr>
          <w:b w:val="1"/>
          <w:rtl w:val="0"/>
        </w:rPr>
        <w:t xml:space="preserve">Account_Created_Date</w:t>
      </w:r>
      <w:r w:rsidDel="00000000" w:rsidR="00000000" w:rsidRPr="00000000">
        <w:rPr>
          <w:b w:val="1"/>
          <w:rtl w:val="0"/>
        </w:rPr>
        <w:t xml:space="preserve">:</w:t>
      </w:r>
      <w:r w:rsidDel="00000000" w:rsidR="00000000" w:rsidRPr="00000000">
        <w:rPr>
          <w:rtl w:val="0"/>
        </w:rPr>
        <w:t xml:space="preserve"> fecha de creación de la cuenta del cliente (Datetime).</w:t>
      </w:r>
    </w:p>
    <w:p w:rsidR="00000000" w:rsidDel="00000000" w:rsidP="00000000" w:rsidRDefault="00000000" w:rsidRPr="00000000" w14:paraId="0000003F">
      <w:pPr>
        <w:numPr>
          <w:ilvl w:val="0"/>
          <w:numId w:val="3"/>
        </w:numPr>
        <w:spacing w:after="0" w:afterAutospacing="0" w:before="0" w:lineRule="auto"/>
        <w:ind w:left="720" w:hanging="360"/>
      </w:pPr>
      <w:r w:rsidDel="00000000" w:rsidR="00000000" w:rsidRPr="00000000">
        <w:rPr>
          <w:b w:val="1"/>
          <w:i w:val="1"/>
          <w:rtl w:val="0"/>
        </w:rPr>
        <w:t xml:space="preserve">Source</w:t>
      </w:r>
      <w:r w:rsidDel="00000000" w:rsidR="00000000" w:rsidRPr="00000000">
        <w:rPr>
          <w:b w:val="1"/>
          <w:rtl w:val="0"/>
        </w:rPr>
        <w:t xml:space="preserve">:</w:t>
      </w:r>
      <w:r w:rsidDel="00000000" w:rsidR="00000000" w:rsidRPr="00000000">
        <w:rPr>
          <w:rtl w:val="0"/>
        </w:rPr>
        <w:t xml:space="preserve"> fuente de creación de la oportunidad (Categórica).</w:t>
      </w:r>
    </w:p>
    <w:p w:rsidR="00000000" w:rsidDel="00000000" w:rsidP="00000000" w:rsidRDefault="00000000" w:rsidRPr="00000000" w14:paraId="00000040">
      <w:pPr>
        <w:numPr>
          <w:ilvl w:val="0"/>
          <w:numId w:val="3"/>
        </w:numPr>
        <w:spacing w:after="0" w:afterAutospacing="0" w:before="0" w:lineRule="auto"/>
        <w:ind w:left="720" w:hanging="360"/>
      </w:pPr>
      <w:r w:rsidDel="00000000" w:rsidR="00000000" w:rsidRPr="00000000">
        <w:rPr>
          <w:b w:val="1"/>
          <w:rtl w:val="0"/>
        </w:rPr>
        <w:t xml:space="preserve">Billing_Country</w:t>
      </w:r>
      <w:r w:rsidDel="00000000" w:rsidR="00000000" w:rsidRPr="00000000">
        <w:rPr>
          <w:b w:val="1"/>
          <w:rtl w:val="0"/>
        </w:rPr>
        <w:t xml:space="preserve">:</w:t>
      </w:r>
      <w:r w:rsidDel="00000000" w:rsidR="00000000" w:rsidRPr="00000000">
        <w:rPr>
          <w:rtl w:val="0"/>
        </w:rPr>
        <w:t xml:space="preserve"> país donde se emite la factura (Categórica).</w:t>
      </w:r>
    </w:p>
    <w:p w:rsidR="00000000" w:rsidDel="00000000" w:rsidP="00000000" w:rsidRDefault="00000000" w:rsidRPr="00000000" w14:paraId="00000041">
      <w:pPr>
        <w:numPr>
          <w:ilvl w:val="0"/>
          <w:numId w:val="3"/>
        </w:numPr>
        <w:spacing w:after="0" w:afterAutospacing="0" w:before="0" w:lineRule="auto"/>
        <w:ind w:left="720" w:hanging="360"/>
      </w:pPr>
      <w:r w:rsidDel="00000000" w:rsidR="00000000" w:rsidRPr="00000000">
        <w:rPr>
          <w:b w:val="1"/>
          <w:rtl w:val="0"/>
        </w:rPr>
        <w:t xml:space="preserve">Account_Name</w:t>
      </w:r>
      <w:r w:rsidDel="00000000" w:rsidR="00000000" w:rsidRPr="00000000">
        <w:rPr>
          <w:b w:val="1"/>
          <w:i w:val="1"/>
          <w:rtl w:val="0"/>
        </w:rPr>
        <w:t xml:space="preserve">:</w:t>
      </w:r>
      <w:r w:rsidDel="00000000" w:rsidR="00000000" w:rsidRPr="00000000">
        <w:rPr>
          <w:rtl w:val="0"/>
        </w:rPr>
        <w:t xml:space="preserve"> nombre de la cuenta del cliente (Categórica).</w:t>
      </w:r>
    </w:p>
    <w:p w:rsidR="00000000" w:rsidDel="00000000" w:rsidP="00000000" w:rsidRDefault="00000000" w:rsidRPr="00000000" w14:paraId="00000042">
      <w:pPr>
        <w:numPr>
          <w:ilvl w:val="0"/>
          <w:numId w:val="3"/>
        </w:numPr>
        <w:spacing w:after="0" w:afterAutospacing="0" w:before="0" w:lineRule="auto"/>
        <w:ind w:left="720" w:hanging="360"/>
      </w:pPr>
      <w:r w:rsidDel="00000000" w:rsidR="00000000" w:rsidRPr="00000000">
        <w:rPr>
          <w:b w:val="1"/>
          <w:rtl w:val="0"/>
        </w:rPr>
        <w:t xml:space="preserve">Opportunity_Name</w:t>
      </w:r>
      <w:r w:rsidDel="00000000" w:rsidR="00000000" w:rsidRPr="00000000">
        <w:rPr>
          <w:rtl w:val="0"/>
        </w:rPr>
        <w:t xml:space="preserve">: nombre de la oportunidad (Categórica).</w:t>
      </w:r>
    </w:p>
    <w:p w:rsidR="00000000" w:rsidDel="00000000" w:rsidP="00000000" w:rsidRDefault="00000000" w:rsidRPr="00000000" w14:paraId="00000043">
      <w:pPr>
        <w:numPr>
          <w:ilvl w:val="0"/>
          <w:numId w:val="3"/>
        </w:numPr>
        <w:spacing w:after="0" w:afterAutospacing="0" w:before="0" w:lineRule="auto"/>
        <w:ind w:left="720" w:hanging="360"/>
      </w:pPr>
      <w:r w:rsidDel="00000000" w:rsidR="00000000" w:rsidRPr="00000000">
        <w:rPr>
          <w:b w:val="1"/>
          <w:rtl w:val="0"/>
        </w:rPr>
        <w:t xml:space="preserve">Opportunity_ID</w:t>
      </w:r>
      <w:r w:rsidDel="00000000" w:rsidR="00000000" w:rsidRPr="00000000">
        <w:rPr>
          <w:rtl w:val="0"/>
        </w:rPr>
        <w:t xml:space="preserve">: id de la oportunidad (Entero).</w:t>
      </w:r>
    </w:p>
    <w:p w:rsidR="00000000" w:rsidDel="00000000" w:rsidP="00000000" w:rsidRDefault="00000000" w:rsidRPr="00000000" w14:paraId="00000044">
      <w:pPr>
        <w:numPr>
          <w:ilvl w:val="0"/>
          <w:numId w:val="3"/>
        </w:numPr>
        <w:spacing w:after="0" w:afterAutospacing="0" w:before="0" w:lineRule="auto"/>
        <w:ind w:left="720" w:hanging="360"/>
      </w:pPr>
      <w:r w:rsidDel="00000000" w:rsidR="00000000" w:rsidRPr="00000000">
        <w:rPr>
          <w:b w:val="1"/>
          <w:rtl w:val="0"/>
        </w:rPr>
        <w:t xml:space="preserve">Sales_Contract_No</w:t>
      </w:r>
      <w:r w:rsidDel="00000000" w:rsidR="00000000" w:rsidRPr="00000000">
        <w:rPr>
          <w:rtl w:val="0"/>
        </w:rPr>
        <w:t xml:space="preserve">: número de contrato (Entero).</w:t>
      </w:r>
    </w:p>
    <w:p w:rsidR="00000000" w:rsidDel="00000000" w:rsidP="00000000" w:rsidRDefault="00000000" w:rsidRPr="00000000" w14:paraId="00000045">
      <w:pPr>
        <w:numPr>
          <w:ilvl w:val="0"/>
          <w:numId w:val="3"/>
        </w:numPr>
        <w:spacing w:after="0" w:afterAutospacing="0" w:before="0" w:lineRule="auto"/>
        <w:ind w:left="720" w:hanging="360"/>
      </w:pPr>
      <w:r w:rsidDel="00000000" w:rsidR="00000000" w:rsidRPr="00000000">
        <w:rPr>
          <w:b w:val="1"/>
          <w:rtl w:val="0"/>
        </w:rPr>
        <w:t xml:space="preserve">Account_Owner</w:t>
      </w:r>
      <w:r w:rsidDel="00000000" w:rsidR="00000000" w:rsidRPr="00000000">
        <w:rPr>
          <w:rtl w:val="0"/>
        </w:rPr>
        <w:t xml:space="preserve">: vendedor del equipo comercial responsable de la cuenta cliente (Categórica).</w:t>
      </w:r>
    </w:p>
    <w:p w:rsidR="00000000" w:rsidDel="00000000" w:rsidP="00000000" w:rsidRDefault="00000000" w:rsidRPr="00000000" w14:paraId="00000046">
      <w:pPr>
        <w:numPr>
          <w:ilvl w:val="0"/>
          <w:numId w:val="3"/>
        </w:numPr>
        <w:spacing w:after="0" w:afterAutospacing="0" w:before="0" w:lineRule="auto"/>
        <w:ind w:left="720" w:hanging="360"/>
      </w:pPr>
      <w:r w:rsidDel="00000000" w:rsidR="00000000" w:rsidRPr="00000000">
        <w:rPr>
          <w:b w:val="1"/>
          <w:rtl w:val="0"/>
        </w:rPr>
        <w:t xml:space="preserve">Opportunity_Owner</w:t>
      </w:r>
      <w:r w:rsidDel="00000000" w:rsidR="00000000" w:rsidRPr="00000000">
        <w:rPr>
          <w:rtl w:val="0"/>
        </w:rPr>
        <w:t xml:space="preserve">: vendedor del equipo comercial responsable de la oportunidad comercial (Categórica).</w:t>
      </w:r>
    </w:p>
    <w:p w:rsidR="00000000" w:rsidDel="00000000" w:rsidP="00000000" w:rsidRDefault="00000000" w:rsidRPr="00000000" w14:paraId="00000047">
      <w:pPr>
        <w:numPr>
          <w:ilvl w:val="0"/>
          <w:numId w:val="3"/>
        </w:numPr>
        <w:spacing w:after="0" w:afterAutospacing="0" w:before="0" w:lineRule="auto"/>
        <w:ind w:left="720" w:hanging="360"/>
      </w:pPr>
      <w:r w:rsidDel="00000000" w:rsidR="00000000" w:rsidRPr="00000000">
        <w:rPr>
          <w:b w:val="1"/>
          <w:rtl w:val="0"/>
        </w:rPr>
        <w:t xml:space="preserve">Account_Type</w:t>
      </w:r>
      <w:r w:rsidDel="00000000" w:rsidR="00000000" w:rsidRPr="00000000">
        <w:rPr>
          <w:rtl w:val="0"/>
        </w:rPr>
        <w:t xml:space="preserve">: tipo de cuenta cliente (Categórica).</w:t>
      </w:r>
    </w:p>
    <w:p w:rsidR="00000000" w:rsidDel="00000000" w:rsidP="00000000" w:rsidRDefault="00000000" w:rsidRPr="00000000" w14:paraId="00000048">
      <w:pPr>
        <w:numPr>
          <w:ilvl w:val="0"/>
          <w:numId w:val="3"/>
        </w:numPr>
        <w:spacing w:after="0" w:afterAutospacing="0" w:before="0" w:lineRule="auto"/>
        <w:ind w:left="720" w:hanging="360"/>
      </w:pPr>
      <w:r w:rsidDel="00000000" w:rsidR="00000000" w:rsidRPr="00000000">
        <w:rPr>
          <w:b w:val="1"/>
          <w:rtl w:val="0"/>
        </w:rPr>
        <w:t xml:space="preserve">Opportunity_Type</w:t>
      </w:r>
      <w:r w:rsidDel="00000000" w:rsidR="00000000" w:rsidRPr="00000000">
        <w:rPr>
          <w:rtl w:val="0"/>
        </w:rPr>
        <w:t xml:space="preserve">: tipo de oportunidad (Categórica).</w:t>
      </w:r>
    </w:p>
    <w:p w:rsidR="00000000" w:rsidDel="00000000" w:rsidP="00000000" w:rsidRDefault="00000000" w:rsidRPr="00000000" w14:paraId="00000049">
      <w:pPr>
        <w:numPr>
          <w:ilvl w:val="0"/>
          <w:numId w:val="3"/>
        </w:numPr>
        <w:spacing w:after="0" w:afterAutospacing="0" w:before="0" w:lineRule="auto"/>
        <w:ind w:left="720" w:hanging="360"/>
      </w:pPr>
      <w:r w:rsidDel="00000000" w:rsidR="00000000" w:rsidRPr="00000000">
        <w:rPr>
          <w:b w:val="1"/>
          <w:rtl w:val="0"/>
        </w:rPr>
        <w:t xml:space="preserve">Quote_Type</w:t>
      </w:r>
      <w:r w:rsidDel="00000000" w:rsidR="00000000" w:rsidRPr="00000000">
        <w:rPr>
          <w:rtl w:val="0"/>
        </w:rPr>
        <w:t xml:space="preserve">: tipo de presupuesto (Categórica).</w:t>
      </w:r>
    </w:p>
    <w:p w:rsidR="00000000" w:rsidDel="00000000" w:rsidP="00000000" w:rsidRDefault="00000000" w:rsidRPr="00000000" w14:paraId="0000004A">
      <w:pPr>
        <w:numPr>
          <w:ilvl w:val="0"/>
          <w:numId w:val="3"/>
        </w:numPr>
        <w:spacing w:after="0" w:afterAutospacing="0" w:before="0" w:lineRule="auto"/>
        <w:ind w:left="720" w:hanging="360"/>
      </w:pPr>
      <w:r w:rsidDel="00000000" w:rsidR="00000000" w:rsidRPr="00000000">
        <w:rPr>
          <w:b w:val="1"/>
          <w:rtl w:val="0"/>
        </w:rPr>
        <w:t xml:space="preserve">Delivery_Terms</w:t>
      </w:r>
      <w:r w:rsidDel="00000000" w:rsidR="00000000" w:rsidRPr="00000000">
        <w:rPr>
          <w:rtl w:val="0"/>
        </w:rPr>
        <w:t xml:space="preserve">: términos de entrega (Categórica).</w:t>
      </w:r>
    </w:p>
    <w:p w:rsidR="00000000" w:rsidDel="00000000" w:rsidP="00000000" w:rsidRDefault="00000000" w:rsidRPr="00000000" w14:paraId="0000004B">
      <w:pPr>
        <w:numPr>
          <w:ilvl w:val="0"/>
          <w:numId w:val="3"/>
        </w:numPr>
        <w:spacing w:after="0" w:afterAutospacing="0" w:before="0" w:lineRule="auto"/>
        <w:ind w:left="720" w:hanging="360"/>
      </w:pPr>
      <w:r w:rsidDel="00000000" w:rsidR="00000000" w:rsidRPr="00000000">
        <w:rPr>
          <w:b w:val="1"/>
          <w:rtl w:val="0"/>
        </w:rPr>
        <w:t xml:space="preserve">Opportunity_Created_Date</w:t>
      </w:r>
      <w:r w:rsidDel="00000000" w:rsidR="00000000" w:rsidRPr="00000000">
        <w:rPr>
          <w:rtl w:val="0"/>
        </w:rPr>
        <w:t xml:space="preserve">: fecha de creación de la oportunidad comercial (Datetime).</w:t>
      </w:r>
    </w:p>
    <w:p w:rsidR="00000000" w:rsidDel="00000000" w:rsidP="00000000" w:rsidRDefault="00000000" w:rsidRPr="00000000" w14:paraId="0000004C">
      <w:pPr>
        <w:numPr>
          <w:ilvl w:val="0"/>
          <w:numId w:val="3"/>
        </w:numPr>
        <w:spacing w:after="0" w:afterAutospacing="0" w:before="0" w:lineRule="auto"/>
        <w:ind w:left="720" w:hanging="360"/>
      </w:pPr>
      <w:r w:rsidDel="00000000" w:rsidR="00000000" w:rsidRPr="00000000">
        <w:rPr>
          <w:b w:val="1"/>
          <w:rtl w:val="0"/>
        </w:rPr>
        <w:t xml:space="preserve">Brand</w:t>
      </w:r>
      <w:r w:rsidDel="00000000" w:rsidR="00000000" w:rsidRPr="00000000">
        <w:rPr>
          <w:rtl w:val="0"/>
        </w:rPr>
        <w:t xml:space="preserve">: marca del producto (Categórica).</w:t>
      </w:r>
    </w:p>
    <w:p w:rsidR="00000000" w:rsidDel="00000000" w:rsidP="00000000" w:rsidRDefault="00000000" w:rsidRPr="00000000" w14:paraId="0000004D">
      <w:pPr>
        <w:numPr>
          <w:ilvl w:val="0"/>
          <w:numId w:val="3"/>
        </w:numPr>
        <w:spacing w:after="0" w:afterAutospacing="0" w:before="0" w:lineRule="auto"/>
        <w:ind w:left="720" w:hanging="360"/>
      </w:pPr>
      <w:r w:rsidDel="00000000" w:rsidR="00000000" w:rsidRPr="00000000">
        <w:rPr>
          <w:b w:val="1"/>
          <w:rtl w:val="0"/>
        </w:rPr>
        <w:t xml:space="preserve">Product_Type</w:t>
      </w:r>
      <w:r w:rsidDel="00000000" w:rsidR="00000000" w:rsidRPr="00000000">
        <w:rPr>
          <w:rtl w:val="0"/>
        </w:rPr>
        <w:t xml:space="preserve">: tipo de producto (Categórica).</w:t>
      </w:r>
    </w:p>
    <w:p w:rsidR="00000000" w:rsidDel="00000000" w:rsidP="00000000" w:rsidRDefault="00000000" w:rsidRPr="00000000" w14:paraId="0000004E">
      <w:pPr>
        <w:numPr>
          <w:ilvl w:val="0"/>
          <w:numId w:val="3"/>
        </w:numPr>
        <w:spacing w:after="0" w:afterAutospacing="0" w:before="0" w:lineRule="auto"/>
        <w:ind w:left="720" w:hanging="360"/>
      </w:pPr>
      <w:r w:rsidDel="00000000" w:rsidR="00000000" w:rsidRPr="00000000">
        <w:rPr>
          <w:b w:val="1"/>
          <w:rtl w:val="0"/>
        </w:rPr>
        <w:t xml:space="preserve">Size</w:t>
      </w:r>
      <w:r w:rsidDel="00000000" w:rsidR="00000000" w:rsidRPr="00000000">
        <w:rPr>
          <w:rtl w:val="0"/>
        </w:rPr>
        <w:t xml:space="preserve">: tamaño del producto (Categórica).</w:t>
      </w:r>
    </w:p>
    <w:p w:rsidR="00000000" w:rsidDel="00000000" w:rsidP="00000000" w:rsidRDefault="00000000" w:rsidRPr="00000000" w14:paraId="0000004F">
      <w:pPr>
        <w:numPr>
          <w:ilvl w:val="0"/>
          <w:numId w:val="3"/>
        </w:numPr>
        <w:spacing w:after="0" w:afterAutospacing="0" w:before="0" w:lineRule="auto"/>
        <w:ind w:left="720" w:hanging="360"/>
      </w:pPr>
      <w:r w:rsidDel="00000000" w:rsidR="00000000" w:rsidRPr="00000000">
        <w:rPr>
          <w:b w:val="1"/>
          <w:rtl w:val="0"/>
        </w:rPr>
        <w:t xml:space="preserve">Product_Category_B</w:t>
      </w:r>
      <w:r w:rsidDel="00000000" w:rsidR="00000000" w:rsidRPr="00000000">
        <w:rPr>
          <w:rtl w:val="0"/>
        </w:rPr>
        <w:t xml:space="preserve">: categoría 'B' del producto (Categórica).</w:t>
      </w:r>
    </w:p>
    <w:p w:rsidR="00000000" w:rsidDel="00000000" w:rsidP="00000000" w:rsidRDefault="00000000" w:rsidRPr="00000000" w14:paraId="00000050">
      <w:pPr>
        <w:numPr>
          <w:ilvl w:val="0"/>
          <w:numId w:val="3"/>
        </w:numPr>
        <w:spacing w:after="0" w:afterAutospacing="0" w:before="0" w:lineRule="auto"/>
        <w:ind w:left="720" w:hanging="360"/>
      </w:pPr>
      <w:r w:rsidDel="00000000" w:rsidR="00000000" w:rsidRPr="00000000">
        <w:rPr>
          <w:b w:val="1"/>
          <w:rtl w:val="0"/>
        </w:rPr>
        <w:t xml:space="preserve">Price</w:t>
      </w:r>
      <w:r w:rsidDel="00000000" w:rsidR="00000000" w:rsidRPr="00000000">
        <w:rPr>
          <w:rtl w:val="0"/>
        </w:rPr>
        <w:t xml:space="preserve">: precio (Decimal).</w:t>
      </w:r>
    </w:p>
    <w:p w:rsidR="00000000" w:rsidDel="00000000" w:rsidP="00000000" w:rsidRDefault="00000000" w:rsidRPr="00000000" w14:paraId="00000051">
      <w:pPr>
        <w:numPr>
          <w:ilvl w:val="0"/>
          <w:numId w:val="3"/>
        </w:numPr>
        <w:spacing w:after="0" w:afterAutospacing="0" w:before="0" w:lineRule="auto"/>
        <w:ind w:left="720" w:hanging="360"/>
      </w:pPr>
      <w:r w:rsidDel="00000000" w:rsidR="00000000" w:rsidRPr="00000000">
        <w:rPr>
          <w:b w:val="1"/>
          <w:rtl w:val="0"/>
        </w:rPr>
        <w:t xml:space="preserve">Currency</w:t>
      </w:r>
      <w:r w:rsidDel="00000000" w:rsidR="00000000" w:rsidRPr="00000000">
        <w:rPr>
          <w:rtl w:val="0"/>
        </w:rPr>
        <w:t xml:space="preserve">: moneda (Categórica).</w:t>
      </w:r>
    </w:p>
    <w:p w:rsidR="00000000" w:rsidDel="00000000" w:rsidP="00000000" w:rsidRDefault="00000000" w:rsidRPr="00000000" w14:paraId="00000052">
      <w:pPr>
        <w:numPr>
          <w:ilvl w:val="0"/>
          <w:numId w:val="3"/>
        </w:numPr>
        <w:spacing w:after="0" w:afterAutospacing="0" w:before="0" w:lineRule="auto"/>
        <w:ind w:left="720" w:hanging="360"/>
      </w:pPr>
      <w:r w:rsidDel="00000000" w:rsidR="00000000" w:rsidRPr="00000000">
        <w:rPr>
          <w:b w:val="1"/>
          <w:rtl w:val="0"/>
        </w:rPr>
        <w:t xml:space="preserve">Last_Activity</w:t>
      </w:r>
      <w:r w:rsidDel="00000000" w:rsidR="00000000" w:rsidRPr="00000000">
        <w:rPr>
          <w:rtl w:val="0"/>
        </w:rPr>
        <w:t xml:space="preserve">: fecha de la última actividad (Datetime).</w:t>
      </w:r>
    </w:p>
    <w:p w:rsidR="00000000" w:rsidDel="00000000" w:rsidP="00000000" w:rsidRDefault="00000000" w:rsidRPr="00000000" w14:paraId="00000053">
      <w:pPr>
        <w:numPr>
          <w:ilvl w:val="0"/>
          <w:numId w:val="3"/>
        </w:numPr>
        <w:spacing w:after="0" w:afterAutospacing="0" w:before="0" w:lineRule="auto"/>
        <w:ind w:left="720" w:hanging="360"/>
      </w:pPr>
      <w:r w:rsidDel="00000000" w:rsidR="00000000" w:rsidRPr="00000000">
        <w:rPr>
          <w:b w:val="1"/>
          <w:rtl w:val="0"/>
        </w:rPr>
        <w:t xml:space="preserve">Quote_Expiry_Date</w:t>
      </w:r>
      <w:r w:rsidDel="00000000" w:rsidR="00000000" w:rsidRPr="00000000">
        <w:rPr>
          <w:rtl w:val="0"/>
        </w:rPr>
        <w:t xml:space="preserve">: fecha de vencimiento del presupuesto (Datetime).</w:t>
      </w:r>
    </w:p>
    <w:p w:rsidR="00000000" w:rsidDel="00000000" w:rsidP="00000000" w:rsidRDefault="00000000" w:rsidRPr="00000000" w14:paraId="00000054">
      <w:pPr>
        <w:numPr>
          <w:ilvl w:val="0"/>
          <w:numId w:val="3"/>
        </w:numPr>
        <w:spacing w:after="0" w:afterAutospacing="0" w:before="0" w:lineRule="auto"/>
        <w:ind w:left="720" w:hanging="360"/>
      </w:pPr>
      <w:r w:rsidDel="00000000" w:rsidR="00000000" w:rsidRPr="00000000">
        <w:rPr>
          <w:b w:val="1"/>
          <w:rtl w:val="0"/>
        </w:rPr>
        <w:t xml:space="preserve">Last_Modified_Date</w:t>
      </w:r>
      <w:r w:rsidDel="00000000" w:rsidR="00000000" w:rsidRPr="00000000">
        <w:rPr>
          <w:rtl w:val="0"/>
        </w:rPr>
        <w:t xml:space="preserve">: fecha de ultima modificación en la oportunidad (Datetime).</w:t>
      </w:r>
    </w:p>
    <w:p w:rsidR="00000000" w:rsidDel="00000000" w:rsidP="00000000" w:rsidRDefault="00000000" w:rsidRPr="00000000" w14:paraId="00000055">
      <w:pPr>
        <w:numPr>
          <w:ilvl w:val="0"/>
          <w:numId w:val="3"/>
        </w:numPr>
        <w:spacing w:after="0" w:afterAutospacing="0" w:before="0" w:lineRule="auto"/>
        <w:ind w:left="720" w:hanging="360"/>
      </w:pPr>
      <w:r w:rsidDel="00000000" w:rsidR="00000000" w:rsidRPr="00000000">
        <w:rPr>
          <w:b w:val="1"/>
          <w:rtl w:val="0"/>
        </w:rPr>
        <w:t xml:space="preserve">Last_Modified_By</w:t>
      </w:r>
      <w:r w:rsidDel="00000000" w:rsidR="00000000" w:rsidRPr="00000000">
        <w:rPr>
          <w:rtl w:val="0"/>
        </w:rPr>
        <w:t xml:space="preserve">: usuario responsable de la última modificación en la oportunidad (Categórica).</w:t>
      </w:r>
    </w:p>
    <w:p w:rsidR="00000000" w:rsidDel="00000000" w:rsidP="00000000" w:rsidRDefault="00000000" w:rsidRPr="00000000" w14:paraId="00000056">
      <w:pPr>
        <w:numPr>
          <w:ilvl w:val="0"/>
          <w:numId w:val="3"/>
        </w:numPr>
        <w:spacing w:after="0" w:afterAutospacing="0" w:before="0" w:lineRule="auto"/>
        <w:ind w:left="720" w:hanging="360"/>
      </w:pPr>
      <w:r w:rsidDel="00000000" w:rsidR="00000000" w:rsidRPr="00000000">
        <w:rPr>
          <w:b w:val="1"/>
          <w:rtl w:val="0"/>
        </w:rPr>
        <w:t xml:space="preserve">Product_Family</w:t>
      </w:r>
      <w:r w:rsidDel="00000000" w:rsidR="00000000" w:rsidRPr="00000000">
        <w:rPr>
          <w:rtl w:val="0"/>
        </w:rPr>
        <w:t xml:space="preserve">: familia de producto (Categórica).</w:t>
      </w:r>
    </w:p>
    <w:p w:rsidR="00000000" w:rsidDel="00000000" w:rsidP="00000000" w:rsidRDefault="00000000" w:rsidRPr="00000000" w14:paraId="00000057">
      <w:pPr>
        <w:numPr>
          <w:ilvl w:val="0"/>
          <w:numId w:val="3"/>
        </w:numPr>
        <w:spacing w:after="0" w:afterAutospacing="0" w:before="0" w:lineRule="auto"/>
        <w:ind w:left="720" w:hanging="360"/>
      </w:pPr>
      <w:r w:rsidDel="00000000" w:rsidR="00000000" w:rsidRPr="00000000">
        <w:rPr>
          <w:b w:val="1"/>
          <w:rtl w:val="0"/>
        </w:rPr>
        <w:t xml:space="preserve">Product_Name</w:t>
      </w:r>
      <w:r w:rsidDel="00000000" w:rsidR="00000000" w:rsidRPr="00000000">
        <w:rPr>
          <w:rtl w:val="0"/>
        </w:rPr>
        <w:t xml:space="preserve">: nombre del producto (Categórica).</w:t>
      </w:r>
    </w:p>
    <w:p w:rsidR="00000000" w:rsidDel="00000000" w:rsidP="00000000" w:rsidRDefault="00000000" w:rsidRPr="00000000" w14:paraId="00000058">
      <w:pPr>
        <w:numPr>
          <w:ilvl w:val="0"/>
          <w:numId w:val="3"/>
        </w:numPr>
        <w:spacing w:after="0" w:afterAutospacing="0" w:before="0" w:lineRule="auto"/>
        <w:ind w:left="720" w:hanging="360"/>
      </w:pPr>
      <w:r w:rsidDel="00000000" w:rsidR="00000000" w:rsidRPr="00000000">
        <w:rPr>
          <w:b w:val="1"/>
          <w:rtl w:val="0"/>
        </w:rPr>
        <w:t xml:space="preserve">ASP_Currency</w:t>
      </w:r>
      <w:r w:rsidDel="00000000" w:rsidR="00000000" w:rsidRPr="00000000">
        <w:rPr>
          <w:rtl w:val="0"/>
        </w:rPr>
        <w:t xml:space="preserve">: moneda del precio promedio (Categórica).</w:t>
      </w:r>
    </w:p>
    <w:p w:rsidR="00000000" w:rsidDel="00000000" w:rsidP="00000000" w:rsidRDefault="00000000" w:rsidRPr="00000000" w14:paraId="00000059">
      <w:pPr>
        <w:numPr>
          <w:ilvl w:val="0"/>
          <w:numId w:val="3"/>
        </w:numPr>
        <w:spacing w:after="0" w:afterAutospacing="0" w:before="0" w:lineRule="auto"/>
        <w:ind w:left="720" w:hanging="360"/>
      </w:pPr>
      <w:r w:rsidDel="00000000" w:rsidR="00000000" w:rsidRPr="00000000">
        <w:rPr>
          <w:b w:val="1"/>
          <w:rtl w:val="0"/>
        </w:rPr>
        <w:t xml:space="preserve">ASP</w:t>
      </w:r>
      <w:r w:rsidDel="00000000" w:rsidR="00000000" w:rsidRPr="00000000">
        <w:rPr>
          <w:rtl w:val="0"/>
        </w:rPr>
        <w:t xml:space="preserve">: (Average Selling Price) precio promedio a la venta (Decimal).</w:t>
      </w:r>
    </w:p>
    <w:p w:rsidR="00000000" w:rsidDel="00000000" w:rsidP="00000000" w:rsidRDefault="00000000" w:rsidRPr="00000000" w14:paraId="0000005A">
      <w:pPr>
        <w:numPr>
          <w:ilvl w:val="0"/>
          <w:numId w:val="3"/>
        </w:numPr>
        <w:spacing w:after="0" w:afterAutospacing="0" w:before="0" w:lineRule="auto"/>
        <w:ind w:left="720" w:hanging="360"/>
      </w:pPr>
      <w:r w:rsidDel="00000000" w:rsidR="00000000" w:rsidRPr="00000000">
        <w:rPr>
          <w:b w:val="1"/>
          <w:rtl w:val="0"/>
        </w:rPr>
        <w:t xml:space="preserve">ASP_(converted)_Currency</w:t>
      </w:r>
      <w:r w:rsidDel="00000000" w:rsidR="00000000" w:rsidRPr="00000000">
        <w:rPr>
          <w:rtl w:val="0"/>
        </w:rPr>
        <w:t xml:space="preserve">: moneda del precio promedio convertido en la variable (Categórica)</w:t>
      </w:r>
    </w:p>
    <w:p w:rsidR="00000000" w:rsidDel="00000000" w:rsidP="00000000" w:rsidRDefault="00000000" w:rsidRPr="00000000" w14:paraId="0000005B">
      <w:pPr>
        <w:numPr>
          <w:ilvl w:val="0"/>
          <w:numId w:val="3"/>
        </w:numPr>
        <w:spacing w:after="0" w:afterAutospacing="0" w:before="0" w:lineRule="auto"/>
        <w:ind w:left="720" w:hanging="360"/>
      </w:pPr>
      <w:r w:rsidDel="00000000" w:rsidR="00000000" w:rsidRPr="00000000">
        <w:rPr>
          <w:b w:val="1"/>
          <w:rtl w:val="0"/>
        </w:rPr>
        <w:t xml:space="preserve">ASP_(converted)</w:t>
      </w:r>
      <w:r w:rsidDel="00000000" w:rsidR="00000000" w:rsidRPr="00000000">
        <w:rPr>
          <w:rtl w:val="0"/>
        </w:rPr>
        <w:t xml:space="preserve">: precio promedio a la venta convertido a otra moneda (Decimal).</w:t>
      </w:r>
    </w:p>
    <w:p w:rsidR="00000000" w:rsidDel="00000000" w:rsidP="00000000" w:rsidRDefault="00000000" w:rsidRPr="00000000" w14:paraId="0000005C">
      <w:pPr>
        <w:numPr>
          <w:ilvl w:val="0"/>
          <w:numId w:val="3"/>
        </w:numPr>
        <w:spacing w:after="0" w:afterAutospacing="0" w:before="0" w:lineRule="auto"/>
        <w:ind w:left="720" w:hanging="360"/>
      </w:pPr>
      <w:r w:rsidDel="00000000" w:rsidR="00000000" w:rsidRPr="00000000">
        <w:rPr>
          <w:b w:val="1"/>
          <w:rtl w:val="0"/>
        </w:rPr>
        <w:t xml:space="preserve">Planned_Delivery_Start_Date</w:t>
      </w:r>
      <w:r w:rsidDel="00000000" w:rsidR="00000000" w:rsidRPr="00000000">
        <w:rPr>
          <w:rtl w:val="0"/>
        </w:rPr>
        <w:t xml:space="preserve">: límite inferior del rango previsto para la fecha de entrega (Datetime).</w:t>
      </w:r>
    </w:p>
    <w:p w:rsidR="00000000" w:rsidDel="00000000" w:rsidP="00000000" w:rsidRDefault="00000000" w:rsidRPr="00000000" w14:paraId="0000005D">
      <w:pPr>
        <w:numPr>
          <w:ilvl w:val="0"/>
          <w:numId w:val="3"/>
        </w:numPr>
        <w:spacing w:after="0" w:afterAutospacing="0" w:before="0" w:lineRule="auto"/>
        <w:ind w:left="720" w:hanging="360"/>
      </w:pPr>
      <w:r w:rsidDel="00000000" w:rsidR="00000000" w:rsidRPr="00000000">
        <w:rPr>
          <w:b w:val="1"/>
          <w:rtl w:val="0"/>
        </w:rPr>
        <w:t xml:space="preserve">Planned_Delivery_End_Date</w:t>
      </w:r>
      <w:r w:rsidDel="00000000" w:rsidR="00000000" w:rsidRPr="00000000">
        <w:rPr>
          <w:rtl w:val="0"/>
        </w:rPr>
        <w:t xml:space="preserve">: límite superior del rango previsto para la fecha de entrega (Datetime).</w:t>
      </w:r>
    </w:p>
    <w:p w:rsidR="00000000" w:rsidDel="00000000" w:rsidP="00000000" w:rsidRDefault="00000000" w:rsidRPr="00000000" w14:paraId="0000005E">
      <w:pPr>
        <w:numPr>
          <w:ilvl w:val="0"/>
          <w:numId w:val="3"/>
        </w:numPr>
        <w:spacing w:after="0" w:afterAutospacing="0" w:before="0" w:lineRule="auto"/>
        <w:ind w:left="720" w:hanging="360"/>
      </w:pPr>
      <w:r w:rsidDel="00000000" w:rsidR="00000000" w:rsidRPr="00000000">
        <w:rPr>
          <w:b w:val="1"/>
          <w:rtl w:val="0"/>
        </w:rPr>
        <w:t xml:space="preserve">Month</w:t>
      </w:r>
      <w:r w:rsidDel="00000000" w:rsidR="00000000" w:rsidRPr="00000000">
        <w:rPr>
          <w:rtl w:val="0"/>
        </w:rPr>
        <w:t xml:space="preserve">: mes-año de Planned_Delivery_Start_Date (Fecha).</w:t>
      </w:r>
    </w:p>
    <w:p w:rsidR="00000000" w:rsidDel="00000000" w:rsidP="00000000" w:rsidRDefault="00000000" w:rsidRPr="00000000" w14:paraId="0000005F">
      <w:pPr>
        <w:numPr>
          <w:ilvl w:val="0"/>
          <w:numId w:val="3"/>
        </w:numPr>
        <w:spacing w:after="0" w:afterAutospacing="0" w:before="0" w:lineRule="auto"/>
        <w:ind w:left="720" w:hanging="360"/>
      </w:pPr>
      <w:r w:rsidDel="00000000" w:rsidR="00000000" w:rsidRPr="00000000">
        <w:rPr>
          <w:b w:val="1"/>
          <w:rtl w:val="0"/>
        </w:rPr>
        <w:t xml:space="preserve">Delivery_Quarter</w:t>
      </w:r>
      <w:r w:rsidDel="00000000" w:rsidR="00000000" w:rsidRPr="00000000">
        <w:rPr>
          <w:rtl w:val="0"/>
        </w:rPr>
        <w:t xml:space="preserve">: trimestre de Planned_Delivery_Start_Date (Categorica).</w:t>
      </w:r>
    </w:p>
    <w:p w:rsidR="00000000" w:rsidDel="00000000" w:rsidP="00000000" w:rsidRDefault="00000000" w:rsidRPr="00000000" w14:paraId="00000060">
      <w:pPr>
        <w:numPr>
          <w:ilvl w:val="0"/>
          <w:numId w:val="3"/>
        </w:numPr>
        <w:spacing w:after="0" w:afterAutospacing="0" w:before="0" w:lineRule="auto"/>
        <w:ind w:left="720" w:hanging="360"/>
      </w:pPr>
      <w:r w:rsidDel="00000000" w:rsidR="00000000" w:rsidRPr="00000000">
        <w:rPr>
          <w:b w:val="1"/>
          <w:rtl w:val="0"/>
        </w:rPr>
        <w:t xml:space="preserve">Delivery_Year</w:t>
      </w:r>
      <w:r w:rsidDel="00000000" w:rsidR="00000000" w:rsidRPr="00000000">
        <w:rPr>
          <w:rtl w:val="0"/>
        </w:rPr>
        <w:t xml:space="preserve">: año de Planned_Delivery_Start_Date (Fecha).</w:t>
      </w:r>
    </w:p>
    <w:p w:rsidR="00000000" w:rsidDel="00000000" w:rsidP="00000000" w:rsidRDefault="00000000" w:rsidRPr="00000000" w14:paraId="00000061">
      <w:pPr>
        <w:numPr>
          <w:ilvl w:val="0"/>
          <w:numId w:val="3"/>
        </w:numPr>
        <w:spacing w:after="0" w:afterAutospacing="0" w:before="0" w:lineRule="auto"/>
        <w:ind w:left="720" w:hanging="360"/>
      </w:pPr>
      <w:r w:rsidDel="00000000" w:rsidR="00000000" w:rsidRPr="00000000">
        <w:rPr>
          <w:b w:val="1"/>
          <w:rtl w:val="0"/>
        </w:rPr>
        <w:t xml:space="preserve">Actual_Delivery_Date</w:t>
      </w:r>
      <w:r w:rsidDel="00000000" w:rsidR="00000000" w:rsidRPr="00000000">
        <w:rPr>
          <w:rtl w:val="0"/>
        </w:rPr>
        <w:t xml:space="preserve">: fecha real de la entrega (Datetime).</w:t>
      </w:r>
    </w:p>
    <w:p w:rsidR="00000000" w:rsidDel="00000000" w:rsidP="00000000" w:rsidRDefault="00000000" w:rsidRPr="00000000" w14:paraId="00000062">
      <w:pPr>
        <w:numPr>
          <w:ilvl w:val="0"/>
          <w:numId w:val="3"/>
        </w:numPr>
        <w:spacing w:after="0" w:afterAutospacing="0" w:before="0" w:lineRule="auto"/>
        <w:ind w:left="720" w:hanging="360"/>
      </w:pPr>
      <w:r w:rsidDel="00000000" w:rsidR="00000000" w:rsidRPr="00000000">
        <w:rPr>
          <w:b w:val="1"/>
          <w:rtl w:val="0"/>
        </w:rPr>
        <w:t xml:space="preserve">Total_Power</w:t>
      </w:r>
      <w:r w:rsidDel="00000000" w:rsidR="00000000" w:rsidRPr="00000000">
        <w:rPr>
          <w:rtl w:val="0"/>
        </w:rPr>
        <w:t xml:space="preserve">: potencia del producto (Entero).</w:t>
      </w:r>
    </w:p>
    <w:p w:rsidR="00000000" w:rsidDel="00000000" w:rsidP="00000000" w:rsidRDefault="00000000" w:rsidRPr="00000000" w14:paraId="00000063">
      <w:pPr>
        <w:numPr>
          <w:ilvl w:val="0"/>
          <w:numId w:val="3"/>
        </w:numPr>
        <w:spacing w:after="0" w:afterAutospacing="0" w:before="0" w:lineRule="auto"/>
        <w:ind w:left="720" w:hanging="360"/>
      </w:pPr>
      <w:r w:rsidDel="00000000" w:rsidR="00000000" w:rsidRPr="00000000">
        <w:rPr>
          <w:b w:val="1"/>
          <w:rtl w:val="0"/>
        </w:rPr>
        <w:t xml:space="preserve">Total_Amount_Currency</w:t>
      </w:r>
      <w:r w:rsidDel="00000000" w:rsidR="00000000" w:rsidRPr="00000000">
        <w:rPr>
          <w:rtl w:val="0"/>
        </w:rPr>
        <w:t xml:space="preserve">: moneda del monto total (Decimal).</w:t>
      </w:r>
    </w:p>
    <w:p w:rsidR="00000000" w:rsidDel="00000000" w:rsidP="00000000" w:rsidRDefault="00000000" w:rsidRPr="00000000" w14:paraId="00000064">
      <w:pPr>
        <w:numPr>
          <w:ilvl w:val="0"/>
          <w:numId w:val="3"/>
        </w:numPr>
        <w:spacing w:after="0" w:afterAutospacing="0" w:before="0" w:lineRule="auto"/>
        <w:ind w:left="720" w:hanging="360"/>
      </w:pPr>
      <w:r w:rsidDel="00000000" w:rsidR="00000000" w:rsidRPr="00000000">
        <w:rPr>
          <w:b w:val="1"/>
          <w:rtl w:val="0"/>
        </w:rPr>
        <w:t xml:space="preserve">Total_Amount</w:t>
      </w:r>
      <w:r w:rsidDel="00000000" w:rsidR="00000000" w:rsidRPr="00000000">
        <w:rPr>
          <w:rtl w:val="0"/>
        </w:rPr>
        <w:t xml:space="preserve">: monto total (Decimal).</w:t>
      </w:r>
    </w:p>
    <w:p w:rsidR="00000000" w:rsidDel="00000000" w:rsidP="00000000" w:rsidRDefault="00000000" w:rsidRPr="00000000" w14:paraId="00000065">
      <w:pPr>
        <w:numPr>
          <w:ilvl w:val="0"/>
          <w:numId w:val="3"/>
        </w:numPr>
        <w:spacing w:after="0" w:afterAutospacing="0" w:before="0" w:lineRule="auto"/>
        <w:ind w:left="720" w:hanging="360"/>
      </w:pPr>
      <w:r w:rsidDel="00000000" w:rsidR="00000000" w:rsidRPr="00000000">
        <w:rPr>
          <w:b w:val="1"/>
          <w:rtl w:val="0"/>
        </w:rPr>
        <w:t xml:space="preserve">Total_Taxable_Amount_Currency</w:t>
      </w:r>
      <w:r w:rsidDel="00000000" w:rsidR="00000000" w:rsidRPr="00000000">
        <w:rPr>
          <w:rtl w:val="0"/>
        </w:rPr>
        <w:t xml:space="preserve">: moneda del monto gravado total (Categórica).</w:t>
      </w:r>
    </w:p>
    <w:p w:rsidR="00000000" w:rsidDel="00000000" w:rsidP="00000000" w:rsidRDefault="00000000" w:rsidRPr="00000000" w14:paraId="00000066">
      <w:pPr>
        <w:numPr>
          <w:ilvl w:val="0"/>
          <w:numId w:val="3"/>
        </w:numPr>
        <w:spacing w:after="0" w:afterAutospacing="0" w:before="0" w:lineRule="auto"/>
        <w:ind w:left="720" w:hanging="360"/>
      </w:pPr>
      <w:r w:rsidDel="00000000" w:rsidR="00000000" w:rsidRPr="00000000">
        <w:rPr>
          <w:b w:val="1"/>
          <w:rtl w:val="0"/>
        </w:rPr>
        <w:t xml:space="preserve">Total_Taxable_Amount</w:t>
      </w:r>
      <w:r w:rsidDel="00000000" w:rsidR="00000000" w:rsidRPr="00000000">
        <w:rPr>
          <w:rtl w:val="0"/>
        </w:rPr>
        <w:t xml:space="preserve">: monto gravado total (Categórica).</w:t>
      </w:r>
    </w:p>
    <w:p w:rsidR="00000000" w:rsidDel="00000000" w:rsidP="00000000" w:rsidRDefault="00000000" w:rsidRPr="00000000" w14:paraId="00000067">
      <w:pPr>
        <w:numPr>
          <w:ilvl w:val="0"/>
          <w:numId w:val="3"/>
        </w:numPr>
        <w:spacing w:after="0" w:afterAutospacing="0" w:before="0" w:lineRule="auto"/>
        <w:ind w:left="720" w:hanging="360"/>
      </w:pPr>
      <w:r w:rsidDel="00000000" w:rsidR="00000000" w:rsidRPr="00000000">
        <w:rPr>
          <w:b w:val="1"/>
          <w:rtl w:val="0"/>
        </w:rPr>
        <w:t xml:space="preserve">Stage</w:t>
      </w:r>
      <w:r w:rsidDel="00000000" w:rsidR="00000000" w:rsidRPr="00000000">
        <w:rPr>
          <w:rtl w:val="0"/>
        </w:rPr>
        <w:t xml:space="preserve">: variable target. Estado de la oportunidad (Categórica).</w:t>
      </w:r>
    </w:p>
    <w:p w:rsidR="00000000" w:rsidDel="00000000" w:rsidP="00000000" w:rsidRDefault="00000000" w:rsidRPr="00000000" w14:paraId="00000068">
      <w:pPr>
        <w:numPr>
          <w:ilvl w:val="0"/>
          <w:numId w:val="3"/>
        </w:numPr>
        <w:spacing w:after="0" w:afterAutospacing="0" w:before="0" w:lineRule="auto"/>
        <w:ind w:left="720" w:hanging="360"/>
      </w:pPr>
      <w:r w:rsidDel="00000000" w:rsidR="00000000" w:rsidRPr="00000000">
        <w:rPr>
          <w:b w:val="1"/>
          <w:rtl w:val="0"/>
        </w:rPr>
        <w:t xml:space="preserve">Prod_Category_A</w:t>
      </w:r>
      <w:r w:rsidDel="00000000" w:rsidR="00000000" w:rsidRPr="00000000">
        <w:rPr>
          <w:rtl w:val="0"/>
        </w:rPr>
        <w:t xml:space="preserve">: categoría 'A' del producto (Categórica).</w:t>
      </w:r>
    </w:p>
    <w:p w:rsidR="00000000" w:rsidDel="00000000" w:rsidP="00000000" w:rsidRDefault="00000000" w:rsidRPr="00000000" w14:paraId="00000069">
      <w:pPr>
        <w:numPr>
          <w:ilvl w:val="0"/>
          <w:numId w:val="3"/>
        </w:numPr>
        <w:spacing w:after="240" w:before="0" w:lineRule="auto"/>
        <w:ind w:left="720" w:hanging="360"/>
      </w:pPr>
      <w:r w:rsidDel="00000000" w:rsidR="00000000" w:rsidRPr="00000000">
        <w:rPr>
          <w:b w:val="1"/>
          <w:rtl w:val="0"/>
        </w:rPr>
        <w:t xml:space="preserve">Total_Power_Discreet</w:t>
      </w:r>
      <w:r w:rsidDel="00000000" w:rsidR="00000000" w:rsidRPr="00000000">
        <w:rPr>
          <w:rtl w:val="0"/>
        </w:rPr>
        <w:t xml:space="preserve">: categorización de la variable Total Power en bins (Categórica).</w:t>
      </w:r>
    </w:p>
    <w:p w:rsidR="00000000" w:rsidDel="00000000" w:rsidP="00000000" w:rsidRDefault="00000000" w:rsidRPr="00000000" w14:paraId="0000006A">
      <w:pPr>
        <w:rPr/>
      </w:pPr>
      <w:r w:rsidDel="00000000" w:rsidR="00000000" w:rsidRPr="00000000">
        <w:rPr>
          <w:rtl w:val="0"/>
        </w:rPr>
      </w:r>
    </w:p>
    <w:sectPr>
      <w:headerReference r:id="rId12" w:type="default"/>
      <w:headerReference r:id="rId13" w:type="first"/>
      <w:footerReference r:id="rId14" w:type="first"/>
      <w:footerReference r:id="rId15" w:type="default"/>
      <w:pgSz w:h="15840" w:w="12240"/>
      <w:pgMar w:bottom="1240.0393700787413" w:top="283.46456692913387"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4"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de pie de página" id="1" name="image1.png"/>
          <a:graphic>
            <a:graphicData uri="http://schemas.openxmlformats.org/drawingml/2006/picture">
              <pic:pic>
                <pic:nvPicPr>
                  <pic:cNvPr descr="línea de pie de página"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E">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9"/>
    <w:bookmarkEnd w:id="9"/>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3"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graph-gallery.com/" TargetMode="External"/><Relationship Id="rId10" Type="http://schemas.openxmlformats.org/officeDocument/2006/relationships/hyperlink" Target="https://datavizproject.com/"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hon-graph-gallery.com/"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drive.google.com/file/d/1dOMHOcmTuEUmN6-OwaXzxmwtrSglE4fC/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