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0855" w14:textId="34A1A648" w:rsidR="00EC4CD2" w:rsidRPr="00EC4CD2" w:rsidRDefault="00EC4CD2" w:rsidP="00EC4C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</w:pPr>
      <w:r>
        <w:rPr>
          <w:rFonts w:ascii="Arial" w:hAnsi="Arial" w:cs="Arial"/>
        </w:rPr>
        <w:t xml:space="preserve">2) </w:t>
      </w:r>
      <w:r>
        <w:rPr>
          <w:rFonts w:ascii="Segoe UI" w:hAnsi="Segoe UI" w:cs="Segoe UI"/>
          <w:color w:val="374151"/>
        </w:rPr>
        <w:t>Comparto mi punto, esperando encaje en lo que se está indicando</w:t>
      </w:r>
      <w:r w:rsidRPr="00EC4CD2">
        <w:rPr>
          <w:rFonts w:ascii="Segoe UI" w:hAnsi="Segoe UI" w:cs="Segoe UI"/>
          <w:color w:val="374151"/>
        </w:rPr>
        <w:t>:</w:t>
      </w:r>
    </w:p>
    <w:p w14:paraId="39BF925A" w14:textId="45397718" w:rsidR="00EC4CD2" w:rsidRPr="00EC4CD2" w:rsidRDefault="00EC4CD2" w:rsidP="00EC4C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Una tarde </w:t>
      </w:r>
      <w:r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bastante lluviosa 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en </w:t>
      </w:r>
      <w:r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mi lugar de trabajo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, fui invitado a participar en un grupo de discusión sobre un proyecto de colaboración interdisciplinario.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Mi habilidad para la comunicación efectiva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fue clave en esta situación. A medida que nos </w:t>
      </w:r>
      <w:r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repartíamos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en pequeños grupos, tomé la iniciativa de moderar la conversación y asegurarme de que todos tuvieran la oportunidad de expresar sus ideas y opiniones.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Mi enfoque en la escucha activa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permitió que cada miembro del grupo se sintiera valorado y contribuyera con su experiencia única.</w:t>
      </w:r>
    </w:p>
    <w:p w14:paraId="055E48B6" w14:textId="77777777" w:rsidR="00EC4CD2" w:rsidRPr="00EC4CD2" w:rsidRDefault="00EC4CD2" w:rsidP="00EC4C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A medida que avanzaba la discusión, surgieron opiniones divergentes sobre cómo abordar ciertos aspectos del proyecto. Aquí es donde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mi habilidad para la resolución de conflictos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entró en juego. Utilicé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mi empatía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para comprender las preocupaciones y perspectivas de cada miembro del grupo y luego propuse un enfoque que integrara las diferentes ideas de manera armoniosa.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 xml:space="preserve">Mi enfoque diplomático 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ayudó a calmar las tensiones y a llevar la conversación hacia una solución constructiva.</w:t>
      </w:r>
    </w:p>
    <w:p w14:paraId="0D182292" w14:textId="77777777" w:rsidR="00EC4CD2" w:rsidRPr="00EC4CD2" w:rsidRDefault="00EC4CD2" w:rsidP="00EC4C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El proyecto avanzó y eventualmente fui designado como líder del equipo.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Mi estilo de liderazgo, caracterizado por mi empatía y habilidad para guiar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, se volvió evidente cuando tuvimos que enfrentar desafíos inesperados. Una serie de contratiempos amenazaba con descarrilar el proyecto, y en momentos de incertidumbre,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fui capaz de inspirar al equipo a mantener una actitud positiva y a trabajar juntos para superar los obstáculos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.</w:t>
      </w:r>
    </w:p>
    <w:p w14:paraId="71F2F435" w14:textId="77777777" w:rsidR="00EC4CD2" w:rsidRPr="00EC4CD2" w:rsidRDefault="00EC4CD2" w:rsidP="00EC4C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En la etapa final del proyecto, nos dimos cuenta de que el enfoque original necesitaba adaptarse para cumplir con ciertas restricciones. Aquí es donde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mi adaptabilidad demostró ser esencial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. Sin resistencia, abrazamos el cambio y reformulamos nuestra estrategia, manteniendo el objetivo final en mente. Mi capacidad para ajustarme a nuevas circunstancias fue un factor clave para el éxito final del proyecto.</w:t>
      </w:r>
    </w:p>
    <w:p w14:paraId="108F85CD" w14:textId="37F58D1F" w:rsidR="00EC4CD2" w:rsidRPr="00EC4CD2" w:rsidRDefault="00EC4CD2" w:rsidP="00EC4C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En la discusión grupal después del proyecto, compartimos nuestras experiencias y reflexionamos sobre cómo nuestras habilidades blandas habían sido fundamentales en cada paso del camino. La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comunicación efectiva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había creado un ambiente de confianza, permitiendo que las ideas flu</w:t>
      </w:r>
      <w:r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y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eran sin restricciones.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La empatía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y la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resolución de conflictos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habían fomentado la colaboración y la cohesión del equipo. Mi estilo de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liderazgo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había inspirado la motivación y el compromiso. Y finalmente, la 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adaptabilidad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nos había permitido superar desafíos inesperados.</w:t>
      </w:r>
    </w:p>
    <w:p w14:paraId="6D0CB65A" w14:textId="4FF65FB0" w:rsidR="00EC4CD2" w:rsidRPr="00EC4CD2" w:rsidRDefault="00EC4CD2" w:rsidP="00EC4C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</w:pP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Reflexionando sobre esta experiencia, me di cuenta de cómo </w:t>
      </w:r>
      <w:r w:rsidRPr="00EC4CD2">
        <w:rPr>
          <w:rFonts w:ascii="Segoe UI" w:eastAsia="Times New Roman" w:hAnsi="Segoe UI" w:cs="Segoe UI"/>
          <w:color w:val="70AD47" w:themeColor="accent6"/>
          <w:sz w:val="24"/>
          <w:szCs w:val="24"/>
          <w:u w:val="single"/>
          <w:lang w:val="es-CO" w:eastAsia="es-CO"/>
        </w:rPr>
        <w:t>estas habilidades blandas</w:t>
      </w:r>
      <w:r w:rsidRPr="00EC4CD2">
        <w:rPr>
          <w:rFonts w:ascii="Segoe UI" w:eastAsia="Times New Roman" w:hAnsi="Segoe UI" w:cs="Segoe UI"/>
          <w:color w:val="70AD47" w:themeColor="accent6"/>
          <w:sz w:val="24"/>
          <w:szCs w:val="24"/>
          <w:lang w:val="es-CO" w:eastAsia="es-CO"/>
        </w:rPr>
        <w:t xml:space="preserve"> 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también son valiosas en mi vida personal y profesional. En mis relaciones personales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u w:val="single"/>
          <w:lang w:val="es-CO" w:eastAsia="es-CO"/>
        </w:rPr>
        <w:t>, puedo aplicar la empatía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y la 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u w:val="single"/>
          <w:lang w:val="es-CO" w:eastAsia="es-CO"/>
        </w:rPr>
        <w:t xml:space="preserve">comunicación efectiva 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para crear conexiones más significativas. En mi carrera</w:t>
      </w:r>
      <w:r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laboral</w:t>
      </w:r>
      <w:r w:rsidR="002F5AC3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 xml:space="preserve"> y profesional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, el liderazgo y la adaptabilidad son esenciales para enfrentar los cambios en el entorno laboral y liderar equipos de manera efectiva. Para desarrollar aún más estas habilidades</w:t>
      </w:r>
      <w:r w:rsidRPr="00EC4CD2">
        <w:rPr>
          <w:rFonts w:ascii="Segoe UI" w:eastAsia="Times New Roman" w:hAnsi="Segoe UI" w:cs="Segoe UI"/>
          <w:b/>
          <w:bCs/>
          <w:color w:val="374151"/>
          <w:sz w:val="24"/>
          <w:szCs w:val="24"/>
          <w:lang w:val="es-CO" w:eastAsia="es-CO"/>
        </w:rPr>
        <w:t>, buscaré oportunidades de formación y retroalimentación</w:t>
      </w:r>
      <w:r w:rsidRPr="00EC4CD2">
        <w:rPr>
          <w:rFonts w:ascii="Segoe UI" w:eastAsia="Times New Roman" w:hAnsi="Segoe UI" w:cs="Segoe UI"/>
          <w:color w:val="374151"/>
          <w:sz w:val="24"/>
          <w:szCs w:val="24"/>
          <w:lang w:val="es-CO" w:eastAsia="es-CO"/>
        </w:rPr>
        <w:t>, y estaré abierto a situaciones que me desafíen a aplicarlas de manera más amplia y efectiva.</w:t>
      </w:r>
    </w:p>
    <w:p w14:paraId="33F021CE" w14:textId="1BBC9355" w:rsidR="00EC4CD2" w:rsidRPr="009D408C" w:rsidRDefault="00EC4CD2">
      <w:pPr>
        <w:rPr>
          <w:rFonts w:ascii="Arial" w:hAnsi="Arial" w:cs="Arial"/>
          <w:sz w:val="24"/>
          <w:szCs w:val="24"/>
          <w:lang w:val="es-CO"/>
        </w:rPr>
      </w:pPr>
    </w:p>
    <w:sectPr w:rsidR="00EC4CD2" w:rsidRPr="009D408C" w:rsidSect="009D40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CE"/>
    <w:rsid w:val="000A5EB1"/>
    <w:rsid w:val="002F5AC3"/>
    <w:rsid w:val="006B67CE"/>
    <w:rsid w:val="009D408C"/>
    <w:rsid w:val="00DE424D"/>
    <w:rsid w:val="00EC4CD2"/>
    <w:rsid w:val="00F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B1FB"/>
  <w15:chartTrackingRefBased/>
  <w15:docId w15:val="{6463E65B-4FA9-410B-8EF1-8D5E5696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CECILIO JOSE AVILA RAMOS</dc:creator>
  <cp:keywords/>
  <dc:description/>
  <cp:lastModifiedBy>CECILIO JOSE AVILA RAMOS</cp:lastModifiedBy>
  <cp:revision>3</cp:revision>
  <dcterms:created xsi:type="dcterms:W3CDTF">2023-08-19T17:22:00Z</dcterms:created>
  <dcterms:modified xsi:type="dcterms:W3CDTF">2023-08-19T17:27:00Z</dcterms:modified>
</cp:coreProperties>
</file>