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91316499"/>
        <w:docPartObj>
          <w:docPartGallery w:val="Cover Pages"/>
          <w:docPartUnique/>
        </w:docPartObj>
      </w:sdtPr>
      <w:sdtEndPr>
        <w:rPr>
          <w:rFonts w:ascii="Consolas" w:eastAsia="微软雅黑" w:hAnsi="Consolas"/>
          <w:spacing w:val="-10"/>
          <w:kern w:val="28"/>
          <w:sz w:val="56"/>
          <w:szCs w:val="56"/>
        </w:rPr>
      </w:sdtEndPr>
      <w:sdtContent>
        <w:p w:rsidR="00BA3B75" w:rsidRDefault="00BA3B75">
          <w:pPr>
            <w:pStyle w:val="a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04-29T00:00:00Z">
                                      <w:dateFormat w:val="yyyy-M-d"/>
                                      <w:lid w:val="zh-CN"/>
                                      <w:storeMappedDataAs w:val="dateTime"/>
                                      <w:calendar w:val="gregorian"/>
                                    </w:date>
                                  </w:sdtPr>
                                  <w:sdtEndPr/>
                                  <w:sdtContent>
                                    <w:p w:rsidR="00BA3B75" w:rsidRDefault="00AA786D">
                                      <w:pPr>
                                        <w:pStyle w:val="aa"/>
                                        <w:jc w:val="right"/>
                                        <w:rPr>
                                          <w:color w:val="FFFFFF" w:themeColor="background1"/>
                                          <w:sz w:val="28"/>
                                          <w:szCs w:val="28"/>
                                        </w:rPr>
                                      </w:pPr>
                                      <w:r>
                                        <w:rPr>
                                          <w:rFonts w:hint="eastAsia"/>
                                          <w:color w:val="FFFFFF" w:themeColor="background1"/>
                                          <w:sz w:val="28"/>
                                          <w:szCs w:val="28"/>
                                        </w:rPr>
                                        <w:t>2016-4-</w:t>
                                      </w:r>
                                      <w:r>
                                        <w:rPr>
                                          <w:color w:val="FFFFFF" w:themeColor="background1"/>
                                          <w:sz w:val="28"/>
                                          <w:szCs w:val="28"/>
                                        </w:rPr>
                                        <w:t>29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04-29T00:00:00Z">
                                <w:dateFormat w:val="yyyy-M-d"/>
                                <w:lid w:val="zh-CN"/>
                                <w:storeMappedDataAs w:val="dateTime"/>
                                <w:calendar w:val="gregorian"/>
                              </w:date>
                            </w:sdtPr>
                            <w:sdtEndPr/>
                            <w:sdtContent>
                              <w:p w:rsidR="00BA3B75" w:rsidRDefault="00AA786D">
                                <w:pPr>
                                  <w:pStyle w:val="aa"/>
                                  <w:jc w:val="right"/>
                                  <w:rPr>
                                    <w:color w:val="FFFFFF" w:themeColor="background1"/>
                                    <w:sz w:val="28"/>
                                    <w:szCs w:val="28"/>
                                  </w:rPr>
                                </w:pPr>
                                <w:r>
                                  <w:rPr>
                                    <w:rFonts w:hint="eastAsia"/>
                                    <w:color w:val="FFFFFF" w:themeColor="background1"/>
                                    <w:sz w:val="28"/>
                                    <w:szCs w:val="28"/>
                                  </w:rPr>
                                  <w:t>2016-4-</w:t>
                                </w:r>
                                <w:r>
                                  <w:rPr>
                                    <w:color w:val="FFFFFF" w:themeColor="background1"/>
                                    <w:sz w:val="28"/>
                                    <w:szCs w:val="28"/>
                                  </w:rPr>
                                  <w:t>29</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3B75" w:rsidRDefault="00871E4D">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A3B75">
                                      <w:rPr>
                                        <w:rFonts w:hint="eastAsia"/>
                                        <w:color w:val="5B9BD5" w:themeColor="accent1"/>
                                        <w:sz w:val="26"/>
                                        <w:szCs w:val="26"/>
                                      </w:rPr>
                                      <w:t>Cecil Wang</w:t>
                                    </w:r>
                                  </w:sdtContent>
                                </w:sdt>
                              </w:p>
                              <w:p w:rsidR="00BA3B75" w:rsidRDefault="00871E4D">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AA786D">
                                      <w:rPr>
                                        <w:rFonts w:hint="eastAsia"/>
                                        <w:caps/>
                                        <w:color w:val="595959" w:themeColor="text1" w:themeTint="A6"/>
                                        <w:sz w:val="20"/>
                                        <w:szCs w:val="20"/>
                                      </w:rPr>
                                      <w:t xml:space="preserve">Peking </w:t>
                                    </w:r>
                                    <w:r w:rsidR="00AA786D">
                                      <w:rPr>
                                        <w:caps/>
                                        <w:color w:val="595959" w:themeColor="text1" w:themeTint="A6"/>
                                        <w:sz w:val="20"/>
                                        <w:szCs w:val="20"/>
                                      </w:rPr>
                                      <w:t>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BA3B75" w:rsidRDefault="00871E4D">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A3B75">
                                <w:rPr>
                                  <w:rFonts w:hint="eastAsia"/>
                                  <w:color w:val="5B9BD5" w:themeColor="accent1"/>
                                  <w:sz w:val="26"/>
                                  <w:szCs w:val="26"/>
                                </w:rPr>
                                <w:t>Cecil Wang</w:t>
                              </w:r>
                            </w:sdtContent>
                          </w:sdt>
                        </w:p>
                        <w:p w:rsidR="00BA3B75" w:rsidRDefault="00871E4D">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AA786D">
                                <w:rPr>
                                  <w:rFonts w:hint="eastAsia"/>
                                  <w:caps/>
                                  <w:color w:val="595959" w:themeColor="text1" w:themeTint="A6"/>
                                  <w:sz w:val="20"/>
                                  <w:szCs w:val="20"/>
                                </w:rPr>
                                <w:t xml:space="preserve">Peking </w:t>
                              </w:r>
                              <w:r w:rsidR="00AA786D">
                                <w:rPr>
                                  <w:caps/>
                                  <w:color w:val="595959" w:themeColor="text1" w:themeTint="A6"/>
                                  <w:sz w:val="20"/>
                                  <w:szCs w:val="20"/>
                                </w:rPr>
                                <w:t>university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3B75" w:rsidRDefault="00871E4D">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A786D">
                                      <w:rPr>
                                        <w:rFonts w:asciiTheme="majorHAnsi" w:eastAsiaTheme="majorEastAsia" w:hAnsiTheme="majorHAnsi" w:cstheme="majorBidi"/>
                                        <w:color w:val="262626" w:themeColor="text1" w:themeTint="D9"/>
                                        <w:sz w:val="72"/>
                                        <w:szCs w:val="72"/>
                                      </w:rPr>
                                      <w:t>HOMEWORK7</w:t>
                                    </w:r>
                                  </w:sdtContent>
                                </w:sdt>
                              </w:p>
                              <w:p w:rsidR="00BA3B75" w:rsidRDefault="00871E4D">
                                <w:pPr>
                                  <w:spacing w:before="120"/>
                                  <w:rPr>
                                    <w:color w:val="404040" w:themeColor="text1" w:themeTint="BF"/>
                                    <w:sz w:val="36"/>
                                    <w:szCs w:val="36"/>
                                  </w:rPr>
                                </w:pPr>
                                <w:sdt>
                                  <w:sdtPr>
                                    <w:rPr>
                                      <w:color w:val="404040" w:themeColor="text1" w:themeTint="BF"/>
                                      <w:sz w:val="36"/>
                                      <w:szCs w:val="36"/>
                                    </w:rPr>
                                    <w:alias w:val="副标题"/>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5498A">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BA3B75" w:rsidRDefault="00871E4D">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A786D">
                                <w:rPr>
                                  <w:rFonts w:asciiTheme="majorHAnsi" w:eastAsiaTheme="majorEastAsia" w:hAnsiTheme="majorHAnsi" w:cstheme="majorBidi"/>
                                  <w:color w:val="262626" w:themeColor="text1" w:themeTint="D9"/>
                                  <w:sz w:val="72"/>
                                  <w:szCs w:val="72"/>
                                </w:rPr>
                                <w:t>HOMEWORK7</w:t>
                              </w:r>
                            </w:sdtContent>
                          </w:sdt>
                        </w:p>
                        <w:p w:rsidR="00BA3B75" w:rsidRDefault="00871E4D">
                          <w:pPr>
                            <w:spacing w:before="120"/>
                            <w:rPr>
                              <w:color w:val="404040" w:themeColor="text1" w:themeTint="BF"/>
                              <w:sz w:val="36"/>
                              <w:szCs w:val="36"/>
                            </w:rPr>
                          </w:pPr>
                          <w:sdt>
                            <w:sdtPr>
                              <w:rPr>
                                <w:color w:val="404040" w:themeColor="text1" w:themeTint="BF"/>
                                <w:sz w:val="36"/>
                                <w:szCs w:val="36"/>
                              </w:rPr>
                              <w:alias w:val="副标题"/>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5498A">
                                <w:rPr>
                                  <w:color w:val="404040" w:themeColor="text1" w:themeTint="BF"/>
                                  <w:sz w:val="36"/>
                                  <w:szCs w:val="36"/>
                                </w:rPr>
                                <w:t xml:space="preserve">     </w:t>
                              </w:r>
                            </w:sdtContent>
                          </w:sdt>
                        </w:p>
                      </w:txbxContent>
                    </v:textbox>
                    <w10:wrap anchorx="page" anchory="page"/>
                  </v:shape>
                </w:pict>
              </mc:Fallback>
            </mc:AlternateContent>
          </w:r>
        </w:p>
        <w:p w:rsidR="00BA3B75" w:rsidRDefault="00BA3B75">
          <w:pPr>
            <w:rPr>
              <w:rFonts w:ascii="Consolas" w:eastAsia="微软雅黑" w:hAnsi="Consolas" w:cstheme="majorBidi"/>
              <w:spacing w:val="-10"/>
              <w:kern w:val="28"/>
              <w:sz w:val="56"/>
              <w:szCs w:val="56"/>
            </w:rPr>
          </w:pPr>
          <w:r>
            <w:rPr>
              <w:rFonts w:ascii="Consolas" w:eastAsia="微软雅黑" w:hAnsi="Consolas"/>
              <w:spacing w:val="-10"/>
              <w:kern w:val="28"/>
              <w:sz w:val="56"/>
              <w:szCs w:val="56"/>
            </w:rPr>
            <w:br w:type="page"/>
          </w:r>
        </w:p>
      </w:sdtContent>
    </w:sdt>
    <w:sdt>
      <w:sdtPr>
        <w:rPr>
          <w:rFonts w:asciiTheme="minorHAnsi" w:eastAsiaTheme="minorEastAsia" w:hAnsiTheme="minorHAnsi" w:cstheme="minorBidi"/>
          <w:color w:val="auto"/>
          <w:sz w:val="22"/>
          <w:szCs w:val="22"/>
          <w:lang w:val="zh-CN"/>
        </w:rPr>
        <w:id w:val="-660699701"/>
        <w:docPartObj>
          <w:docPartGallery w:val="Table of Contents"/>
          <w:docPartUnique/>
        </w:docPartObj>
      </w:sdtPr>
      <w:sdtEndPr>
        <w:rPr>
          <w:b/>
          <w:bCs/>
        </w:rPr>
      </w:sdtEndPr>
      <w:sdtContent>
        <w:p w:rsidR="00BA3B75" w:rsidRDefault="00BA3B75">
          <w:pPr>
            <w:pStyle w:val="TOC"/>
          </w:pPr>
          <w:r>
            <w:rPr>
              <w:lang w:val="zh-CN"/>
            </w:rPr>
            <w:t>目录</w:t>
          </w:r>
        </w:p>
        <w:p w:rsidR="00264070" w:rsidRDefault="00BA3B75">
          <w:pPr>
            <w:pStyle w:val="11"/>
            <w:tabs>
              <w:tab w:val="right" w:leader="dot" w:pos="8630"/>
            </w:tabs>
            <w:rPr>
              <w:noProof/>
            </w:rPr>
          </w:pPr>
          <w:r>
            <w:fldChar w:fldCharType="begin"/>
          </w:r>
          <w:r>
            <w:instrText xml:space="preserve"> TOC \o "1-3" \h \z \u </w:instrText>
          </w:r>
          <w:r>
            <w:fldChar w:fldCharType="separate"/>
          </w:r>
          <w:hyperlink w:anchor="_Toc449740473" w:history="1">
            <w:r w:rsidR="00264070" w:rsidRPr="0032318C">
              <w:rPr>
                <w:rStyle w:val="ac"/>
                <w:rFonts w:hint="eastAsia"/>
                <w:noProof/>
              </w:rPr>
              <w:t>一、作业描述与算法设计</w:t>
            </w:r>
            <w:r w:rsidR="00264070">
              <w:rPr>
                <w:noProof/>
                <w:webHidden/>
              </w:rPr>
              <w:tab/>
            </w:r>
            <w:r w:rsidR="00264070">
              <w:rPr>
                <w:noProof/>
                <w:webHidden/>
              </w:rPr>
              <w:fldChar w:fldCharType="begin"/>
            </w:r>
            <w:r w:rsidR="00264070">
              <w:rPr>
                <w:noProof/>
                <w:webHidden/>
              </w:rPr>
              <w:instrText xml:space="preserve"> PAGEREF _Toc449740473 \h </w:instrText>
            </w:r>
            <w:r w:rsidR="00264070">
              <w:rPr>
                <w:noProof/>
                <w:webHidden/>
              </w:rPr>
            </w:r>
            <w:r w:rsidR="00264070">
              <w:rPr>
                <w:noProof/>
                <w:webHidden/>
              </w:rPr>
              <w:fldChar w:fldCharType="separate"/>
            </w:r>
            <w:r w:rsidR="00871E4D">
              <w:rPr>
                <w:noProof/>
                <w:webHidden/>
              </w:rPr>
              <w:t>2</w:t>
            </w:r>
            <w:r w:rsidR="00264070">
              <w:rPr>
                <w:noProof/>
                <w:webHidden/>
              </w:rPr>
              <w:fldChar w:fldCharType="end"/>
            </w:r>
          </w:hyperlink>
        </w:p>
        <w:p w:rsidR="00264070" w:rsidRDefault="00264070">
          <w:pPr>
            <w:pStyle w:val="11"/>
            <w:tabs>
              <w:tab w:val="right" w:leader="dot" w:pos="8630"/>
            </w:tabs>
            <w:rPr>
              <w:noProof/>
            </w:rPr>
          </w:pPr>
          <w:hyperlink w:anchor="_Toc449740474" w:history="1">
            <w:r w:rsidRPr="0032318C">
              <w:rPr>
                <w:rStyle w:val="ac"/>
                <w:rFonts w:hint="eastAsia"/>
                <w:noProof/>
              </w:rPr>
              <w:t>二、实现细节</w:t>
            </w:r>
            <w:r>
              <w:rPr>
                <w:noProof/>
                <w:webHidden/>
              </w:rPr>
              <w:tab/>
            </w:r>
            <w:r>
              <w:rPr>
                <w:noProof/>
                <w:webHidden/>
              </w:rPr>
              <w:fldChar w:fldCharType="begin"/>
            </w:r>
            <w:r>
              <w:rPr>
                <w:noProof/>
                <w:webHidden/>
              </w:rPr>
              <w:instrText xml:space="preserve"> PAGEREF _Toc449740474 \h </w:instrText>
            </w:r>
            <w:r>
              <w:rPr>
                <w:noProof/>
                <w:webHidden/>
              </w:rPr>
            </w:r>
            <w:r>
              <w:rPr>
                <w:noProof/>
                <w:webHidden/>
              </w:rPr>
              <w:fldChar w:fldCharType="separate"/>
            </w:r>
            <w:r w:rsidR="00871E4D">
              <w:rPr>
                <w:noProof/>
                <w:webHidden/>
              </w:rPr>
              <w:t>2</w:t>
            </w:r>
            <w:r>
              <w:rPr>
                <w:noProof/>
                <w:webHidden/>
              </w:rPr>
              <w:fldChar w:fldCharType="end"/>
            </w:r>
          </w:hyperlink>
        </w:p>
        <w:p w:rsidR="00264070" w:rsidRDefault="00264070">
          <w:pPr>
            <w:pStyle w:val="21"/>
            <w:tabs>
              <w:tab w:val="right" w:leader="dot" w:pos="8630"/>
            </w:tabs>
            <w:rPr>
              <w:noProof/>
            </w:rPr>
          </w:pPr>
          <w:hyperlink w:anchor="_Toc449740475" w:history="1">
            <w:r w:rsidRPr="0032318C">
              <w:rPr>
                <w:rStyle w:val="ac"/>
                <w:noProof/>
              </w:rPr>
              <w:t>2.1 Canny</w:t>
            </w:r>
            <w:r w:rsidRPr="0032318C">
              <w:rPr>
                <w:rStyle w:val="ac"/>
                <w:rFonts w:hint="eastAsia"/>
                <w:noProof/>
              </w:rPr>
              <w:t>边缘检测</w:t>
            </w:r>
            <w:r>
              <w:rPr>
                <w:noProof/>
                <w:webHidden/>
              </w:rPr>
              <w:tab/>
            </w:r>
            <w:r>
              <w:rPr>
                <w:noProof/>
                <w:webHidden/>
              </w:rPr>
              <w:fldChar w:fldCharType="begin"/>
            </w:r>
            <w:r>
              <w:rPr>
                <w:noProof/>
                <w:webHidden/>
              </w:rPr>
              <w:instrText xml:space="preserve"> PAGEREF _Toc449740475 \h </w:instrText>
            </w:r>
            <w:r>
              <w:rPr>
                <w:noProof/>
                <w:webHidden/>
              </w:rPr>
            </w:r>
            <w:r>
              <w:rPr>
                <w:noProof/>
                <w:webHidden/>
              </w:rPr>
              <w:fldChar w:fldCharType="separate"/>
            </w:r>
            <w:r w:rsidR="00871E4D">
              <w:rPr>
                <w:noProof/>
                <w:webHidden/>
              </w:rPr>
              <w:t>2</w:t>
            </w:r>
            <w:r>
              <w:rPr>
                <w:noProof/>
                <w:webHidden/>
              </w:rPr>
              <w:fldChar w:fldCharType="end"/>
            </w:r>
          </w:hyperlink>
        </w:p>
        <w:p w:rsidR="00264070" w:rsidRDefault="00264070">
          <w:pPr>
            <w:pStyle w:val="21"/>
            <w:tabs>
              <w:tab w:val="right" w:leader="dot" w:pos="8630"/>
            </w:tabs>
            <w:rPr>
              <w:noProof/>
            </w:rPr>
          </w:pPr>
          <w:hyperlink w:anchor="_Toc449740476" w:history="1">
            <w:r w:rsidRPr="0032318C">
              <w:rPr>
                <w:rStyle w:val="ac"/>
                <w:noProof/>
              </w:rPr>
              <w:t>2.2 Hough</w:t>
            </w:r>
            <w:r w:rsidRPr="0032318C">
              <w:rPr>
                <w:rStyle w:val="ac"/>
                <w:rFonts w:hint="eastAsia"/>
                <w:noProof/>
              </w:rPr>
              <w:t>变换</w:t>
            </w:r>
            <w:r>
              <w:rPr>
                <w:noProof/>
                <w:webHidden/>
              </w:rPr>
              <w:tab/>
            </w:r>
            <w:r>
              <w:rPr>
                <w:noProof/>
                <w:webHidden/>
              </w:rPr>
              <w:fldChar w:fldCharType="begin"/>
            </w:r>
            <w:r>
              <w:rPr>
                <w:noProof/>
                <w:webHidden/>
              </w:rPr>
              <w:instrText xml:space="preserve"> PAGEREF _Toc449740476 \h </w:instrText>
            </w:r>
            <w:r>
              <w:rPr>
                <w:noProof/>
                <w:webHidden/>
              </w:rPr>
            </w:r>
            <w:r>
              <w:rPr>
                <w:noProof/>
                <w:webHidden/>
              </w:rPr>
              <w:fldChar w:fldCharType="separate"/>
            </w:r>
            <w:r w:rsidR="00871E4D">
              <w:rPr>
                <w:noProof/>
                <w:webHidden/>
              </w:rPr>
              <w:t>3</w:t>
            </w:r>
            <w:r>
              <w:rPr>
                <w:noProof/>
                <w:webHidden/>
              </w:rPr>
              <w:fldChar w:fldCharType="end"/>
            </w:r>
          </w:hyperlink>
        </w:p>
        <w:p w:rsidR="00264070" w:rsidRDefault="00264070">
          <w:pPr>
            <w:pStyle w:val="11"/>
            <w:tabs>
              <w:tab w:val="right" w:leader="dot" w:pos="8630"/>
            </w:tabs>
            <w:rPr>
              <w:noProof/>
            </w:rPr>
          </w:pPr>
          <w:hyperlink w:anchor="_Toc449740477" w:history="1">
            <w:r w:rsidRPr="0032318C">
              <w:rPr>
                <w:rStyle w:val="ac"/>
                <w:rFonts w:hint="eastAsia"/>
                <w:noProof/>
              </w:rPr>
              <w:t>三、实验结果</w:t>
            </w:r>
            <w:r>
              <w:rPr>
                <w:noProof/>
                <w:webHidden/>
              </w:rPr>
              <w:tab/>
            </w:r>
            <w:r>
              <w:rPr>
                <w:noProof/>
                <w:webHidden/>
              </w:rPr>
              <w:fldChar w:fldCharType="begin"/>
            </w:r>
            <w:r>
              <w:rPr>
                <w:noProof/>
                <w:webHidden/>
              </w:rPr>
              <w:instrText xml:space="preserve"> PAGEREF _Toc449740477 \h </w:instrText>
            </w:r>
            <w:r>
              <w:rPr>
                <w:noProof/>
                <w:webHidden/>
              </w:rPr>
            </w:r>
            <w:r>
              <w:rPr>
                <w:noProof/>
                <w:webHidden/>
              </w:rPr>
              <w:fldChar w:fldCharType="separate"/>
            </w:r>
            <w:r w:rsidR="00871E4D">
              <w:rPr>
                <w:noProof/>
                <w:webHidden/>
              </w:rPr>
              <w:t>4</w:t>
            </w:r>
            <w:r>
              <w:rPr>
                <w:noProof/>
                <w:webHidden/>
              </w:rPr>
              <w:fldChar w:fldCharType="end"/>
            </w:r>
          </w:hyperlink>
        </w:p>
        <w:p w:rsidR="00BA3B75" w:rsidRDefault="00BA3B75">
          <w:r>
            <w:rPr>
              <w:b/>
              <w:bCs/>
              <w:lang w:val="zh-CN"/>
            </w:rPr>
            <w:fldChar w:fldCharType="end"/>
          </w:r>
        </w:p>
      </w:sdtContent>
    </w:sdt>
    <w:p w:rsidR="00C4374E" w:rsidRDefault="00C4374E" w:rsidP="00C4374E"/>
    <w:p w:rsidR="00C4374E" w:rsidRDefault="00C4374E" w:rsidP="00C4374E"/>
    <w:p w:rsidR="00C4374E" w:rsidRDefault="00C4374E" w:rsidP="00C4374E"/>
    <w:p w:rsidR="00C4374E" w:rsidRDefault="00C4374E" w:rsidP="00C4374E"/>
    <w:p w:rsidR="00C4374E" w:rsidRDefault="00C4374E" w:rsidP="00C4374E"/>
    <w:p w:rsidR="00C4374E" w:rsidRDefault="00C4374E" w:rsidP="00C4374E"/>
    <w:p w:rsidR="00C4374E" w:rsidRDefault="00C4374E" w:rsidP="00C4374E"/>
    <w:p w:rsidR="00C4374E" w:rsidRDefault="00C4374E" w:rsidP="00C4374E"/>
    <w:p w:rsidR="00C4374E" w:rsidRDefault="00C4374E" w:rsidP="00C4374E"/>
    <w:p w:rsidR="00C4374E" w:rsidRDefault="00C4374E" w:rsidP="00C4374E"/>
    <w:p w:rsidR="00C4374E" w:rsidRDefault="00C4374E" w:rsidP="00C4374E"/>
    <w:p w:rsidR="00C4374E" w:rsidRDefault="00C4374E" w:rsidP="00C4374E"/>
    <w:p w:rsidR="00C4374E" w:rsidRDefault="00C4374E" w:rsidP="00C4374E"/>
    <w:p w:rsidR="00C4374E" w:rsidRDefault="00C4374E" w:rsidP="00C4374E"/>
    <w:p w:rsidR="00C4374E" w:rsidRDefault="00C4374E" w:rsidP="00C4374E"/>
    <w:p w:rsidR="00C4374E" w:rsidRDefault="00C4374E" w:rsidP="00C4374E"/>
    <w:p w:rsidR="00C4374E" w:rsidRDefault="00C4374E" w:rsidP="00C4374E"/>
    <w:p w:rsidR="00C4374E" w:rsidRDefault="00C4374E" w:rsidP="00C4374E"/>
    <w:p w:rsidR="002B2873" w:rsidRDefault="002B2873" w:rsidP="00C4374E"/>
    <w:p w:rsidR="002B2873" w:rsidRDefault="002B2873" w:rsidP="00C4374E"/>
    <w:p w:rsidR="002B2873" w:rsidRDefault="002B2873" w:rsidP="00C4374E"/>
    <w:p w:rsidR="00C4374E" w:rsidRDefault="00C4374E" w:rsidP="00C4374E">
      <w:pPr>
        <w:pStyle w:val="1"/>
      </w:pPr>
      <w:bookmarkStart w:id="0" w:name="_Toc449740473"/>
      <w:r w:rsidRPr="00305CA2">
        <w:lastRenderedPageBreak/>
        <w:t>一、作业描述</w:t>
      </w:r>
      <w:r w:rsidR="00906232">
        <w:rPr>
          <w:rFonts w:hint="eastAsia"/>
        </w:rPr>
        <w:t>与算法设计</w:t>
      </w:r>
      <w:bookmarkEnd w:id="0"/>
    </w:p>
    <w:p w:rsidR="007C24FA" w:rsidRDefault="009B4C09" w:rsidP="00B832DF">
      <w:pPr>
        <w:rPr>
          <w:shd w:val="clear" w:color="auto" w:fill="FFFFFF"/>
        </w:rPr>
      </w:pPr>
      <w:r>
        <w:rPr>
          <w:rFonts w:hint="eastAsia"/>
          <w:shd w:val="clear" w:color="auto" w:fill="FFFFFF"/>
        </w:rPr>
        <w:t>作业描述：实现一个在图中标出所有圆形的算法。</w:t>
      </w:r>
    </w:p>
    <w:p w:rsidR="009B4C09" w:rsidRDefault="009B4C09" w:rsidP="00B832DF">
      <w:pPr>
        <w:rPr>
          <w:rFonts w:ascii="微软雅黑" w:eastAsia="微软雅黑" w:hAnsi="微软雅黑" w:cs="微软雅黑" w:hint="eastAsia"/>
          <w:shd w:val="clear" w:color="auto" w:fill="FFFFFF"/>
        </w:rPr>
      </w:pPr>
      <w:r>
        <w:rPr>
          <w:rFonts w:hint="eastAsia"/>
          <w:shd w:val="clear" w:color="auto" w:fill="FFFFFF"/>
        </w:rPr>
        <w:t>算法设计：</w:t>
      </w:r>
      <w:r w:rsidR="00A40307">
        <w:rPr>
          <w:rFonts w:hint="eastAsia"/>
          <w:shd w:val="clear" w:color="auto" w:fill="FFFFFF"/>
        </w:rPr>
        <w:t>算法分为两步。首先对图片进行灰度处理，之后使用边缘检测算法标出图片中的所有边缘；然后在边缘图中使用</w:t>
      </w:r>
      <w:r w:rsidR="00A40307">
        <w:rPr>
          <w:rFonts w:hint="eastAsia"/>
          <w:shd w:val="clear" w:color="auto" w:fill="FFFFFF"/>
        </w:rPr>
        <w:t>Hough</w:t>
      </w:r>
      <w:r w:rsidR="00A40307">
        <w:rPr>
          <w:rFonts w:hint="eastAsia"/>
          <w:shd w:val="clear" w:color="auto" w:fill="FFFFFF"/>
        </w:rPr>
        <w:t>变换找出图中所有可能为圆形的边缘。</w:t>
      </w:r>
    </w:p>
    <w:p w:rsidR="00305CA2" w:rsidRDefault="00305CA2" w:rsidP="00BA3B75">
      <w:pPr>
        <w:pStyle w:val="1"/>
      </w:pPr>
      <w:bookmarkStart w:id="1" w:name="_Toc449740474"/>
      <w:r w:rsidRPr="00305CA2">
        <w:t>二、</w:t>
      </w:r>
      <w:r w:rsidR="003C0BC4">
        <w:rPr>
          <w:rFonts w:hint="eastAsia"/>
        </w:rPr>
        <w:t>实现细节</w:t>
      </w:r>
      <w:bookmarkEnd w:id="1"/>
    </w:p>
    <w:p w:rsidR="00003069" w:rsidRDefault="00003069" w:rsidP="00003069">
      <w:pPr>
        <w:pStyle w:val="2"/>
      </w:pPr>
      <w:bookmarkStart w:id="2" w:name="_Toc449740475"/>
      <w:r>
        <w:t>2.1</w:t>
      </w:r>
      <w:r w:rsidR="00906232">
        <w:t xml:space="preserve"> </w:t>
      </w:r>
      <w:r w:rsidR="00906232">
        <w:rPr>
          <w:rFonts w:hint="eastAsia"/>
        </w:rPr>
        <w:t>Canny</w:t>
      </w:r>
      <w:r w:rsidR="00906232">
        <w:rPr>
          <w:rFonts w:hint="eastAsia"/>
        </w:rPr>
        <w:t>边缘检测</w:t>
      </w:r>
      <w:bookmarkEnd w:id="2"/>
    </w:p>
    <w:p w:rsidR="00FA3774" w:rsidRDefault="00984A3D" w:rsidP="00984A3D">
      <w:pPr>
        <w:ind w:firstLine="720"/>
      </w:pPr>
      <w:r>
        <w:rPr>
          <w:rFonts w:hint="eastAsia"/>
        </w:rPr>
        <w:t>在边缘检测的算法中我选择了</w:t>
      </w:r>
      <w:r>
        <w:rPr>
          <w:rFonts w:hint="eastAsia"/>
        </w:rPr>
        <w:t>Canny</w:t>
      </w:r>
      <w:r>
        <w:rPr>
          <w:rFonts w:hint="eastAsia"/>
        </w:rPr>
        <w:t>边缘检测，原因之一是</w:t>
      </w:r>
      <w:r>
        <w:rPr>
          <w:rFonts w:hint="eastAsia"/>
        </w:rPr>
        <w:t>Canny</w:t>
      </w:r>
      <w:r>
        <w:rPr>
          <w:rFonts w:hint="eastAsia"/>
        </w:rPr>
        <w:t>算法检测的边缘更准确，其次是因为</w:t>
      </w:r>
      <w:r>
        <w:rPr>
          <w:rFonts w:hint="eastAsia"/>
        </w:rPr>
        <w:t>Canny</w:t>
      </w:r>
      <w:r>
        <w:rPr>
          <w:rFonts w:hint="eastAsia"/>
        </w:rPr>
        <w:t>作为课上的补充，在讲授的时候并没涉及太多。</w:t>
      </w:r>
    </w:p>
    <w:p w:rsidR="00984A3D" w:rsidRDefault="00984A3D" w:rsidP="00984A3D">
      <w:pPr>
        <w:rPr>
          <w:rFonts w:ascii="微软雅黑" w:eastAsia="微软雅黑" w:hAnsi="微软雅黑" w:cs="微软雅黑"/>
          <w:color w:val="333333"/>
          <w:shd w:val="clear" w:color="auto" w:fill="FFFFFF"/>
        </w:rPr>
      </w:pPr>
      <w:r w:rsidRPr="00984A3D">
        <w:t xml:space="preserve">        </w:t>
      </w:r>
      <w:r>
        <w:tab/>
      </w:r>
      <w:r w:rsidRPr="00984A3D">
        <w:rPr>
          <w:rFonts w:ascii="Arial" w:hAnsi="Arial" w:cs="Arial"/>
          <w:color w:val="333333"/>
          <w:shd w:val="clear" w:color="auto" w:fill="FFFFFF"/>
        </w:rPr>
        <w:t>Canny</w:t>
      </w:r>
      <w:r w:rsidRPr="00984A3D">
        <w:rPr>
          <w:rFonts w:ascii="Arial" w:hAnsi="Arial" w:cs="Arial"/>
          <w:shd w:val="clear" w:color="auto" w:fill="FFFFFF"/>
        </w:rPr>
        <w:t>边缘检测</w:t>
      </w:r>
      <w:r w:rsidRPr="00984A3D">
        <w:rPr>
          <w:rFonts w:ascii="Arial" w:hAnsi="Arial" w:cs="Arial"/>
          <w:color w:val="333333"/>
          <w:shd w:val="clear" w:color="auto" w:fill="FFFFFF"/>
        </w:rPr>
        <w:t>算子是</w:t>
      </w:r>
      <w:r w:rsidRPr="00984A3D">
        <w:rPr>
          <w:rFonts w:ascii="Arial" w:hAnsi="Arial" w:cs="Arial"/>
          <w:color w:val="333333"/>
          <w:shd w:val="clear" w:color="auto" w:fill="FFFFFF"/>
        </w:rPr>
        <w:t>John F. Canny</w:t>
      </w:r>
      <w:r w:rsidRPr="00984A3D">
        <w:rPr>
          <w:rFonts w:ascii="Arial" w:hAnsi="Arial" w:cs="Arial"/>
          <w:color w:val="333333"/>
          <w:shd w:val="clear" w:color="auto" w:fill="FFFFFF"/>
        </w:rPr>
        <w:t>于</w:t>
      </w:r>
      <w:r w:rsidRPr="00984A3D">
        <w:rPr>
          <w:rFonts w:ascii="Arial" w:hAnsi="Arial" w:cs="Arial"/>
          <w:color w:val="333333"/>
          <w:shd w:val="clear" w:color="auto" w:fill="FFFFFF"/>
        </w:rPr>
        <w:t xml:space="preserve"> 1986 </w:t>
      </w:r>
      <w:r w:rsidRPr="00984A3D">
        <w:rPr>
          <w:rFonts w:ascii="Arial" w:hAnsi="Arial" w:cs="Arial"/>
          <w:color w:val="333333"/>
          <w:shd w:val="clear" w:color="auto" w:fill="FFFFFF"/>
        </w:rPr>
        <w:t>年开发出来的一个多级边缘检测算法</w:t>
      </w:r>
      <w:r w:rsidRPr="00984A3D">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其流程大致可以分为以下</w:t>
      </w:r>
      <w:r w:rsidR="0001444E">
        <w:rPr>
          <w:rFonts w:ascii="微软雅黑" w:eastAsia="微软雅黑" w:hAnsi="微软雅黑" w:cs="微软雅黑" w:hint="eastAsia"/>
          <w:color w:val="333333"/>
          <w:shd w:val="clear" w:color="auto" w:fill="FFFFFF"/>
        </w:rPr>
        <w:t>4</w:t>
      </w:r>
      <w:r>
        <w:rPr>
          <w:rFonts w:ascii="微软雅黑" w:eastAsia="微软雅黑" w:hAnsi="微软雅黑" w:cs="微软雅黑" w:hint="eastAsia"/>
          <w:color w:val="333333"/>
          <w:shd w:val="clear" w:color="auto" w:fill="FFFFFF"/>
        </w:rPr>
        <w:t>个步骤：</w:t>
      </w:r>
    </w:p>
    <w:p w:rsidR="00984A3D" w:rsidRDefault="00984A3D" w:rsidP="00984A3D">
      <w:pPr>
        <w:pStyle w:val="a8"/>
        <w:numPr>
          <w:ilvl w:val="0"/>
          <w:numId w:val="4"/>
        </w:numPr>
      </w:pPr>
      <w:r>
        <w:rPr>
          <w:rFonts w:hint="eastAsia"/>
        </w:rPr>
        <w:t>应用高斯滤波平滑图像去噪声</w:t>
      </w:r>
    </w:p>
    <w:p w:rsidR="00984A3D" w:rsidRDefault="00984A3D" w:rsidP="00984A3D">
      <w:pPr>
        <w:pStyle w:val="a8"/>
        <w:numPr>
          <w:ilvl w:val="0"/>
          <w:numId w:val="4"/>
        </w:numPr>
      </w:pPr>
      <w:r>
        <w:rPr>
          <w:rFonts w:hint="eastAsia"/>
        </w:rPr>
        <w:t>使用边缘检测算子计算各个像素点的梯度</w:t>
      </w:r>
    </w:p>
    <w:p w:rsidR="00984A3D" w:rsidRDefault="00984A3D" w:rsidP="00984A3D">
      <w:pPr>
        <w:pStyle w:val="a8"/>
        <w:numPr>
          <w:ilvl w:val="0"/>
          <w:numId w:val="4"/>
        </w:numPr>
      </w:pPr>
      <w:r>
        <w:rPr>
          <w:rFonts w:hint="eastAsia"/>
        </w:rPr>
        <w:t>使用</w:t>
      </w:r>
      <w:proofErr w:type="gramStart"/>
      <w:r>
        <w:rPr>
          <w:rFonts w:hint="eastAsia"/>
        </w:rPr>
        <w:t>非最大</w:t>
      </w:r>
      <w:proofErr w:type="gramEnd"/>
      <w:r>
        <w:rPr>
          <w:rFonts w:hint="eastAsia"/>
        </w:rPr>
        <w:t>抑制消除提取局部最大梯度的点</w:t>
      </w:r>
    </w:p>
    <w:p w:rsidR="00984A3D" w:rsidRDefault="00984A3D" w:rsidP="00984A3D">
      <w:pPr>
        <w:pStyle w:val="a8"/>
        <w:numPr>
          <w:ilvl w:val="0"/>
          <w:numId w:val="4"/>
        </w:numPr>
      </w:pPr>
      <w:r>
        <w:rPr>
          <w:rFonts w:hint="eastAsia"/>
        </w:rPr>
        <w:t>使用</w:t>
      </w:r>
      <w:r w:rsidR="0001444E">
        <w:rPr>
          <w:rFonts w:hint="eastAsia"/>
        </w:rPr>
        <w:t>双阈值方法</w:t>
      </w:r>
      <w:proofErr w:type="gramStart"/>
      <w:r w:rsidR="0001444E">
        <w:rPr>
          <w:rFonts w:hint="eastAsia"/>
        </w:rPr>
        <w:t>从强梯度</w:t>
      </w:r>
      <w:proofErr w:type="gramEnd"/>
      <w:r w:rsidR="0001444E">
        <w:rPr>
          <w:rFonts w:hint="eastAsia"/>
        </w:rPr>
        <w:t>点扩展边缘</w:t>
      </w:r>
    </w:p>
    <w:p w:rsidR="0001444E" w:rsidRDefault="0001444E" w:rsidP="0001444E">
      <w:pPr>
        <w:ind w:firstLine="720"/>
      </w:pPr>
      <w:r>
        <w:rPr>
          <w:rFonts w:hint="eastAsia"/>
        </w:rPr>
        <w:t>在我的实现中，为了方便我的边缘检测算子选择了</w:t>
      </w:r>
      <w:r>
        <w:rPr>
          <w:rFonts w:hint="eastAsia"/>
        </w:rPr>
        <w:t>Sobel</w:t>
      </w:r>
      <w:r>
        <w:rPr>
          <w:rFonts w:hint="eastAsia"/>
        </w:rPr>
        <w:t>算子，而且只检测了水平方向和竖直方向的梯度。</w:t>
      </w:r>
    </w:p>
    <w:p w:rsidR="0001444E" w:rsidRDefault="0001444E" w:rsidP="0001444E">
      <w:pPr>
        <w:jc w:val="center"/>
      </w:pPr>
      <w:r>
        <w:rPr>
          <w:noProof/>
        </w:rPr>
        <w:drawing>
          <wp:inline distT="0" distB="0" distL="0" distR="0" wp14:anchorId="5DCE4AB6" wp14:editId="4E150F71">
            <wp:extent cx="5486400" cy="115189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151890"/>
                    </a:xfrm>
                    <a:prstGeom prst="rect">
                      <a:avLst/>
                    </a:prstGeom>
                  </pic:spPr>
                </pic:pic>
              </a:graphicData>
            </a:graphic>
          </wp:inline>
        </w:drawing>
      </w:r>
    </w:p>
    <w:p w:rsidR="0001444E" w:rsidRDefault="0001444E" w:rsidP="0001444E">
      <w:pPr>
        <w:autoSpaceDE w:val="0"/>
        <w:autoSpaceDN w:val="0"/>
        <w:adjustRightInd w:val="0"/>
        <w:spacing w:after="0" w:line="240" w:lineRule="auto"/>
        <w:rPr>
          <w:rFonts w:cs="Courier New"/>
          <w:color w:val="000000"/>
          <w:sz w:val="20"/>
          <w:szCs w:val="20"/>
        </w:rPr>
      </w:pPr>
      <w:r>
        <w:rPr>
          <w:rFonts w:hint="eastAsia"/>
        </w:rPr>
        <w:t>步骤</w:t>
      </w:r>
      <w:r>
        <w:rPr>
          <w:rFonts w:hint="eastAsia"/>
        </w:rPr>
        <w:t>1</w:t>
      </w:r>
      <w:r>
        <w:rPr>
          <w:rFonts w:hint="eastAsia"/>
        </w:rPr>
        <w:t>与步骤</w:t>
      </w:r>
      <w:r>
        <w:rPr>
          <w:rFonts w:hint="eastAsia"/>
        </w:rPr>
        <w:t>2</w:t>
      </w:r>
      <w:r>
        <w:rPr>
          <w:rFonts w:hint="eastAsia"/>
        </w:rPr>
        <w:t>非常简单，只需要用算子与每个像素点及其邻域做卷积即可，我直接通过</w:t>
      </w:r>
      <w:proofErr w:type="spellStart"/>
      <w:r>
        <w:rPr>
          <w:rFonts w:hint="eastAsia"/>
        </w:rPr>
        <w:t>matlab</w:t>
      </w:r>
      <w:proofErr w:type="spellEnd"/>
      <w:r>
        <w:rPr>
          <w:rFonts w:hint="eastAsia"/>
        </w:rPr>
        <w:t>的内置函数</w:t>
      </w:r>
      <w:proofErr w:type="spellStart"/>
      <w:r w:rsidRPr="0001444E">
        <w:rPr>
          <w:rFonts w:cs="Courier New"/>
          <w:color w:val="000000"/>
          <w:sz w:val="20"/>
          <w:szCs w:val="20"/>
        </w:rPr>
        <w:t>imfilter</w:t>
      </w:r>
      <w:proofErr w:type="spellEnd"/>
      <w:r>
        <w:rPr>
          <w:rFonts w:cs="Courier New" w:hint="eastAsia"/>
          <w:color w:val="000000"/>
          <w:sz w:val="20"/>
          <w:szCs w:val="20"/>
        </w:rPr>
        <w:t>。下面将</w:t>
      </w:r>
      <w:proofErr w:type="gramStart"/>
      <w:r>
        <w:rPr>
          <w:rFonts w:cs="Courier New" w:hint="eastAsia"/>
          <w:color w:val="000000"/>
          <w:sz w:val="20"/>
          <w:szCs w:val="20"/>
        </w:rPr>
        <w:t>详述非最大</w:t>
      </w:r>
      <w:proofErr w:type="gramEnd"/>
      <w:r>
        <w:rPr>
          <w:rFonts w:cs="Courier New" w:hint="eastAsia"/>
          <w:color w:val="000000"/>
          <w:sz w:val="20"/>
          <w:szCs w:val="20"/>
        </w:rPr>
        <w:t>抑制与双阈值方法。</w:t>
      </w:r>
    </w:p>
    <w:p w:rsidR="0001444E" w:rsidRDefault="0001444E" w:rsidP="0001444E">
      <w:pPr>
        <w:autoSpaceDE w:val="0"/>
        <w:autoSpaceDN w:val="0"/>
        <w:adjustRightInd w:val="0"/>
        <w:spacing w:after="0" w:line="240" w:lineRule="auto"/>
        <w:rPr>
          <w:rFonts w:cs="Courier New"/>
          <w:color w:val="000000"/>
          <w:sz w:val="20"/>
          <w:szCs w:val="20"/>
        </w:rPr>
      </w:pPr>
      <w:r>
        <w:rPr>
          <w:rFonts w:cs="Courier New"/>
          <w:color w:val="000000"/>
          <w:sz w:val="20"/>
          <w:szCs w:val="20"/>
        </w:rPr>
        <w:tab/>
      </w:r>
      <w:proofErr w:type="gramStart"/>
      <w:r>
        <w:rPr>
          <w:rFonts w:cs="Courier New" w:hint="eastAsia"/>
          <w:color w:val="000000"/>
          <w:sz w:val="20"/>
          <w:szCs w:val="20"/>
        </w:rPr>
        <w:t>非最大</w:t>
      </w:r>
      <w:proofErr w:type="gramEnd"/>
      <w:r>
        <w:rPr>
          <w:rFonts w:cs="Courier New" w:hint="eastAsia"/>
          <w:color w:val="000000"/>
          <w:sz w:val="20"/>
          <w:szCs w:val="20"/>
        </w:rPr>
        <w:t>抑制实际上是选取局部上最大值的算法，在</w:t>
      </w:r>
      <w:r>
        <w:rPr>
          <w:rFonts w:cs="Courier New" w:hint="eastAsia"/>
          <w:color w:val="000000"/>
          <w:sz w:val="20"/>
          <w:szCs w:val="20"/>
        </w:rPr>
        <w:t>Canny</w:t>
      </w:r>
      <w:r>
        <w:rPr>
          <w:rFonts w:cs="Courier New" w:hint="eastAsia"/>
          <w:color w:val="000000"/>
          <w:sz w:val="20"/>
          <w:szCs w:val="20"/>
        </w:rPr>
        <w:t>算法中，一个像素点是局部梯度最大值被定义其梯度值大于其梯度方向上相邻两点的梯度值。</w:t>
      </w:r>
    </w:p>
    <w:p w:rsidR="0001444E" w:rsidRDefault="0001444E" w:rsidP="0001444E">
      <w:pPr>
        <w:autoSpaceDE w:val="0"/>
        <w:autoSpaceDN w:val="0"/>
        <w:adjustRightInd w:val="0"/>
        <w:spacing w:after="0" w:line="240" w:lineRule="auto"/>
        <w:jc w:val="center"/>
        <w:rPr>
          <w:rFonts w:cs="Courier New"/>
          <w:color w:val="000000"/>
          <w:sz w:val="20"/>
          <w:szCs w:val="20"/>
        </w:rPr>
      </w:pPr>
      <w:r>
        <w:rPr>
          <w:noProof/>
        </w:rPr>
        <w:drawing>
          <wp:inline distT="0" distB="0" distL="0" distR="0" wp14:anchorId="18FE4E66" wp14:editId="6F126B8E">
            <wp:extent cx="1989735" cy="1862976"/>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8519" cy="1871200"/>
                    </a:xfrm>
                    <a:prstGeom prst="rect">
                      <a:avLst/>
                    </a:prstGeom>
                  </pic:spPr>
                </pic:pic>
              </a:graphicData>
            </a:graphic>
          </wp:inline>
        </w:drawing>
      </w:r>
    </w:p>
    <w:p w:rsidR="00334C67" w:rsidRDefault="0001444E" w:rsidP="0001444E">
      <w:pPr>
        <w:autoSpaceDE w:val="0"/>
        <w:autoSpaceDN w:val="0"/>
        <w:adjustRightInd w:val="0"/>
        <w:spacing w:after="0" w:line="240" w:lineRule="auto"/>
        <w:rPr>
          <w:rFonts w:cs="Courier New"/>
          <w:color w:val="000000"/>
          <w:sz w:val="20"/>
          <w:szCs w:val="20"/>
        </w:rPr>
      </w:pPr>
      <w:r>
        <w:rPr>
          <w:rFonts w:cs="Courier New" w:hint="eastAsia"/>
          <w:color w:val="000000"/>
          <w:sz w:val="20"/>
          <w:szCs w:val="20"/>
        </w:rPr>
        <w:lastRenderedPageBreak/>
        <w:t>如上图所示，</w:t>
      </w:r>
      <w:r>
        <w:rPr>
          <w:rFonts w:cs="Courier New" w:hint="eastAsia"/>
          <w:color w:val="000000"/>
          <w:sz w:val="20"/>
          <w:szCs w:val="20"/>
        </w:rPr>
        <w:t>c</w:t>
      </w:r>
      <w:r>
        <w:rPr>
          <w:rFonts w:cs="Courier New" w:hint="eastAsia"/>
          <w:color w:val="000000"/>
          <w:sz w:val="20"/>
          <w:szCs w:val="20"/>
        </w:rPr>
        <w:t>为当前的像素点，蓝色直线为</w:t>
      </w:r>
      <w:r>
        <w:rPr>
          <w:rFonts w:cs="Courier New" w:hint="eastAsia"/>
          <w:color w:val="000000"/>
          <w:sz w:val="20"/>
          <w:szCs w:val="20"/>
        </w:rPr>
        <w:t>c</w:t>
      </w:r>
      <w:r>
        <w:rPr>
          <w:rFonts w:cs="Courier New" w:hint="eastAsia"/>
          <w:color w:val="000000"/>
          <w:sz w:val="20"/>
          <w:szCs w:val="20"/>
        </w:rPr>
        <w:t>的梯度方向，而</w:t>
      </w:r>
      <w:r>
        <w:rPr>
          <w:rFonts w:cs="Courier New" w:hint="eastAsia"/>
          <w:color w:val="000000"/>
          <w:sz w:val="20"/>
          <w:szCs w:val="20"/>
        </w:rPr>
        <w:t>c</w:t>
      </w:r>
      <w:r>
        <w:rPr>
          <w:rFonts w:cs="Courier New" w:hint="eastAsia"/>
          <w:color w:val="000000"/>
          <w:sz w:val="20"/>
          <w:szCs w:val="20"/>
        </w:rPr>
        <w:t>的相邻点为</w:t>
      </w:r>
      <w:r>
        <w:rPr>
          <w:rFonts w:cs="Courier New" w:hint="eastAsia"/>
          <w:color w:val="000000"/>
          <w:sz w:val="20"/>
          <w:szCs w:val="20"/>
        </w:rPr>
        <w:t>dTmp</w:t>
      </w:r>
      <w:r>
        <w:rPr>
          <w:rFonts w:cs="Courier New"/>
          <w:color w:val="000000"/>
          <w:sz w:val="20"/>
          <w:szCs w:val="20"/>
        </w:rPr>
        <w:t>1</w:t>
      </w:r>
      <w:r>
        <w:rPr>
          <w:rFonts w:cs="Courier New" w:hint="eastAsia"/>
          <w:color w:val="000000"/>
          <w:sz w:val="20"/>
          <w:szCs w:val="20"/>
        </w:rPr>
        <w:t>与</w:t>
      </w:r>
      <w:r>
        <w:rPr>
          <w:rFonts w:cs="Courier New" w:hint="eastAsia"/>
          <w:color w:val="000000"/>
          <w:sz w:val="20"/>
          <w:szCs w:val="20"/>
        </w:rPr>
        <w:t>dTmp</w:t>
      </w:r>
      <w:r>
        <w:rPr>
          <w:rFonts w:cs="Courier New"/>
          <w:color w:val="000000"/>
          <w:sz w:val="20"/>
          <w:szCs w:val="20"/>
        </w:rPr>
        <w:t>2</w:t>
      </w:r>
      <w:r w:rsidR="00334C67">
        <w:rPr>
          <w:rFonts w:cs="Courier New" w:hint="eastAsia"/>
          <w:color w:val="000000"/>
          <w:sz w:val="20"/>
          <w:szCs w:val="20"/>
        </w:rPr>
        <w:t>。由于</w:t>
      </w:r>
      <w:r w:rsidR="00334C67">
        <w:rPr>
          <w:rFonts w:cs="Courier New" w:hint="eastAsia"/>
          <w:color w:val="000000"/>
          <w:sz w:val="20"/>
          <w:szCs w:val="20"/>
        </w:rPr>
        <w:t>dTmp</w:t>
      </w:r>
      <w:r w:rsidR="00334C67">
        <w:rPr>
          <w:rFonts w:cs="Courier New"/>
          <w:color w:val="000000"/>
          <w:sz w:val="20"/>
          <w:szCs w:val="20"/>
        </w:rPr>
        <w:t>1</w:t>
      </w:r>
      <w:r w:rsidR="00334C67">
        <w:rPr>
          <w:rFonts w:cs="Courier New" w:hint="eastAsia"/>
          <w:color w:val="000000"/>
          <w:sz w:val="20"/>
          <w:szCs w:val="20"/>
        </w:rPr>
        <w:t>与</w:t>
      </w:r>
      <w:r w:rsidR="00334C67">
        <w:rPr>
          <w:rFonts w:cs="Courier New" w:hint="eastAsia"/>
          <w:color w:val="000000"/>
          <w:sz w:val="20"/>
          <w:szCs w:val="20"/>
        </w:rPr>
        <w:t>dTmp</w:t>
      </w:r>
      <w:r w:rsidR="00334C67">
        <w:rPr>
          <w:rFonts w:cs="Courier New"/>
          <w:color w:val="000000"/>
          <w:sz w:val="20"/>
          <w:szCs w:val="20"/>
        </w:rPr>
        <w:t>2</w:t>
      </w:r>
      <w:r w:rsidR="00334C67">
        <w:rPr>
          <w:rFonts w:cs="Courier New" w:hint="eastAsia"/>
          <w:color w:val="000000"/>
          <w:sz w:val="20"/>
          <w:szCs w:val="20"/>
        </w:rPr>
        <w:t>可能不是真正存在的像素点，所以使用插值法通过</w:t>
      </w:r>
      <w:r w:rsidR="00334C67">
        <w:rPr>
          <w:rFonts w:cs="Courier New" w:hint="eastAsia"/>
          <w:color w:val="000000"/>
          <w:sz w:val="20"/>
          <w:szCs w:val="20"/>
        </w:rPr>
        <w:t>g</w:t>
      </w:r>
      <w:r w:rsidR="00334C67">
        <w:rPr>
          <w:rFonts w:cs="Courier New"/>
          <w:color w:val="000000"/>
          <w:sz w:val="20"/>
          <w:szCs w:val="20"/>
        </w:rPr>
        <w:t>1</w:t>
      </w:r>
      <w:r w:rsidR="00334C67">
        <w:rPr>
          <w:rFonts w:cs="Courier New" w:hint="eastAsia"/>
          <w:color w:val="000000"/>
          <w:sz w:val="20"/>
          <w:szCs w:val="20"/>
        </w:rPr>
        <w:t>、</w:t>
      </w:r>
      <w:r w:rsidR="00334C67">
        <w:rPr>
          <w:rFonts w:cs="Courier New" w:hint="eastAsia"/>
          <w:color w:val="000000"/>
          <w:sz w:val="20"/>
          <w:szCs w:val="20"/>
        </w:rPr>
        <w:t>g</w:t>
      </w:r>
      <w:r w:rsidR="00334C67">
        <w:rPr>
          <w:rFonts w:cs="Courier New"/>
          <w:color w:val="000000"/>
          <w:sz w:val="20"/>
          <w:szCs w:val="20"/>
        </w:rPr>
        <w:t>2</w:t>
      </w:r>
      <w:r w:rsidR="00334C67">
        <w:rPr>
          <w:rFonts w:cs="Courier New" w:hint="eastAsia"/>
          <w:color w:val="000000"/>
          <w:sz w:val="20"/>
          <w:szCs w:val="20"/>
        </w:rPr>
        <w:t>计算</w:t>
      </w:r>
      <w:r w:rsidR="00334C67">
        <w:rPr>
          <w:rFonts w:cs="Courier New" w:hint="eastAsia"/>
          <w:color w:val="000000"/>
          <w:sz w:val="20"/>
          <w:szCs w:val="20"/>
        </w:rPr>
        <w:t>dTmp</w:t>
      </w:r>
      <w:r w:rsidR="00334C67">
        <w:rPr>
          <w:rFonts w:cs="Courier New"/>
          <w:color w:val="000000"/>
          <w:sz w:val="20"/>
          <w:szCs w:val="20"/>
        </w:rPr>
        <w:t>1</w:t>
      </w:r>
      <w:r w:rsidR="00334C67">
        <w:rPr>
          <w:rFonts w:cs="Courier New" w:hint="eastAsia"/>
          <w:color w:val="000000"/>
          <w:sz w:val="20"/>
          <w:szCs w:val="20"/>
        </w:rPr>
        <w:t>的值，通过</w:t>
      </w:r>
      <w:r w:rsidR="00334C67">
        <w:rPr>
          <w:rFonts w:cs="Courier New" w:hint="eastAsia"/>
          <w:color w:val="000000"/>
          <w:sz w:val="20"/>
          <w:szCs w:val="20"/>
        </w:rPr>
        <w:t>g</w:t>
      </w:r>
      <w:r w:rsidR="00334C67">
        <w:rPr>
          <w:rFonts w:cs="Courier New"/>
          <w:color w:val="000000"/>
          <w:sz w:val="20"/>
          <w:szCs w:val="20"/>
        </w:rPr>
        <w:t>3</w:t>
      </w:r>
      <w:r w:rsidR="00334C67">
        <w:rPr>
          <w:rFonts w:cs="Courier New" w:hint="eastAsia"/>
          <w:color w:val="000000"/>
          <w:sz w:val="20"/>
          <w:szCs w:val="20"/>
        </w:rPr>
        <w:t>、</w:t>
      </w:r>
      <w:r w:rsidR="00334C67">
        <w:rPr>
          <w:rFonts w:cs="Courier New" w:hint="eastAsia"/>
          <w:color w:val="000000"/>
          <w:sz w:val="20"/>
          <w:szCs w:val="20"/>
        </w:rPr>
        <w:t>g</w:t>
      </w:r>
      <w:r w:rsidR="00334C67">
        <w:rPr>
          <w:rFonts w:cs="Courier New"/>
          <w:color w:val="000000"/>
          <w:sz w:val="20"/>
          <w:szCs w:val="20"/>
        </w:rPr>
        <w:t>4</w:t>
      </w:r>
      <w:r w:rsidR="00334C67">
        <w:rPr>
          <w:rFonts w:cs="Courier New" w:hint="eastAsia"/>
          <w:color w:val="000000"/>
          <w:sz w:val="20"/>
          <w:szCs w:val="20"/>
        </w:rPr>
        <w:t>计算</w:t>
      </w:r>
      <w:r w:rsidR="00334C67">
        <w:rPr>
          <w:rFonts w:cs="Courier New" w:hint="eastAsia"/>
          <w:color w:val="000000"/>
          <w:sz w:val="20"/>
          <w:szCs w:val="20"/>
        </w:rPr>
        <w:t>dTmp</w:t>
      </w:r>
      <w:r w:rsidR="00334C67">
        <w:rPr>
          <w:rFonts w:cs="Courier New"/>
          <w:color w:val="000000"/>
          <w:sz w:val="20"/>
          <w:szCs w:val="20"/>
        </w:rPr>
        <w:t>2</w:t>
      </w:r>
      <w:r w:rsidR="00334C67">
        <w:rPr>
          <w:rFonts w:cs="Courier New" w:hint="eastAsia"/>
          <w:color w:val="000000"/>
          <w:sz w:val="20"/>
          <w:szCs w:val="20"/>
        </w:rPr>
        <w:t>的值。如果</w:t>
      </w:r>
      <w:r w:rsidR="00334C67">
        <w:rPr>
          <w:rFonts w:cs="Courier New" w:hint="eastAsia"/>
          <w:color w:val="000000"/>
          <w:sz w:val="20"/>
          <w:szCs w:val="20"/>
        </w:rPr>
        <w:t>c</w:t>
      </w:r>
      <w:r w:rsidR="00334C67">
        <w:rPr>
          <w:rFonts w:cs="Courier New" w:hint="eastAsia"/>
          <w:color w:val="000000"/>
          <w:sz w:val="20"/>
          <w:szCs w:val="20"/>
        </w:rPr>
        <w:t>的梯度小于</w:t>
      </w:r>
      <w:r w:rsidR="00334C67">
        <w:rPr>
          <w:rFonts w:cs="Courier New" w:hint="eastAsia"/>
          <w:color w:val="000000"/>
          <w:sz w:val="20"/>
          <w:szCs w:val="20"/>
        </w:rPr>
        <w:t>dTmp</w:t>
      </w:r>
      <w:r w:rsidR="00334C67">
        <w:rPr>
          <w:rFonts w:cs="Courier New"/>
          <w:color w:val="000000"/>
          <w:sz w:val="20"/>
          <w:szCs w:val="20"/>
        </w:rPr>
        <w:t>1</w:t>
      </w:r>
      <w:r w:rsidR="00334C67">
        <w:rPr>
          <w:rFonts w:cs="Courier New" w:hint="eastAsia"/>
          <w:color w:val="000000"/>
          <w:sz w:val="20"/>
          <w:szCs w:val="20"/>
        </w:rPr>
        <w:t>与</w:t>
      </w:r>
      <w:r w:rsidR="00334C67">
        <w:rPr>
          <w:rFonts w:cs="Courier New" w:hint="eastAsia"/>
          <w:color w:val="000000"/>
          <w:sz w:val="20"/>
          <w:szCs w:val="20"/>
        </w:rPr>
        <w:t>dTmp</w:t>
      </w:r>
      <w:r w:rsidR="00334C67">
        <w:rPr>
          <w:rFonts w:cs="Courier New"/>
          <w:color w:val="000000"/>
          <w:sz w:val="20"/>
          <w:szCs w:val="20"/>
        </w:rPr>
        <w:t>2</w:t>
      </w:r>
      <w:r w:rsidR="00334C67">
        <w:rPr>
          <w:rFonts w:cs="Courier New" w:hint="eastAsia"/>
          <w:color w:val="000000"/>
          <w:sz w:val="20"/>
          <w:szCs w:val="20"/>
        </w:rPr>
        <w:t>的梯度值则将</w:t>
      </w:r>
      <w:r w:rsidR="00334C67">
        <w:rPr>
          <w:rFonts w:cs="Courier New" w:hint="eastAsia"/>
          <w:color w:val="000000"/>
          <w:sz w:val="20"/>
          <w:szCs w:val="20"/>
        </w:rPr>
        <w:t>c</w:t>
      </w:r>
      <w:r w:rsidR="00334C67">
        <w:rPr>
          <w:rFonts w:cs="Courier New" w:hint="eastAsia"/>
          <w:color w:val="000000"/>
          <w:sz w:val="20"/>
          <w:szCs w:val="20"/>
        </w:rPr>
        <w:t>的梯度值设为</w:t>
      </w:r>
      <w:r w:rsidR="00334C67">
        <w:rPr>
          <w:rFonts w:cs="Courier New" w:hint="eastAsia"/>
          <w:color w:val="000000"/>
          <w:sz w:val="20"/>
          <w:szCs w:val="20"/>
        </w:rPr>
        <w:t>0</w:t>
      </w:r>
      <w:r w:rsidR="00334C67">
        <w:rPr>
          <w:rFonts w:cs="Courier New" w:hint="eastAsia"/>
          <w:color w:val="000000"/>
          <w:sz w:val="20"/>
          <w:szCs w:val="20"/>
        </w:rPr>
        <w:t>，否则不变。如果对</w:t>
      </w:r>
      <w:proofErr w:type="gramStart"/>
      <w:r w:rsidR="00334C67">
        <w:rPr>
          <w:rFonts w:cs="Courier New" w:hint="eastAsia"/>
          <w:color w:val="000000"/>
          <w:sz w:val="20"/>
          <w:szCs w:val="20"/>
        </w:rPr>
        <w:t>上图稍作</w:t>
      </w:r>
      <w:proofErr w:type="gramEnd"/>
      <w:r w:rsidR="00334C67">
        <w:rPr>
          <w:rFonts w:cs="Courier New" w:hint="eastAsia"/>
          <w:color w:val="000000"/>
          <w:sz w:val="20"/>
          <w:szCs w:val="20"/>
        </w:rPr>
        <w:t>变化，我们可以得到全部的四种情况：</w:t>
      </w:r>
    </w:p>
    <w:p w:rsidR="00334C67" w:rsidRDefault="00334C67" w:rsidP="0001444E">
      <w:pPr>
        <w:autoSpaceDE w:val="0"/>
        <w:autoSpaceDN w:val="0"/>
        <w:adjustRightInd w:val="0"/>
        <w:spacing w:after="0" w:line="240" w:lineRule="auto"/>
        <w:rPr>
          <w:rFonts w:cs="Courier New"/>
          <w:color w:val="000000"/>
          <w:sz w:val="20"/>
          <w:szCs w:val="20"/>
        </w:rPr>
      </w:pPr>
      <w:r>
        <w:rPr>
          <w:noProof/>
        </w:rPr>
        <w:drawing>
          <wp:inline distT="0" distB="0" distL="0" distR="0" wp14:anchorId="30B511E2" wp14:editId="2D7BE923">
            <wp:extent cx="5486400" cy="16065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606550"/>
                    </a:xfrm>
                    <a:prstGeom prst="rect">
                      <a:avLst/>
                    </a:prstGeom>
                  </pic:spPr>
                </pic:pic>
              </a:graphicData>
            </a:graphic>
          </wp:inline>
        </w:drawing>
      </w:r>
    </w:p>
    <w:p w:rsidR="00D43F23" w:rsidRDefault="00D43F23" w:rsidP="0001444E">
      <w:pPr>
        <w:autoSpaceDE w:val="0"/>
        <w:autoSpaceDN w:val="0"/>
        <w:adjustRightInd w:val="0"/>
        <w:spacing w:after="0" w:line="240" w:lineRule="auto"/>
        <w:rPr>
          <w:rFonts w:cs="Courier New"/>
          <w:color w:val="000000"/>
          <w:sz w:val="20"/>
          <w:szCs w:val="20"/>
        </w:rPr>
      </w:pPr>
      <w:r>
        <w:rPr>
          <w:rFonts w:cs="Courier New" w:hint="eastAsia"/>
          <w:color w:val="000000"/>
          <w:sz w:val="20"/>
          <w:szCs w:val="20"/>
        </w:rPr>
        <w:t>对四种情况做出相应的插值计算即可。</w:t>
      </w:r>
    </w:p>
    <w:p w:rsidR="00D43F23" w:rsidRDefault="00D43F23" w:rsidP="0001444E">
      <w:pPr>
        <w:autoSpaceDE w:val="0"/>
        <w:autoSpaceDN w:val="0"/>
        <w:adjustRightInd w:val="0"/>
        <w:spacing w:after="0" w:line="240" w:lineRule="auto"/>
        <w:rPr>
          <w:rFonts w:cs="Courier New"/>
          <w:color w:val="000000"/>
          <w:sz w:val="20"/>
          <w:szCs w:val="20"/>
        </w:rPr>
      </w:pPr>
      <w:r>
        <w:rPr>
          <w:rFonts w:cs="Courier New"/>
          <w:color w:val="000000"/>
          <w:sz w:val="20"/>
          <w:szCs w:val="20"/>
        </w:rPr>
        <w:tab/>
      </w:r>
      <w:r>
        <w:rPr>
          <w:rFonts w:cs="Courier New" w:hint="eastAsia"/>
          <w:color w:val="000000"/>
          <w:sz w:val="20"/>
          <w:szCs w:val="20"/>
        </w:rPr>
        <w:t>双</w:t>
      </w:r>
      <w:proofErr w:type="gramStart"/>
      <w:r>
        <w:rPr>
          <w:rFonts w:cs="Courier New" w:hint="eastAsia"/>
          <w:color w:val="000000"/>
          <w:sz w:val="20"/>
          <w:szCs w:val="20"/>
        </w:rPr>
        <w:t>阈值法我的</w:t>
      </w:r>
      <w:proofErr w:type="gramEnd"/>
      <w:r>
        <w:rPr>
          <w:rFonts w:cs="Courier New" w:hint="eastAsia"/>
          <w:color w:val="000000"/>
          <w:sz w:val="20"/>
          <w:szCs w:val="20"/>
        </w:rPr>
        <w:t>理解实际上是一个</w:t>
      </w:r>
      <w:r>
        <w:rPr>
          <w:rFonts w:cs="Courier New" w:hint="eastAsia"/>
          <w:color w:val="000000"/>
          <w:sz w:val="20"/>
          <w:szCs w:val="20"/>
        </w:rPr>
        <w:t>DFS</w:t>
      </w:r>
      <w:r>
        <w:rPr>
          <w:rFonts w:cs="Courier New" w:hint="eastAsia"/>
          <w:color w:val="000000"/>
          <w:sz w:val="20"/>
          <w:szCs w:val="20"/>
        </w:rPr>
        <w:t>算法，首先枚举图片中的每一个像素点，如果它的梯度超过强阈值则将它加入到边缘点集合同时作为一次</w:t>
      </w:r>
      <w:r>
        <w:rPr>
          <w:rFonts w:cs="Courier New" w:hint="eastAsia"/>
          <w:color w:val="000000"/>
          <w:sz w:val="20"/>
          <w:szCs w:val="20"/>
        </w:rPr>
        <w:t>DFS</w:t>
      </w:r>
      <w:r>
        <w:rPr>
          <w:rFonts w:cs="Courier New" w:hint="eastAsia"/>
          <w:color w:val="000000"/>
          <w:sz w:val="20"/>
          <w:szCs w:val="20"/>
        </w:rPr>
        <w:t>的起点，搜索它的八连通领域内的像素点，若有像素点的梯度超过弱阈值则也将它</w:t>
      </w:r>
      <w:r>
        <w:rPr>
          <w:rFonts w:cs="Courier New" w:hint="eastAsia"/>
          <w:color w:val="000000"/>
          <w:sz w:val="20"/>
          <w:szCs w:val="20"/>
        </w:rPr>
        <w:t>加入到边缘点集合同时</w:t>
      </w:r>
      <w:r>
        <w:rPr>
          <w:rFonts w:cs="Courier New" w:hint="eastAsia"/>
          <w:color w:val="000000"/>
          <w:sz w:val="20"/>
          <w:szCs w:val="20"/>
        </w:rPr>
        <w:t>对它也做同样的</w:t>
      </w:r>
      <w:r>
        <w:rPr>
          <w:rFonts w:cs="Courier New" w:hint="eastAsia"/>
          <w:color w:val="000000"/>
          <w:sz w:val="20"/>
          <w:szCs w:val="20"/>
        </w:rPr>
        <w:t>DFS</w:t>
      </w:r>
      <w:r>
        <w:rPr>
          <w:rFonts w:cs="Courier New" w:hint="eastAsia"/>
          <w:color w:val="000000"/>
          <w:sz w:val="20"/>
          <w:szCs w:val="20"/>
        </w:rPr>
        <w:t>。</w:t>
      </w:r>
    </w:p>
    <w:p w:rsidR="0001444E" w:rsidRPr="002427FA" w:rsidRDefault="00D43F23" w:rsidP="002427FA">
      <w:pPr>
        <w:autoSpaceDE w:val="0"/>
        <w:autoSpaceDN w:val="0"/>
        <w:adjustRightInd w:val="0"/>
        <w:spacing w:after="0" w:line="240" w:lineRule="auto"/>
        <w:rPr>
          <w:rFonts w:cs="Courier New" w:hint="eastAsia"/>
          <w:color w:val="000000"/>
          <w:sz w:val="20"/>
          <w:szCs w:val="20"/>
        </w:rPr>
      </w:pPr>
      <w:r>
        <w:rPr>
          <w:rFonts w:cs="Courier New"/>
          <w:color w:val="000000"/>
          <w:sz w:val="20"/>
          <w:szCs w:val="20"/>
        </w:rPr>
        <w:tab/>
      </w:r>
      <w:r>
        <w:rPr>
          <w:rFonts w:cs="Courier New" w:hint="eastAsia"/>
          <w:color w:val="000000"/>
          <w:sz w:val="20"/>
          <w:szCs w:val="20"/>
        </w:rPr>
        <w:t>总结</w:t>
      </w:r>
      <w:r>
        <w:rPr>
          <w:rFonts w:cs="Courier New" w:hint="eastAsia"/>
          <w:color w:val="000000"/>
          <w:sz w:val="20"/>
          <w:szCs w:val="20"/>
        </w:rPr>
        <w:t>Canny</w:t>
      </w:r>
      <w:r>
        <w:rPr>
          <w:rFonts w:cs="Courier New" w:hint="eastAsia"/>
          <w:color w:val="000000"/>
          <w:sz w:val="20"/>
          <w:szCs w:val="20"/>
        </w:rPr>
        <w:t>边缘检测的算法精华所在是只相信那些梯度大的点为边缘点，同时通过这些点不断地扩展其他的边缘点，在扩展的过程中只有梯度大于弱阈值的点才可以通过检测。这样的方法可以有效地减少噪声与干扰的影响。</w:t>
      </w:r>
    </w:p>
    <w:p w:rsidR="007B3C2C" w:rsidRDefault="00906232" w:rsidP="006170F5">
      <w:pPr>
        <w:pStyle w:val="2"/>
      </w:pPr>
      <w:bookmarkStart w:id="3" w:name="_Toc449740476"/>
      <w:r>
        <w:t xml:space="preserve">2.2 </w:t>
      </w:r>
      <w:r>
        <w:rPr>
          <w:rFonts w:hint="eastAsia"/>
        </w:rPr>
        <w:t>Hough</w:t>
      </w:r>
      <w:r>
        <w:rPr>
          <w:rFonts w:hint="eastAsia"/>
        </w:rPr>
        <w:t>变换</w:t>
      </w:r>
      <w:bookmarkEnd w:id="3"/>
    </w:p>
    <w:p w:rsidR="00D13006" w:rsidRDefault="00D13006" w:rsidP="00D13006">
      <w:pPr>
        <w:rPr>
          <w:rFonts w:asciiTheme="minorEastAsia" w:hAnsiTheme="minorEastAsia" w:cs="微软雅黑"/>
          <w:color w:val="333333"/>
          <w:shd w:val="clear" w:color="auto" w:fill="FFFFFF"/>
        </w:rPr>
      </w:pPr>
      <w:r>
        <w:tab/>
      </w:r>
      <w:r w:rsidRPr="00D13006">
        <w:rPr>
          <w:rFonts w:asciiTheme="minorEastAsia" w:hAnsiTheme="minorEastAsia" w:cs="Arial"/>
          <w:color w:val="333333"/>
          <w:shd w:val="clear" w:color="auto" w:fill="FFFFFF"/>
        </w:rPr>
        <w:t>霍夫变换(Hough Transform) 霍夫变换是图像处理中从图像中识别几何形状的基本方法之</w:t>
      </w:r>
      <w:r w:rsidRPr="00D13006">
        <w:rPr>
          <w:rFonts w:asciiTheme="minorEastAsia" w:hAnsiTheme="minorEastAsia" w:cs="微软雅黑"/>
          <w:color w:val="333333"/>
          <w:shd w:val="clear" w:color="auto" w:fill="FFFFFF"/>
        </w:rPr>
        <w:t>一</w:t>
      </w:r>
      <w:r>
        <w:rPr>
          <w:rFonts w:asciiTheme="minorEastAsia" w:hAnsiTheme="minorEastAsia" w:cs="微软雅黑" w:hint="eastAsia"/>
          <w:color w:val="333333"/>
          <w:shd w:val="clear" w:color="auto" w:fill="FFFFFF"/>
        </w:rPr>
        <w:t>。其主要思想是通过几何图形的数学表达式建立一个参数空间，例如对于圆</w:t>
      </w:r>
      <w:proofErr w:type="gramStart"/>
      <w:r>
        <w:rPr>
          <w:rFonts w:asciiTheme="minorEastAsia" w:hAnsiTheme="minorEastAsia" w:cs="微软雅黑" w:hint="eastAsia"/>
          <w:color w:val="333333"/>
          <w:shd w:val="clear" w:color="auto" w:fill="FFFFFF"/>
        </w:rPr>
        <w:t>又如下</w:t>
      </w:r>
      <w:proofErr w:type="gramEnd"/>
      <w:r>
        <w:rPr>
          <w:rFonts w:asciiTheme="minorEastAsia" w:hAnsiTheme="minorEastAsia" w:cs="微软雅黑" w:hint="eastAsia"/>
          <w:color w:val="333333"/>
          <w:shd w:val="clear" w:color="auto" w:fill="FFFFFF"/>
        </w:rPr>
        <w:t>公式：</w:t>
      </w:r>
    </w:p>
    <w:p w:rsidR="00D13006" w:rsidRPr="00D13006" w:rsidRDefault="00D13006" w:rsidP="00D13006">
      <w:pPr>
        <w:rPr>
          <w:rFonts w:asciiTheme="minorEastAsia" w:hAnsiTheme="minorEastAsia" w:cs="微软雅黑"/>
        </w:rPr>
      </w:pPr>
      <m:oMathPara>
        <m:oMath>
          <m:r>
            <m:rPr>
              <m:sty m:val="p"/>
            </m:rPr>
            <w:rPr>
              <w:rFonts w:ascii="Cambria Math" w:hAnsi="Cambria Math"/>
            </w:rPr>
            <m:t>x=x0+rcosθ</m:t>
          </m:r>
        </m:oMath>
      </m:oMathPara>
    </w:p>
    <w:p w:rsidR="00D13006" w:rsidRPr="00D13006" w:rsidRDefault="00D13006" w:rsidP="00D13006">
      <w:pPr>
        <w:rPr>
          <w:rFonts w:asciiTheme="minorEastAsia" w:hAnsiTheme="minorEastAsia" w:cs="微软雅黑"/>
        </w:rPr>
      </w:pPr>
      <m:oMathPara>
        <m:oMath>
          <m:r>
            <m:rPr>
              <m:sty m:val="p"/>
            </m:rPr>
            <w:rPr>
              <w:rFonts w:ascii="Cambria Math" w:hAnsi="Cambria Math"/>
            </w:rPr>
            <m:t>y=y0+r</m:t>
          </m:r>
          <m:r>
            <m:rPr>
              <m:sty m:val="p"/>
            </m:rPr>
            <w:rPr>
              <w:rFonts w:ascii="Cambria Math" w:hAnsi="Cambria Math"/>
            </w:rPr>
            <m:t>s</m:t>
          </m:r>
          <m:r>
            <m:rPr>
              <m:sty m:val="p"/>
            </m:rPr>
            <w:rPr>
              <w:rFonts w:ascii="Cambria Math" w:hAnsi="Cambria Math"/>
            </w:rPr>
            <m:t>in</m:t>
          </m:r>
          <m:r>
            <m:rPr>
              <m:sty m:val="p"/>
            </m:rPr>
            <w:rPr>
              <w:rFonts w:ascii="Cambria Math" w:hAnsi="Cambria Math"/>
            </w:rPr>
            <m:t>θ</m:t>
          </m:r>
        </m:oMath>
      </m:oMathPara>
    </w:p>
    <w:p w:rsidR="00D13006" w:rsidRDefault="00D13006" w:rsidP="00D13006">
      <w:pPr>
        <w:rPr>
          <w:rFonts w:asciiTheme="minorEastAsia" w:hAnsiTheme="minorEastAsia" w:cs="微软雅黑"/>
        </w:rPr>
      </w:pPr>
      <w:r>
        <w:rPr>
          <w:rFonts w:asciiTheme="minorEastAsia" w:hAnsiTheme="minorEastAsia" w:cs="微软雅黑" w:hint="eastAsia"/>
        </w:rPr>
        <w:t>其中</w:t>
      </w:r>
      <w:r w:rsidR="001D26B6">
        <w:rPr>
          <w:rFonts w:asciiTheme="minorEastAsia" w:hAnsiTheme="minorEastAsia" w:cs="微软雅黑" w:hint="eastAsia"/>
        </w:rPr>
        <w:t>x</w:t>
      </w:r>
      <w:r w:rsidR="001D26B6">
        <w:rPr>
          <w:rFonts w:asciiTheme="minorEastAsia" w:hAnsiTheme="minorEastAsia" w:cs="微软雅黑"/>
        </w:rPr>
        <w:t>0</w:t>
      </w:r>
      <w:r w:rsidR="001D26B6">
        <w:rPr>
          <w:rFonts w:asciiTheme="minorEastAsia" w:hAnsiTheme="minorEastAsia" w:cs="微软雅黑" w:hint="eastAsia"/>
        </w:rPr>
        <w:t>为圆心的横坐标，y</w:t>
      </w:r>
      <w:r w:rsidR="001D26B6">
        <w:rPr>
          <w:rFonts w:asciiTheme="minorEastAsia" w:hAnsiTheme="minorEastAsia" w:cs="微软雅黑"/>
        </w:rPr>
        <w:t>0</w:t>
      </w:r>
      <w:r w:rsidR="001D26B6">
        <w:rPr>
          <w:rFonts w:asciiTheme="minorEastAsia" w:hAnsiTheme="minorEastAsia" w:cs="微软雅黑" w:hint="eastAsia"/>
        </w:rPr>
        <w:t>为圆心的纵坐标，r为圆的半径，</w:t>
      </w:r>
      <m:oMath>
        <m:r>
          <m:rPr>
            <m:sty m:val="p"/>
          </m:rPr>
          <w:rPr>
            <w:rFonts w:ascii="Cambria Math" w:hAnsi="Cambria Math"/>
          </w:rPr>
          <m:t>θ</m:t>
        </m:r>
      </m:oMath>
      <w:r w:rsidR="001D26B6">
        <w:rPr>
          <w:rFonts w:asciiTheme="minorEastAsia" w:hAnsiTheme="minorEastAsia" w:cs="微软雅黑" w:hint="eastAsia"/>
        </w:rPr>
        <w:t>表示圆上点与圆心的夹角，取值范围为</w:t>
      </w:r>
      <m:oMath>
        <m:r>
          <m:rPr>
            <m:sty m:val="p"/>
          </m:rPr>
          <w:rPr>
            <w:rFonts w:ascii="Cambria Math" w:hAnsi="Cambria Math" w:cs="微软雅黑"/>
          </w:rPr>
          <m:t xml:space="preserve"> [0,2π]</m:t>
        </m:r>
      </m:oMath>
      <w:r w:rsidR="001D26B6">
        <w:rPr>
          <w:rFonts w:asciiTheme="minorEastAsia" w:hAnsiTheme="minorEastAsia" w:cs="微软雅黑" w:hint="eastAsia"/>
        </w:rPr>
        <w:t>。那么Hough空间即为(</w:t>
      </w:r>
      <w:r w:rsidR="001D26B6">
        <w:rPr>
          <w:rFonts w:asciiTheme="minorEastAsia" w:hAnsiTheme="minorEastAsia" w:cs="微软雅黑"/>
        </w:rPr>
        <w:t>X,Y,R</w:t>
      </w:r>
      <w:r w:rsidR="001D26B6">
        <w:rPr>
          <w:rFonts w:asciiTheme="minorEastAsia" w:hAnsiTheme="minorEastAsia" w:cs="微软雅黑" w:hint="eastAsia"/>
        </w:rPr>
        <w:t>)，通过特定取值的x</w:t>
      </w:r>
      <w:r w:rsidR="001D26B6">
        <w:rPr>
          <w:rFonts w:asciiTheme="minorEastAsia" w:hAnsiTheme="minorEastAsia" w:cs="微软雅黑"/>
        </w:rPr>
        <w:t>0</w:t>
      </w:r>
      <w:r w:rsidR="001D26B6">
        <w:rPr>
          <w:rFonts w:asciiTheme="minorEastAsia" w:hAnsiTheme="minorEastAsia" w:cs="微软雅黑" w:hint="eastAsia"/>
        </w:rPr>
        <w:t>，y</w:t>
      </w:r>
      <w:r w:rsidR="001D26B6">
        <w:rPr>
          <w:rFonts w:asciiTheme="minorEastAsia" w:hAnsiTheme="minorEastAsia" w:cs="微软雅黑"/>
        </w:rPr>
        <w:t>0</w:t>
      </w:r>
      <w:r w:rsidR="001D26B6">
        <w:rPr>
          <w:rFonts w:asciiTheme="minorEastAsia" w:hAnsiTheme="minorEastAsia" w:cs="微软雅黑" w:hint="eastAsia"/>
        </w:rPr>
        <w:t>，r可以唯一确定一个圆。</w:t>
      </w:r>
      <w:r w:rsidR="00EB153D">
        <w:rPr>
          <w:rFonts w:asciiTheme="minorEastAsia" w:hAnsiTheme="minorEastAsia" w:cs="微软雅黑" w:hint="eastAsia"/>
        </w:rPr>
        <w:t>对于图中一个点，我们将Hough空间中所有包含此点的圆对应的点进行计数。在最终的Hough空间中，取值大的点在概率意义上最有可能为图中存在的圆。</w:t>
      </w:r>
    </w:p>
    <w:p w:rsidR="00EB153D" w:rsidRDefault="00EB153D" w:rsidP="00D13006">
      <w:pPr>
        <w:rPr>
          <w:rFonts w:asciiTheme="minorEastAsia" w:hAnsiTheme="minorEastAsia" w:cs="微软雅黑"/>
        </w:rPr>
      </w:pPr>
      <w:r>
        <w:rPr>
          <w:rFonts w:asciiTheme="minorEastAsia" w:hAnsiTheme="minorEastAsia" w:cs="微软雅黑"/>
        </w:rPr>
        <w:tab/>
      </w:r>
      <w:r>
        <w:rPr>
          <w:rFonts w:asciiTheme="minorEastAsia" w:hAnsiTheme="minorEastAsia" w:cs="微软雅黑" w:hint="eastAsia"/>
        </w:rPr>
        <w:t>虽然Hough算法思想简单，实现容易，但是应对简单情况效果非常好，不过对于Hough算法参数的选取确定是一个非常考验技巧的事情，具体的讲Hough算法参数包括Hough空间R域的确定、</w:t>
      </w:r>
      <m:oMath>
        <m:r>
          <m:rPr>
            <m:sty m:val="p"/>
          </m:rPr>
          <w:rPr>
            <w:rFonts w:ascii="Cambria Math" w:hAnsi="Cambria Math"/>
          </w:rPr>
          <m:t>θ</m:t>
        </m:r>
      </m:oMath>
      <w:r>
        <w:rPr>
          <w:rFonts w:asciiTheme="minorEastAsia" w:hAnsiTheme="minorEastAsia" w:cs="微软雅黑" w:hint="eastAsia"/>
        </w:rPr>
        <w:t>取值的粒度、最终认为可信圆对应的点的值的下限和最终反映射到图中点时半径的模糊范围。</w:t>
      </w:r>
    </w:p>
    <w:p w:rsidR="00B34A78" w:rsidRDefault="00EB153D" w:rsidP="00003069">
      <w:pPr>
        <w:rPr>
          <w:rFonts w:asciiTheme="minorEastAsia" w:hAnsiTheme="minorEastAsia" w:cs="微软雅黑"/>
        </w:rPr>
      </w:pPr>
      <w:r>
        <w:rPr>
          <w:rFonts w:asciiTheme="minorEastAsia" w:hAnsiTheme="minorEastAsia" w:cs="微软雅黑"/>
        </w:rPr>
        <w:tab/>
      </w:r>
      <w:r>
        <w:rPr>
          <w:rFonts w:asciiTheme="minorEastAsia" w:hAnsiTheme="minorEastAsia" w:cs="微软雅黑" w:hint="eastAsia"/>
        </w:rPr>
        <w:t>Hough空间R域</w:t>
      </w:r>
      <w:r>
        <w:rPr>
          <w:rFonts w:asciiTheme="minorEastAsia" w:hAnsiTheme="minorEastAsia" w:cs="微软雅黑" w:hint="eastAsia"/>
        </w:rPr>
        <w:t>的范围直接决定了最终结果图中找出的</w:t>
      </w:r>
      <w:r w:rsidR="00262A27">
        <w:rPr>
          <w:rFonts w:asciiTheme="minorEastAsia" w:hAnsiTheme="minorEastAsia" w:cs="微软雅黑" w:hint="eastAsia"/>
        </w:rPr>
        <w:t>圆的大小。</w:t>
      </w:r>
    </w:p>
    <w:p w:rsidR="00262A27" w:rsidRDefault="00262A27" w:rsidP="00003069">
      <w:pPr>
        <w:rPr>
          <w:rFonts w:asciiTheme="minorEastAsia" w:hAnsiTheme="minorEastAsia" w:cs="微软雅黑"/>
        </w:rPr>
      </w:pPr>
      <w:r>
        <w:rPr>
          <w:rFonts w:asciiTheme="minorEastAsia" w:hAnsiTheme="minorEastAsia" w:cs="微软雅黑"/>
        </w:rPr>
        <w:tab/>
      </w:r>
      <m:oMath>
        <m:r>
          <m:rPr>
            <m:sty m:val="p"/>
          </m:rPr>
          <w:rPr>
            <w:rFonts w:ascii="Cambria Math" w:hAnsi="Cambria Math"/>
          </w:rPr>
          <m:t>θ</m:t>
        </m:r>
      </m:oMath>
      <w:r>
        <w:rPr>
          <w:rFonts w:asciiTheme="minorEastAsia" w:hAnsiTheme="minorEastAsia" w:cs="微软雅黑" w:hint="eastAsia"/>
        </w:rPr>
        <w:t>取值的粒度</w:t>
      </w:r>
      <w:r>
        <w:rPr>
          <w:rFonts w:asciiTheme="minorEastAsia" w:hAnsiTheme="minorEastAsia" w:cs="微软雅黑" w:hint="eastAsia"/>
        </w:rPr>
        <w:t>，如果粒度太细会加大噪声的干扰，但是粒度太粗又会降低“浅圆”（即那些圆边界上点的密度低）被检测出来的可能性。</w:t>
      </w:r>
    </w:p>
    <w:p w:rsidR="00262A27" w:rsidRDefault="00262A27" w:rsidP="00262A27">
      <w:pPr>
        <w:ind w:firstLine="720"/>
        <w:rPr>
          <w:rFonts w:asciiTheme="minorEastAsia" w:hAnsiTheme="minorEastAsia" w:cs="微软雅黑"/>
        </w:rPr>
      </w:pPr>
      <w:r>
        <w:rPr>
          <w:rFonts w:asciiTheme="minorEastAsia" w:hAnsiTheme="minorEastAsia" w:cs="微软雅黑" w:hint="eastAsia"/>
        </w:rPr>
        <w:t>同时以上两者决定了算法的时间复杂度。</w:t>
      </w:r>
    </w:p>
    <w:p w:rsidR="00153764" w:rsidRDefault="00153764" w:rsidP="00262A27">
      <w:pPr>
        <w:ind w:firstLine="720"/>
        <w:rPr>
          <w:rFonts w:asciiTheme="minorEastAsia" w:hAnsiTheme="minorEastAsia" w:cs="微软雅黑"/>
        </w:rPr>
      </w:pPr>
      <w:r>
        <w:rPr>
          <w:rFonts w:asciiTheme="minorEastAsia" w:hAnsiTheme="minorEastAsia" w:cs="微软雅黑" w:hint="eastAsia"/>
        </w:rPr>
        <w:lastRenderedPageBreak/>
        <w:t>最终认为可信圆对应的点的值的下限</w:t>
      </w:r>
      <w:r>
        <w:rPr>
          <w:rFonts w:asciiTheme="minorEastAsia" w:hAnsiTheme="minorEastAsia" w:cs="微软雅黑" w:hint="eastAsia"/>
        </w:rPr>
        <w:t>直接影响了噪声在结果图中的所占比，但是当不规则圆较多时，这个下限需要降低，而当规则园较多时应该提高下限。</w:t>
      </w:r>
    </w:p>
    <w:p w:rsidR="00153764" w:rsidRDefault="00153764" w:rsidP="00262A27">
      <w:pPr>
        <w:ind w:firstLine="720"/>
        <w:rPr>
          <w:rFonts w:asciiTheme="minorEastAsia" w:hAnsiTheme="minorEastAsia" w:cs="微软雅黑"/>
        </w:rPr>
      </w:pPr>
      <w:r>
        <w:rPr>
          <w:rFonts w:asciiTheme="minorEastAsia" w:hAnsiTheme="minorEastAsia" w:cs="微软雅黑" w:hint="eastAsia"/>
        </w:rPr>
        <w:t>最终反映射到图中点时半径的模糊范围</w:t>
      </w:r>
      <w:r>
        <w:rPr>
          <w:rFonts w:asciiTheme="minorEastAsia" w:hAnsiTheme="minorEastAsia" w:cs="微软雅黑" w:hint="eastAsia"/>
        </w:rPr>
        <w:t>决定了最终显示的点的多少，</w:t>
      </w:r>
      <w:proofErr w:type="gramStart"/>
      <w:r>
        <w:rPr>
          <w:rFonts w:asciiTheme="minorEastAsia" w:hAnsiTheme="minorEastAsia" w:cs="微软雅黑" w:hint="eastAsia"/>
        </w:rPr>
        <w:t>当范围小时圆可能</w:t>
      </w:r>
      <w:proofErr w:type="gramEnd"/>
      <w:r>
        <w:rPr>
          <w:rFonts w:asciiTheme="minorEastAsia" w:hAnsiTheme="minorEastAsia" w:cs="微软雅黑" w:hint="eastAsia"/>
        </w:rPr>
        <w:t>不清晰，但是范围大又会包括进去噪声。</w:t>
      </w:r>
      <w:bookmarkStart w:id="4" w:name="_GoBack"/>
      <w:bookmarkEnd w:id="4"/>
    </w:p>
    <w:p w:rsidR="00153764" w:rsidRPr="00262A27" w:rsidRDefault="00153764" w:rsidP="00262A27">
      <w:pPr>
        <w:ind w:firstLine="720"/>
        <w:rPr>
          <w:rFonts w:asciiTheme="minorEastAsia" w:hAnsiTheme="minorEastAsia" w:cs="微软雅黑" w:hint="eastAsia"/>
        </w:rPr>
      </w:pPr>
      <w:r>
        <w:rPr>
          <w:rFonts w:asciiTheme="minorEastAsia" w:hAnsiTheme="minorEastAsia" w:cs="微软雅黑" w:hint="eastAsia"/>
        </w:rPr>
        <w:t>对于不用的</w:t>
      </w:r>
      <w:proofErr w:type="gramStart"/>
      <w:r>
        <w:rPr>
          <w:rFonts w:asciiTheme="minorEastAsia" w:hAnsiTheme="minorEastAsia" w:cs="微软雅黑" w:hint="eastAsia"/>
        </w:rPr>
        <w:t>图应该</w:t>
      </w:r>
      <w:proofErr w:type="gramEnd"/>
      <w:r>
        <w:rPr>
          <w:rFonts w:asciiTheme="minorEastAsia" w:hAnsiTheme="minorEastAsia" w:cs="微软雅黑" w:hint="eastAsia"/>
        </w:rPr>
        <w:t>综合考虑各种因素，才能准确的检测出圆形，这也意味着一个好的Hough变换实现要提供及其细致的参数设置接口。另外，Hough变换可以加入边缘点梯度的剪枝，例如当寻找圆是，如果结果点集中存在一个子集且子集中点在局部上靠近且梯度一直，则它们表示的为一条直线，可以直接排除不是圆形。</w:t>
      </w:r>
    </w:p>
    <w:p w:rsidR="0077605E" w:rsidRDefault="0077605E" w:rsidP="00EE4C80">
      <w:pPr>
        <w:pStyle w:val="1"/>
      </w:pPr>
      <w:bookmarkStart w:id="5" w:name="_Toc449740477"/>
      <w:r>
        <w:rPr>
          <w:rFonts w:hint="eastAsia"/>
        </w:rPr>
        <w:t>三、</w:t>
      </w:r>
      <w:r w:rsidR="003C0BC4">
        <w:rPr>
          <w:rFonts w:hint="eastAsia"/>
        </w:rPr>
        <w:t>实验结果</w:t>
      </w:r>
      <w:bookmarkEnd w:id="5"/>
    </w:p>
    <w:p w:rsidR="00A50DC1" w:rsidRDefault="00AA786D" w:rsidP="003B35C7">
      <w:r w:rsidRPr="00AA786D">
        <w:rPr>
          <w:noProof/>
        </w:rPr>
        <w:drawing>
          <wp:inline distT="0" distB="0" distL="0" distR="0">
            <wp:extent cx="5486400" cy="2959561"/>
            <wp:effectExtent l="0" t="0" r="0" b="0"/>
            <wp:docPr id="33" name="图片 33" descr="C:\Users\汪思学\Backup\Desktop\数字图像处理\hw7\img\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汪思学\Backup\Desktop\数字图像处理\hw7\img\untitle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959561"/>
                    </a:xfrm>
                    <a:prstGeom prst="rect">
                      <a:avLst/>
                    </a:prstGeom>
                    <a:noFill/>
                    <a:ln>
                      <a:noFill/>
                    </a:ln>
                  </pic:spPr>
                </pic:pic>
              </a:graphicData>
            </a:graphic>
          </wp:inline>
        </w:drawing>
      </w:r>
    </w:p>
    <w:p w:rsidR="00AA786D" w:rsidRDefault="00AA786D" w:rsidP="003B35C7">
      <w:pPr>
        <w:rPr>
          <w:rFonts w:hint="eastAsia"/>
        </w:rPr>
      </w:pPr>
      <w:r>
        <w:rPr>
          <w:rFonts w:hint="eastAsia"/>
        </w:rPr>
        <w:t>在此对实验结果进行一些补充说明</w:t>
      </w:r>
      <w:r w:rsidR="009F6B45">
        <w:rPr>
          <w:rFonts w:hint="eastAsia"/>
        </w:rPr>
        <w:t>：</w:t>
      </w:r>
    </w:p>
    <w:p w:rsidR="00AA786D" w:rsidRDefault="009F6B45" w:rsidP="003B35C7">
      <w:pPr>
        <w:rPr>
          <w:rFonts w:hint="eastAsia"/>
        </w:rPr>
      </w:pPr>
      <w:r>
        <w:rPr>
          <w:rFonts w:hint="eastAsia"/>
        </w:rPr>
        <w:t>1.</w:t>
      </w:r>
      <w:r w:rsidR="00AA786D">
        <w:rPr>
          <w:rFonts w:hint="eastAsia"/>
        </w:rPr>
        <w:t>对于</w:t>
      </w:r>
      <w:r w:rsidR="00AA786D">
        <w:rPr>
          <w:rFonts w:hint="eastAsia"/>
        </w:rPr>
        <w:t>coins</w:t>
      </w:r>
      <w:r w:rsidR="00AA786D">
        <w:t>.png</w:t>
      </w:r>
      <w:r w:rsidR="00AA786D">
        <w:rPr>
          <w:rFonts w:hint="eastAsia"/>
        </w:rPr>
        <w:t>图片由于硬币的边界非常光滑且在</w:t>
      </w:r>
      <w:r w:rsidR="00AA786D">
        <w:rPr>
          <w:rFonts w:hint="eastAsia"/>
        </w:rPr>
        <w:t>canny</w:t>
      </w:r>
      <w:r w:rsidR="00AA786D">
        <w:rPr>
          <w:rFonts w:hint="eastAsia"/>
        </w:rPr>
        <w:t>处理之后，噪声边缘较少，可见最终的结果很好，此时</w:t>
      </w:r>
      <w:proofErr w:type="spellStart"/>
      <w:r w:rsidR="00AA786D">
        <w:rPr>
          <w:rFonts w:hint="eastAsia"/>
        </w:rPr>
        <w:t>hough</w:t>
      </w:r>
      <w:proofErr w:type="spellEnd"/>
      <w:r w:rsidR="00AA786D">
        <w:rPr>
          <w:rFonts w:hint="eastAsia"/>
        </w:rPr>
        <w:t>算法的阈值设定为</w:t>
      </w:r>
      <w:r w:rsidR="00AA786D">
        <w:rPr>
          <w:rFonts w:hint="eastAsia"/>
        </w:rPr>
        <w:t>0.85</w:t>
      </w:r>
    </w:p>
    <w:p w:rsidR="00AA786D" w:rsidRDefault="009F6B45" w:rsidP="003B35C7">
      <w:r>
        <w:t>2.</w:t>
      </w:r>
      <w:r w:rsidR="00AA786D">
        <w:rPr>
          <w:rFonts w:hint="eastAsia"/>
        </w:rPr>
        <w:t>对于</w:t>
      </w:r>
      <w:r w:rsidR="00AA786D">
        <w:rPr>
          <w:rFonts w:hint="eastAsia"/>
        </w:rPr>
        <w:t>pillsetc</w:t>
      </w:r>
      <w:r w:rsidR="00AA786D">
        <w:t>.png</w:t>
      </w:r>
      <w:r w:rsidR="00AA786D">
        <w:rPr>
          <w:rFonts w:hint="eastAsia"/>
        </w:rPr>
        <w:t>图片可见图片上部两个圆形非常不规范，为了最终结果显示出这两个圆，将</w:t>
      </w:r>
      <w:proofErr w:type="spellStart"/>
      <w:r w:rsidR="00AA786D">
        <w:rPr>
          <w:rFonts w:hint="eastAsia"/>
        </w:rPr>
        <w:t>hough</w:t>
      </w:r>
      <w:proofErr w:type="spellEnd"/>
      <w:r w:rsidR="00AA786D">
        <w:rPr>
          <w:rFonts w:hint="eastAsia"/>
        </w:rPr>
        <w:t>算法的阈值设定为</w:t>
      </w:r>
      <w:r w:rsidR="00AA786D">
        <w:rPr>
          <w:rFonts w:hint="eastAsia"/>
        </w:rPr>
        <w:t>0.4</w:t>
      </w:r>
    </w:p>
    <w:p w:rsidR="00477C94" w:rsidRDefault="009F6B45" w:rsidP="003B35C7">
      <w:r>
        <w:rPr>
          <w:rFonts w:hint="eastAsia"/>
        </w:rPr>
        <w:t>3.</w:t>
      </w:r>
      <w:r w:rsidR="00477C94">
        <w:rPr>
          <w:rFonts w:hint="eastAsia"/>
        </w:rPr>
        <w:t>对于</w:t>
      </w:r>
      <w:r w:rsidR="00477C94">
        <w:rPr>
          <w:rFonts w:hint="eastAsia"/>
        </w:rPr>
        <w:t>tape</w:t>
      </w:r>
      <w:r w:rsidR="00477C94">
        <w:t>.png</w:t>
      </w:r>
      <w:r w:rsidR="00477C94">
        <w:rPr>
          <w:rFonts w:hint="eastAsia"/>
        </w:rPr>
        <w:t>图片其难点在于图片中部存在一个长条的干扰，若要去除这个干扰其实也很容易，我们可以将</w:t>
      </w:r>
      <w:proofErr w:type="spellStart"/>
      <w:r w:rsidR="00477C94">
        <w:rPr>
          <w:rFonts w:hint="eastAsia"/>
        </w:rPr>
        <w:t>hough</w:t>
      </w:r>
      <w:proofErr w:type="spellEnd"/>
      <w:r w:rsidR="00477C94">
        <w:rPr>
          <w:rFonts w:hint="eastAsia"/>
        </w:rPr>
        <w:t>空间的圆半径范围的下界提高。这样操作可行的原因是当半径过小的时候长条带可以看做是若干个水平排列的圆的顶部端点的切线与底部端点的切线的组合而成，所以最终结果会将其显示。</w:t>
      </w:r>
    </w:p>
    <w:p w:rsidR="00477C94" w:rsidRDefault="00477C94" w:rsidP="004E3AA5">
      <w:pPr>
        <w:jc w:val="center"/>
      </w:pPr>
      <w:r>
        <w:rPr>
          <w:noProof/>
        </w:rPr>
        <w:lastRenderedPageBreak/>
        <w:drawing>
          <wp:inline distT="0" distB="0" distL="0" distR="0" wp14:anchorId="3803952F" wp14:editId="40F69431">
            <wp:extent cx="2333625" cy="183832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625" cy="1838325"/>
                    </a:xfrm>
                    <a:prstGeom prst="rect">
                      <a:avLst/>
                    </a:prstGeom>
                  </pic:spPr>
                </pic:pic>
              </a:graphicData>
            </a:graphic>
          </wp:inline>
        </w:drawing>
      </w:r>
    </w:p>
    <w:p w:rsidR="00477C94" w:rsidRPr="00AA786D" w:rsidRDefault="00477C94" w:rsidP="003B35C7">
      <w:pPr>
        <w:rPr>
          <w:rFonts w:hint="eastAsia"/>
        </w:rPr>
      </w:pPr>
      <w:r>
        <w:rPr>
          <w:rFonts w:hint="eastAsia"/>
        </w:rPr>
        <w:t>上图是将半径范围提高后的结果，虽然仍然存在一些残余的干扰但是较以前相比已经很多，而之所以仍存在残余是因为残余的点会被拟合到图片显示的园中。</w:t>
      </w:r>
    </w:p>
    <w:sectPr w:rsidR="00477C94" w:rsidRPr="00AA786D" w:rsidSect="00BA3B75">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3169E"/>
    <w:multiLevelType w:val="hybridMultilevel"/>
    <w:tmpl w:val="A2C6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F95FF9"/>
    <w:multiLevelType w:val="hybridMultilevel"/>
    <w:tmpl w:val="59FC7E8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5F963E44"/>
    <w:multiLevelType w:val="hybridMultilevel"/>
    <w:tmpl w:val="03AA0AF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15:restartNumberingAfterBreak="0">
    <w:nsid w:val="7012339B"/>
    <w:multiLevelType w:val="hybridMultilevel"/>
    <w:tmpl w:val="659682DC"/>
    <w:lvl w:ilvl="0" w:tplc="EC40FFA8">
      <w:start w:val="1"/>
      <w:numFmt w:val="japaneseCounting"/>
      <w:lvlText w:val="%1、"/>
      <w:lvlJc w:val="left"/>
      <w:pPr>
        <w:ind w:left="990" w:hanging="6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25"/>
    <w:rsid w:val="00003069"/>
    <w:rsid w:val="0000331E"/>
    <w:rsid w:val="0001444E"/>
    <w:rsid w:val="000874C7"/>
    <w:rsid w:val="00094637"/>
    <w:rsid w:val="000A60F9"/>
    <w:rsid w:val="000A7D07"/>
    <w:rsid w:val="000D6D4D"/>
    <w:rsid w:val="000F214E"/>
    <w:rsid w:val="0014063F"/>
    <w:rsid w:val="00153764"/>
    <w:rsid w:val="0015387F"/>
    <w:rsid w:val="001D26B6"/>
    <w:rsid w:val="001F6C18"/>
    <w:rsid w:val="00220DF2"/>
    <w:rsid w:val="00227DEC"/>
    <w:rsid w:val="002427FA"/>
    <w:rsid w:val="0025247C"/>
    <w:rsid w:val="00262A27"/>
    <w:rsid w:val="00264070"/>
    <w:rsid w:val="0029659C"/>
    <w:rsid w:val="002B2873"/>
    <w:rsid w:val="002C65FD"/>
    <w:rsid w:val="00305CA2"/>
    <w:rsid w:val="003163B8"/>
    <w:rsid w:val="00334C67"/>
    <w:rsid w:val="003B1091"/>
    <w:rsid w:val="003B35C7"/>
    <w:rsid w:val="003B73B7"/>
    <w:rsid w:val="003C0BC4"/>
    <w:rsid w:val="00426945"/>
    <w:rsid w:val="00476FAA"/>
    <w:rsid w:val="00477C94"/>
    <w:rsid w:val="0049110E"/>
    <w:rsid w:val="004A0C25"/>
    <w:rsid w:val="004E3AA5"/>
    <w:rsid w:val="004F2BBF"/>
    <w:rsid w:val="00504779"/>
    <w:rsid w:val="005224F5"/>
    <w:rsid w:val="005243D6"/>
    <w:rsid w:val="00524D37"/>
    <w:rsid w:val="00536BC2"/>
    <w:rsid w:val="0055498A"/>
    <w:rsid w:val="0056488B"/>
    <w:rsid w:val="00571ED4"/>
    <w:rsid w:val="00573CF7"/>
    <w:rsid w:val="005A61B1"/>
    <w:rsid w:val="005C7260"/>
    <w:rsid w:val="005F013A"/>
    <w:rsid w:val="00602439"/>
    <w:rsid w:val="006170F5"/>
    <w:rsid w:val="00625DB6"/>
    <w:rsid w:val="006A16D9"/>
    <w:rsid w:val="00702258"/>
    <w:rsid w:val="00741C36"/>
    <w:rsid w:val="0077605E"/>
    <w:rsid w:val="007B3C2C"/>
    <w:rsid w:val="007B72CD"/>
    <w:rsid w:val="007C24FA"/>
    <w:rsid w:val="007C2A05"/>
    <w:rsid w:val="007D1050"/>
    <w:rsid w:val="007D5236"/>
    <w:rsid w:val="00816D22"/>
    <w:rsid w:val="00871E4D"/>
    <w:rsid w:val="0087799B"/>
    <w:rsid w:val="00880385"/>
    <w:rsid w:val="008E5FCE"/>
    <w:rsid w:val="008F06EC"/>
    <w:rsid w:val="00906232"/>
    <w:rsid w:val="009338D5"/>
    <w:rsid w:val="00980A45"/>
    <w:rsid w:val="00984A3D"/>
    <w:rsid w:val="00986882"/>
    <w:rsid w:val="009906A9"/>
    <w:rsid w:val="009B4C09"/>
    <w:rsid w:val="009D4E2A"/>
    <w:rsid w:val="009F6B45"/>
    <w:rsid w:val="00A36E1C"/>
    <w:rsid w:val="00A37BB0"/>
    <w:rsid w:val="00A40307"/>
    <w:rsid w:val="00A50DC1"/>
    <w:rsid w:val="00A83D6E"/>
    <w:rsid w:val="00A861CF"/>
    <w:rsid w:val="00A91847"/>
    <w:rsid w:val="00A93F5C"/>
    <w:rsid w:val="00AA786D"/>
    <w:rsid w:val="00AE4C0C"/>
    <w:rsid w:val="00AF0AFC"/>
    <w:rsid w:val="00AF608C"/>
    <w:rsid w:val="00B10169"/>
    <w:rsid w:val="00B34A78"/>
    <w:rsid w:val="00B45A8A"/>
    <w:rsid w:val="00B56640"/>
    <w:rsid w:val="00B732B8"/>
    <w:rsid w:val="00B832DF"/>
    <w:rsid w:val="00B9043F"/>
    <w:rsid w:val="00BA3B75"/>
    <w:rsid w:val="00BC2E62"/>
    <w:rsid w:val="00BD73D3"/>
    <w:rsid w:val="00BE4896"/>
    <w:rsid w:val="00C4374E"/>
    <w:rsid w:val="00C65106"/>
    <w:rsid w:val="00CA24BA"/>
    <w:rsid w:val="00CA4BB8"/>
    <w:rsid w:val="00CE2347"/>
    <w:rsid w:val="00D13006"/>
    <w:rsid w:val="00D13573"/>
    <w:rsid w:val="00D43F23"/>
    <w:rsid w:val="00D8213D"/>
    <w:rsid w:val="00DA54FE"/>
    <w:rsid w:val="00E82BB9"/>
    <w:rsid w:val="00EB153D"/>
    <w:rsid w:val="00EB64E9"/>
    <w:rsid w:val="00EC0361"/>
    <w:rsid w:val="00EE4C80"/>
    <w:rsid w:val="00F17D98"/>
    <w:rsid w:val="00F2351F"/>
    <w:rsid w:val="00F35C5E"/>
    <w:rsid w:val="00FA3774"/>
    <w:rsid w:val="00FB17ED"/>
    <w:rsid w:val="00FC485C"/>
    <w:rsid w:val="00FD7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A5873"/>
  <w15:chartTrackingRefBased/>
  <w15:docId w15:val="{C3538A7A-CF9E-4D41-906A-448F98974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05C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05C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05C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05C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05C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05CA2"/>
    <w:pPr>
      <w:numPr>
        <w:ilvl w:val="1"/>
      </w:numPr>
    </w:pPr>
    <w:rPr>
      <w:color w:val="5A5A5A" w:themeColor="text1" w:themeTint="A5"/>
      <w:spacing w:val="15"/>
    </w:rPr>
  </w:style>
  <w:style w:type="character" w:customStyle="1" w:styleId="a6">
    <w:name w:val="副标题 字符"/>
    <w:basedOn w:val="a0"/>
    <w:link w:val="a5"/>
    <w:uiPriority w:val="11"/>
    <w:rsid w:val="00305CA2"/>
    <w:rPr>
      <w:color w:val="5A5A5A" w:themeColor="text1" w:themeTint="A5"/>
      <w:spacing w:val="15"/>
    </w:rPr>
  </w:style>
  <w:style w:type="character" w:customStyle="1" w:styleId="10">
    <w:name w:val="标题 1 字符"/>
    <w:basedOn w:val="a0"/>
    <w:link w:val="1"/>
    <w:uiPriority w:val="9"/>
    <w:rsid w:val="00305CA2"/>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a0"/>
    <w:rsid w:val="00305CA2"/>
  </w:style>
  <w:style w:type="character" w:styleId="a7">
    <w:name w:val="Emphasis"/>
    <w:basedOn w:val="a0"/>
    <w:uiPriority w:val="20"/>
    <w:qFormat/>
    <w:rsid w:val="00305CA2"/>
    <w:rPr>
      <w:i/>
      <w:iCs/>
    </w:rPr>
  </w:style>
  <w:style w:type="paragraph" w:styleId="a8">
    <w:name w:val="List Paragraph"/>
    <w:basedOn w:val="a"/>
    <w:uiPriority w:val="34"/>
    <w:qFormat/>
    <w:rsid w:val="00305CA2"/>
    <w:pPr>
      <w:ind w:left="720"/>
      <w:contextualSpacing/>
    </w:pPr>
  </w:style>
  <w:style w:type="character" w:customStyle="1" w:styleId="20">
    <w:name w:val="标题 2 字符"/>
    <w:basedOn w:val="a0"/>
    <w:link w:val="2"/>
    <w:uiPriority w:val="9"/>
    <w:rsid w:val="00305CA2"/>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rsid w:val="00305CA2"/>
    <w:rPr>
      <w:rFonts w:asciiTheme="majorHAnsi" w:eastAsiaTheme="majorEastAsia" w:hAnsiTheme="majorHAnsi" w:cstheme="majorBidi"/>
      <w:color w:val="1F4D78" w:themeColor="accent1" w:themeShade="7F"/>
      <w:sz w:val="24"/>
      <w:szCs w:val="24"/>
    </w:rPr>
  </w:style>
  <w:style w:type="paragraph" w:styleId="a9">
    <w:name w:val="Normal (Web)"/>
    <w:basedOn w:val="a"/>
    <w:uiPriority w:val="99"/>
    <w:unhideWhenUsed/>
    <w:rsid w:val="00305CA2"/>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No Spacing"/>
    <w:link w:val="ab"/>
    <w:uiPriority w:val="1"/>
    <w:qFormat/>
    <w:rsid w:val="00BA3B75"/>
    <w:pPr>
      <w:spacing w:after="0" w:line="240" w:lineRule="auto"/>
    </w:pPr>
  </w:style>
  <w:style w:type="character" w:customStyle="1" w:styleId="ab">
    <w:name w:val="无间隔 字符"/>
    <w:basedOn w:val="a0"/>
    <w:link w:val="aa"/>
    <w:uiPriority w:val="1"/>
    <w:rsid w:val="00BA3B75"/>
  </w:style>
  <w:style w:type="paragraph" w:styleId="TOC">
    <w:name w:val="TOC Heading"/>
    <w:basedOn w:val="1"/>
    <w:next w:val="a"/>
    <w:uiPriority w:val="39"/>
    <w:unhideWhenUsed/>
    <w:qFormat/>
    <w:rsid w:val="00BA3B75"/>
    <w:pPr>
      <w:outlineLvl w:val="9"/>
    </w:pPr>
  </w:style>
  <w:style w:type="paragraph" w:styleId="11">
    <w:name w:val="toc 1"/>
    <w:basedOn w:val="a"/>
    <w:next w:val="a"/>
    <w:autoRedefine/>
    <w:uiPriority w:val="39"/>
    <w:unhideWhenUsed/>
    <w:rsid w:val="00BA3B75"/>
    <w:pPr>
      <w:spacing w:after="100"/>
    </w:pPr>
  </w:style>
  <w:style w:type="paragraph" w:styleId="21">
    <w:name w:val="toc 2"/>
    <w:basedOn w:val="a"/>
    <w:next w:val="a"/>
    <w:autoRedefine/>
    <w:uiPriority w:val="39"/>
    <w:unhideWhenUsed/>
    <w:rsid w:val="00BA3B75"/>
    <w:pPr>
      <w:spacing w:after="100"/>
      <w:ind w:left="220"/>
    </w:pPr>
  </w:style>
  <w:style w:type="paragraph" w:styleId="31">
    <w:name w:val="toc 3"/>
    <w:basedOn w:val="a"/>
    <w:next w:val="a"/>
    <w:autoRedefine/>
    <w:uiPriority w:val="39"/>
    <w:unhideWhenUsed/>
    <w:rsid w:val="00BA3B75"/>
    <w:pPr>
      <w:spacing w:after="100"/>
      <w:ind w:left="440"/>
    </w:pPr>
  </w:style>
  <w:style w:type="character" w:styleId="ac">
    <w:name w:val="Hyperlink"/>
    <w:basedOn w:val="a0"/>
    <w:uiPriority w:val="99"/>
    <w:unhideWhenUsed/>
    <w:rsid w:val="00BA3B75"/>
    <w:rPr>
      <w:color w:val="0563C1" w:themeColor="hyperlink"/>
      <w:u w:val="single"/>
    </w:rPr>
  </w:style>
  <w:style w:type="paragraph" w:styleId="HTML">
    <w:name w:val="HTML Preformatted"/>
    <w:basedOn w:val="a"/>
    <w:link w:val="HTML0"/>
    <w:uiPriority w:val="99"/>
    <w:unhideWhenUsed/>
    <w:rsid w:val="003B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3B35C7"/>
    <w:rPr>
      <w:rFonts w:ascii="Courier New" w:eastAsia="Times New Roman" w:hAnsi="Courier New" w:cs="Courier New"/>
      <w:sz w:val="20"/>
      <w:szCs w:val="20"/>
    </w:rPr>
  </w:style>
  <w:style w:type="character" w:styleId="ad">
    <w:name w:val="Placeholder Text"/>
    <w:basedOn w:val="a0"/>
    <w:uiPriority w:val="99"/>
    <w:semiHidden/>
    <w:rsid w:val="00C4374E"/>
    <w:rPr>
      <w:color w:val="808080"/>
    </w:rPr>
  </w:style>
  <w:style w:type="character" w:styleId="ae">
    <w:name w:val="Strong"/>
    <w:basedOn w:val="a0"/>
    <w:uiPriority w:val="22"/>
    <w:qFormat/>
    <w:rsid w:val="002524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5898">
      <w:bodyDiv w:val="1"/>
      <w:marLeft w:val="0"/>
      <w:marRight w:val="0"/>
      <w:marTop w:val="0"/>
      <w:marBottom w:val="0"/>
      <w:divBdr>
        <w:top w:val="none" w:sz="0" w:space="0" w:color="auto"/>
        <w:left w:val="none" w:sz="0" w:space="0" w:color="auto"/>
        <w:bottom w:val="none" w:sz="0" w:space="0" w:color="auto"/>
        <w:right w:val="none" w:sz="0" w:space="0" w:color="auto"/>
      </w:divBdr>
    </w:div>
    <w:div w:id="227611423">
      <w:bodyDiv w:val="1"/>
      <w:marLeft w:val="0"/>
      <w:marRight w:val="0"/>
      <w:marTop w:val="0"/>
      <w:marBottom w:val="0"/>
      <w:divBdr>
        <w:top w:val="none" w:sz="0" w:space="0" w:color="auto"/>
        <w:left w:val="none" w:sz="0" w:space="0" w:color="auto"/>
        <w:bottom w:val="none" w:sz="0" w:space="0" w:color="auto"/>
        <w:right w:val="none" w:sz="0" w:space="0" w:color="auto"/>
      </w:divBdr>
    </w:div>
    <w:div w:id="230621922">
      <w:bodyDiv w:val="1"/>
      <w:marLeft w:val="0"/>
      <w:marRight w:val="0"/>
      <w:marTop w:val="0"/>
      <w:marBottom w:val="0"/>
      <w:divBdr>
        <w:top w:val="none" w:sz="0" w:space="0" w:color="auto"/>
        <w:left w:val="none" w:sz="0" w:space="0" w:color="auto"/>
        <w:bottom w:val="none" w:sz="0" w:space="0" w:color="auto"/>
        <w:right w:val="none" w:sz="0" w:space="0" w:color="auto"/>
      </w:divBdr>
    </w:div>
    <w:div w:id="286788630">
      <w:bodyDiv w:val="1"/>
      <w:marLeft w:val="0"/>
      <w:marRight w:val="0"/>
      <w:marTop w:val="0"/>
      <w:marBottom w:val="0"/>
      <w:divBdr>
        <w:top w:val="none" w:sz="0" w:space="0" w:color="auto"/>
        <w:left w:val="none" w:sz="0" w:space="0" w:color="auto"/>
        <w:bottom w:val="none" w:sz="0" w:space="0" w:color="auto"/>
        <w:right w:val="none" w:sz="0" w:space="0" w:color="auto"/>
      </w:divBdr>
    </w:div>
    <w:div w:id="295645549">
      <w:bodyDiv w:val="1"/>
      <w:marLeft w:val="0"/>
      <w:marRight w:val="0"/>
      <w:marTop w:val="0"/>
      <w:marBottom w:val="0"/>
      <w:divBdr>
        <w:top w:val="none" w:sz="0" w:space="0" w:color="auto"/>
        <w:left w:val="none" w:sz="0" w:space="0" w:color="auto"/>
        <w:bottom w:val="none" w:sz="0" w:space="0" w:color="auto"/>
        <w:right w:val="none" w:sz="0" w:space="0" w:color="auto"/>
      </w:divBdr>
    </w:div>
    <w:div w:id="325519766">
      <w:bodyDiv w:val="1"/>
      <w:marLeft w:val="0"/>
      <w:marRight w:val="0"/>
      <w:marTop w:val="0"/>
      <w:marBottom w:val="0"/>
      <w:divBdr>
        <w:top w:val="none" w:sz="0" w:space="0" w:color="auto"/>
        <w:left w:val="none" w:sz="0" w:space="0" w:color="auto"/>
        <w:bottom w:val="none" w:sz="0" w:space="0" w:color="auto"/>
        <w:right w:val="none" w:sz="0" w:space="0" w:color="auto"/>
      </w:divBdr>
    </w:div>
    <w:div w:id="628247203">
      <w:bodyDiv w:val="1"/>
      <w:marLeft w:val="0"/>
      <w:marRight w:val="0"/>
      <w:marTop w:val="0"/>
      <w:marBottom w:val="0"/>
      <w:divBdr>
        <w:top w:val="none" w:sz="0" w:space="0" w:color="auto"/>
        <w:left w:val="none" w:sz="0" w:space="0" w:color="auto"/>
        <w:bottom w:val="none" w:sz="0" w:space="0" w:color="auto"/>
        <w:right w:val="none" w:sz="0" w:space="0" w:color="auto"/>
      </w:divBdr>
    </w:div>
    <w:div w:id="739405869">
      <w:bodyDiv w:val="1"/>
      <w:marLeft w:val="0"/>
      <w:marRight w:val="0"/>
      <w:marTop w:val="0"/>
      <w:marBottom w:val="0"/>
      <w:divBdr>
        <w:top w:val="none" w:sz="0" w:space="0" w:color="auto"/>
        <w:left w:val="none" w:sz="0" w:space="0" w:color="auto"/>
        <w:bottom w:val="none" w:sz="0" w:space="0" w:color="auto"/>
        <w:right w:val="none" w:sz="0" w:space="0" w:color="auto"/>
      </w:divBdr>
    </w:div>
    <w:div w:id="852303504">
      <w:bodyDiv w:val="1"/>
      <w:marLeft w:val="0"/>
      <w:marRight w:val="0"/>
      <w:marTop w:val="0"/>
      <w:marBottom w:val="0"/>
      <w:divBdr>
        <w:top w:val="none" w:sz="0" w:space="0" w:color="auto"/>
        <w:left w:val="none" w:sz="0" w:space="0" w:color="auto"/>
        <w:bottom w:val="none" w:sz="0" w:space="0" w:color="auto"/>
        <w:right w:val="none" w:sz="0" w:space="0" w:color="auto"/>
      </w:divBdr>
    </w:div>
    <w:div w:id="901716457">
      <w:bodyDiv w:val="1"/>
      <w:marLeft w:val="0"/>
      <w:marRight w:val="0"/>
      <w:marTop w:val="0"/>
      <w:marBottom w:val="0"/>
      <w:divBdr>
        <w:top w:val="none" w:sz="0" w:space="0" w:color="auto"/>
        <w:left w:val="none" w:sz="0" w:space="0" w:color="auto"/>
        <w:bottom w:val="none" w:sz="0" w:space="0" w:color="auto"/>
        <w:right w:val="none" w:sz="0" w:space="0" w:color="auto"/>
      </w:divBdr>
    </w:div>
    <w:div w:id="988750801">
      <w:bodyDiv w:val="1"/>
      <w:marLeft w:val="0"/>
      <w:marRight w:val="0"/>
      <w:marTop w:val="0"/>
      <w:marBottom w:val="0"/>
      <w:divBdr>
        <w:top w:val="none" w:sz="0" w:space="0" w:color="auto"/>
        <w:left w:val="none" w:sz="0" w:space="0" w:color="auto"/>
        <w:bottom w:val="none" w:sz="0" w:space="0" w:color="auto"/>
        <w:right w:val="none" w:sz="0" w:space="0" w:color="auto"/>
      </w:divBdr>
    </w:div>
    <w:div w:id="1162550425">
      <w:bodyDiv w:val="1"/>
      <w:marLeft w:val="0"/>
      <w:marRight w:val="0"/>
      <w:marTop w:val="0"/>
      <w:marBottom w:val="0"/>
      <w:divBdr>
        <w:top w:val="none" w:sz="0" w:space="0" w:color="auto"/>
        <w:left w:val="none" w:sz="0" w:space="0" w:color="auto"/>
        <w:bottom w:val="none" w:sz="0" w:space="0" w:color="auto"/>
        <w:right w:val="none" w:sz="0" w:space="0" w:color="auto"/>
      </w:divBdr>
    </w:div>
    <w:div w:id="1197692510">
      <w:bodyDiv w:val="1"/>
      <w:marLeft w:val="0"/>
      <w:marRight w:val="0"/>
      <w:marTop w:val="0"/>
      <w:marBottom w:val="0"/>
      <w:divBdr>
        <w:top w:val="none" w:sz="0" w:space="0" w:color="auto"/>
        <w:left w:val="none" w:sz="0" w:space="0" w:color="auto"/>
        <w:bottom w:val="none" w:sz="0" w:space="0" w:color="auto"/>
        <w:right w:val="none" w:sz="0" w:space="0" w:color="auto"/>
      </w:divBdr>
    </w:div>
    <w:div w:id="1244952933">
      <w:bodyDiv w:val="1"/>
      <w:marLeft w:val="0"/>
      <w:marRight w:val="0"/>
      <w:marTop w:val="0"/>
      <w:marBottom w:val="0"/>
      <w:divBdr>
        <w:top w:val="none" w:sz="0" w:space="0" w:color="auto"/>
        <w:left w:val="none" w:sz="0" w:space="0" w:color="auto"/>
        <w:bottom w:val="none" w:sz="0" w:space="0" w:color="auto"/>
        <w:right w:val="none" w:sz="0" w:space="0" w:color="auto"/>
      </w:divBdr>
    </w:div>
    <w:div w:id="1355308338">
      <w:bodyDiv w:val="1"/>
      <w:marLeft w:val="0"/>
      <w:marRight w:val="0"/>
      <w:marTop w:val="0"/>
      <w:marBottom w:val="0"/>
      <w:divBdr>
        <w:top w:val="none" w:sz="0" w:space="0" w:color="auto"/>
        <w:left w:val="none" w:sz="0" w:space="0" w:color="auto"/>
        <w:bottom w:val="none" w:sz="0" w:space="0" w:color="auto"/>
        <w:right w:val="none" w:sz="0" w:space="0" w:color="auto"/>
      </w:divBdr>
    </w:div>
    <w:div w:id="1402749352">
      <w:bodyDiv w:val="1"/>
      <w:marLeft w:val="0"/>
      <w:marRight w:val="0"/>
      <w:marTop w:val="0"/>
      <w:marBottom w:val="0"/>
      <w:divBdr>
        <w:top w:val="none" w:sz="0" w:space="0" w:color="auto"/>
        <w:left w:val="none" w:sz="0" w:space="0" w:color="auto"/>
        <w:bottom w:val="none" w:sz="0" w:space="0" w:color="auto"/>
        <w:right w:val="none" w:sz="0" w:space="0" w:color="auto"/>
      </w:divBdr>
    </w:div>
    <w:div w:id="1693146099">
      <w:bodyDiv w:val="1"/>
      <w:marLeft w:val="0"/>
      <w:marRight w:val="0"/>
      <w:marTop w:val="0"/>
      <w:marBottom w:val="0"/>
      <w:divBdr>
        <w:top w:val="none" w:sz="0" w:space="0" w:color="auto"/>
        <w:left w:val="none" w:sz="0" w:space="0" w:color="auto"/>
        <w:bottom w:val="none" w:sz="0" w:space="0" w:color="auto"/>
        <w:right w:val="none" w:sz="0" w:space="0" w:color="auto"/>
      </w:divBdr>
    </w:div>
    <w:div w:id="1871185049">
      <w:bodyDiv w:val="1"/>
      <w:marLeft w:val="0"/>
      <w:marRight w:val="0"/>
      <w:marTop w:val="0"/>
      <w:marBottom w:val="0"/>
      <w:divBdr>
        <w:top w:val="none" w:sz="0" w:space="0" w:color="auto"/>
        <w:left w:val="none" w:sz="0" w:space="0" w:color="auto"/>
        <w:bottom w:val="none" w:sz="0" w:space="0" w:color="auto"/>
        <w:right w:val="none" w:sz="0" w:space="0" w:color="auto"/>
      </w:divBdr>
    </w:div>
    <w:div w:id="188659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DDF"/>
    <w:rsid w:val="004B66EC"/>
    <w:rsid w:val="00621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21D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81F6D2-F12E-46A2-A4A7-65E068AB7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391</Words>
  <Characters>2229</Characters>
  <Application>Microsoft Office Word</Application>
  <DocSecurity>0</DocSecurity>
  <Lines>18</Lines>
  <Paragraphs>5</Paragraphs>
  <ScaleCrop>false</ScaleCrop>
  <Company>Peking university</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HOMEWORK7</dc:title>
  <dc:subject/>
  <dc:creator>Cecil Wang</dc:creator>
  <cp:keywords/>
  <dc:description/>
  <cp:lastModifiedBy>Cecil Wang</cp:lastModifiedBy>
  <cp:revision>172</cp:revision>
  <cp:lastPrinted>2016-04-29T16:46:00Z</cp:lastPrinted>
  <dcterms:created xsi:type="dcterms:W3CDTF">2016-03-09T14:48:00Z</dcterms:created>
  <dcterms:modified xsi:type="dcterms:W3CDTF">2016-04-29T16:46:00Z</dcterms:modified>
</cp:coreProperties>
</file>