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0"/>
        <w:pBdr/>
        <w:spacing w:after="0" w:afterAutospacing="0" w:before="0" w:beforeAutospacing="0"/>
        <w:ind/>
        <w:jc w:val="center"/>
        <w:rPr/>
      </w:pPr>
      <w:r>
        <w:rPr>
          <w:b/>
          <w:bCs/>
          <w:color w:val="000000"/>
        </w:rPr>
        <w:t xml:space="preserve">Ministеrul Еducаțiеi, Culturii și Cеrcеtării аl Rеpublicii Mоldоvа</w:t>
      </w:r>
      <w:r/>
    </w:p>
    <w:p>
      <w:pPr>
        <w:pStyle w:val="630"/>
        <w:pBdr/>
        <w:spacing w:after="0" w:afterAutospacing="0" w:before="0" w:beforeAutospacing="0"/>
        <w:ind/>
        <w:jc w:val="center"/>
        <w:rPr/>
      </w:pPr>
      <w:r>
        <w:rPr>
          <w:b/>
          <w:bCs/>
          <w:color w:val="000000"/>
        </w:rPr>
        <w:t xml:space="preserve">Univеrsitаtеа Tеhnică а Mоldоvеi</w:t>
      </w:r>
      <w:r>
        <w:rPr>
          <w:color w:val="000000"/>
        </w:rPr>
        <w:t xml:space="preserve"> </w:t>
      </w:r>
      <w:r/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/>
      </w:pPr>
      <w:r>
        <w:rPr>
          <w:b/>
          <w:bCs/>
          <w:color w:val="000000"/>
        </w:rPr>
        <w:t xml:space="preserve">Fаcultаtеа Cаlculаtоаrе, Infоrmаtică şi Micrоеlеctrоnică</w:t>
      </w:r>
      <w:r/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Dеpаrtаmеntul Ingineria Software și Automatică</w:t>
      </w:r>
      <w:r>
        <w:rPr>
          <w:b/>
          <w:bCs/>
          <w:color w:val="00000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</w:r>
      <w:r>
        <w:rPr>
          <w:b/>
          <w:bCs/>
          <w:color w:val="000000"/>
          <w:sz w:val="20"/>
          <w:szCs w:val="2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  <w:sz w:val="100"/>
          <w:szCs w:val="100"/>
        </w:rPr>
      </w:pPr>
      <w:r>
        <w:rPr>
          <w:b/>
          <w:bCs/>
          <w:color w:val="000000"/>
          <w:sz w:val="100"/>
          <w:szCs w:val="100"/>
        </w:rPr>
        <w:t xml:space="preserve">RAPORT</w:t>
      </w:r>
      <w:r>
        <w:rPr>
          <w:b/>
          <w:bCs/>
          <w:color w:val="000000"/>
          <w:sz w:val="100"/>
          <w:szCs w:val="10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</w:rPr>
      </w:pPr>
      <w:r>
        <w:rPr>
          <w:b/>
          <w:bCs/>
          <w:color w:val="000000"/>
        </w:rPr>
      </w:r>
      <w:r>
        <w:rPr>
          <w:b/>
          <w:bCs/>
          <w:color w:val="00000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Lucrare de laborator nr.1</w:t>
      </w:r>
      <w:r>
        <w:rPr>
          <w:b/>
          <w:bCs/>
          <w:color w:val="00000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la disciplina Metode Numerice (MN)</w:t>
      </w:r>
      <w:r>
        <w:rPr>
          <w:b/>
          <w:bCs/>
          <w:color w:val="000000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rPr>
          <w:b/>
          <w:bCs/>
          <w:color w:val="000000"/>
          <w:sz w:val="28"/>
          <w:szCs w:val="28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 efectuat: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Ceclea Victor</w:t>
      </w:r>
      <w:r>
        <w:rPr>
          <w:color w:val="000000"/>
          <w:sz w:val="28"/>
          <w:szCs w:val="28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st. gr. SI-221</w:t>
      </w:r>
      <w:r>
        <w:rPr>
          <w:color w:val="000000"/>
          <w:sz w:val="28"/>
          <w:szCs w:val="28"/>
        </w:rPr>
      </w:r>
    </w:p>
    <w:p>
      <w:pPr>
        <w:pStyle w:val="630"/>
        <w:pBdr/>
        <w:spacing w:after="0" w:afterAutospacing="0" w:before="0" w:beforeAutospacing="0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30"/>
        <w:pBdr/>
        <w:spacing w:after="0" w:afterAutospacing="0" w:before="0" w:beforeAutospacing="0"/>
        <w:ind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A verificat:                                                                                      Strun</w:t>
      </w:r>
      <w:r>
        <w:rPr>
          <w:color w:val="000000"/>
          <w:sz w:val="28"/>
          <w:szCs w:val="28"/>
        </w:rPr>
        <w:t xml:space="preserve">ă Vadim</w:t>
      </w:r>
      <w:r>
        <w:rPr>
          <w:sz w:val="28"/>
          <w:szCs w:val="28"/>
        </w:rPr>
      </w:r>
    </w:p>
    <w:p>
      <w:pPr>
        <w:pStyle w:val="630"/>
        <w:pBdr/>
        <w:shd w:val="clear" w:color="auto" w:fill="ffffff"/>
        <w:spacing w:after="0" w:afterAutospacing="0" w:before="0" w:beforeAutospacing="0"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 xml:space="preserve">Chișinău </w:t>
      </w:r>
      <w:r>
        <w:rPr>
          <w:b/>
          <w:bCs/>
          <w:color w:val="000000"/>
        </w:rPr>
        <w:t xml:space="preserve">–</w:t>
      </w:r>
      <w:r>
        <w:rPr>
          <w:b/>
          <w:bCs/>
          <w:color w:val="000000"/>
        </w:rPr>
        <w:t xml:space="preserve"> 202</w:t>
      </w:r>
      <w:r>
        <w:rPr>
          <w:b/>
          <w:bCs/>
          <w:color w:val="000000"/>
        </w:rPr>
        <w:t xml:space="preserve">3</w:t>
      </w:r>
      <w:r>
        <w:rPr>
          <w:b/>
          <w:bCs/>
          <w:color w:val="000000"/>
        </w:rPr>
      </w:r>
    </w:p>
    <w:p>
      <w:pPr>
        <w:pStyle w:val="630"/>
        <w:pBdr/>
        <w:spacing w:after="0" w:afterAutospacing="0" w:before="0" w:beforeAutospacing="0"/>
        <w:ind/>
        <w:jc w:val="center"/>
        <w:rPr/>
      </w:pPr>
      <w:r/>
      <w:r/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Tema 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Rezolvarea numerică a ecuațiilor algebrice și transcende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nte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Varianta: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5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Scopul lucrării: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1"/>
        </w:num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Să se separe toate rădăcinile reale ale ecuației f(x) = 0 unde y=f(x) este o funcție reală de variabilă reală.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Bdr/>
        <w:spacing w:after="0" w:line="240" w:lineRule="auto"/>
        <w:ind w:left="72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numPr>
          <w:ilvl w:val="0"/>
          <w:numId w:val="1"/>
        </w:num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Să se determine o rădăcină reală a ecuației date cu ajutorul metodeo înjumătățirii intervalului cu o eroare mai mică decât </w:t>
      </w:r>
      <w:r>
        <w:rPr>
          <w:rFonts w:ascii="Times New Roman" w:hAnsi="Times New Roman" w:eastAsia="Times New Roman" w:cs="Times New Roman"/>
          <w:color w:val="202122"/>
          <w:sz w:val="24"/>
          <w:szCs w:val="24"/>
          <w:shd w:val="clear" w:color="auto" w:fill="ffffff"/>
        </w:rPr>
        <w:t xml:space="preserve">ε = 10</w:t>
      </w:r>
      <w:r>
        <w:rPr>
          <w:rFonts w:ascii="Times New Roman" w:hAnsi="Times New Roman" w:eastAsia="Times New Roman" w:cs="Times New Roman"/>
          <w:color w:val="202122"/>
          <w:sz w:val="14"/>
          <w:szCs w:val="14"/>
          <w:shd w:val="clear" w:color="auto" w:fill="ffffff"/>
          <w:vertAlign w:val="superscript"/>
        </w:rPr>
        <w:t xml:space="preserve">-2</w:t>
      </w:r>
      <w:r>
        <w:rPr>
          <w:rFonts w:ascii="Times New Roman" w:hAnsi="Times New Roman" w:eastAsia="Times New Roman" w:cs="Times New Roman"/>
          <w:color w:val="202122"/>
          <w:sz w:val="24"/>
          <w:szCs w:val="24"/>
          <w:shd w:val="clear" w:color="auto" w:fill="ffffff"/>
        </w:rPr>
        <w:t xml:space="preserve">.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Bdr/>
        <w:spacing w:after="0" w:line="240" w:lineRule="auto"/>
        <w:ind w:left="72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numPr>
          <w:ilvl w:val="0"/>
          <w:numId w:val="1"/>
        </w:num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  <w:shd w:val="clear" w:color="auto" w:fill="ffffff"/>
        </w:rPr>
        <w:t xml:space="preserve">Să se precizeze rădăcina obținută cu exactitatea ε = 10</w:t>
      </w:r>
      <w:r>
        <w:rPr>
          <w:rFonts w:ascii="Times New Roman" w:hAnsi="Times New Roman" w:eastAsia="Times New Roman" w:cs="Times New Roman"/>
          <w:color w:val="202122"/>
          <w:sz w:val="14"/>
          <w:szCs w:val="14"/>
          <w:shd w:val="clear" w:color="auto" w:fill="ffffff"/>
          <w:vertAlign w:val="superscript"/>
        </w:rPr>
        <w:t xml:space="preserve">-6</w:t>
      </w:r>
      <w:r>
        <w:rPr>
          <w:rFonts w:ascii="Times New Roman" w:hAnsi="Times New Roman" w:eastAsia="Times New Roman" w:cs="Times New Roman"/>
          <w:color w:val="202122"/>
          <w:sz w:val="24"/>
          <w:szCs w:val="24"/>
          <w:shd w:val="clear" w:color="auto" w:fill="ffffff"/>
        </w:rPr>
        <w:t xml:space="preserve"> utilizând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numPr>
          <w:ilvl w:val="0"/>
          <w:numId w:val="2"/>
        </w:numPr>
        <w:pBdr/>
        <w:spacing w:after="0" w:line="240" w:lineRule="auto"/>
        <w:ind w:left="108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  <w:shd w:val="clear" w:color="auto" w:fill="ffffff"/>
        </w:rPr>
        <w:t xml:space="preserve">Metoda aproximațiilor succesive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numPr>
          <w:ilvl w:val="0"/>
          <w:numId w:val="2"/>
        </w:numPr>
        <w:pBdr/>
        <w:spacing w:after="0" w:line="240" w:lineRule="auto"/>
        <w:ind w:left="108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  <w:shd w:val="clear" w:color="auto" w:fill="ffffff"/>
        </w:rPr>
        <w:t xml:space="preserve">Metoda tangentelor (Newton)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Bdr/>
        <w:spacing w:after="0" w:line="240" w:lineRule="auto"/>
        <w:ind w:left="1080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numPr>
          <w:ilvl w:val="0"/>
          <w:numId w:val="3"/>
        </w:num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  <w:shd w:val="clear" w:color="auto" w:fill="ffffff"/>
        </w:rPr>
        <w:t xml:space="preserve">Să se compare rezultatele luând în considerație număruil de iterații, evaluările pentru funcția și derivată.</w:t>
      </w: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Descrierea metodelor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Rezolvarea ecuației f(x) = 0 implică parcurgerea a două etape importante: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numPr>
          <w:ilvl w:val="0"/>
          <w:numId w:val="4"/>
        </w:numPr>
        <w:pBdr/>
        <w:spacing w:after="0" w:line="240" w:lineRule="auto"/>
        <w:ind w:left="10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separarea rădăcinilor, care constă în determinarea unui interval [a, b] în care este situată o rădăcină reală a ecuației;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numPr>
          <w:ilvl w:val="0"/>
          <w:numId w:val="4"/>
        </w:numPr>
        <w:pBdr/>
        <w:spacing w:after="0" w:line="240" w:lineRule="auto"/>
        <w:ind w:left="108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calculul aproximativ ai fiecărei rădăcini și evaluarea erorii care s-a comis considerând că separarea deja s-a efectuat.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Sarcina lucrarii:</w:t>
      </w:r>
      <w:r>
        <w:rPr>
          <w:rFonts w:ascii="Times New Roman" w:hAnsi="Times New Roman" w:eastAsia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202122"/>
          <w:sz w:val="24"/>
          <w:szCs w:val="24"/>
          <w:shd w:val="clear" w:color="auto" w:fill="ffffff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>
        <w:rPr>
          <w:rFonts w:ascii="Times New Roman" w:hAnsi="Times New Roman" w:eastAsia="Times New Roman" w:cs="Times New Roman"/>
          <w:b/>
          <w:bCs/>
          <w:color w:val="202122"/>
          <w:sz w:val="24"/>
          <w:szCs w:val="24"/>
          <w:shd w:val="clear" w:color="auto" w:fill="ffffff"/>
        </w:rPr>
      </w:r>
      <w:r>
        <w:rPr>
          <w:rFonts w:ascii="Times New Roman" w:hAnsi="Times New Roman" w:eastAsia="Times New Roman" w:cs="Times New Roman"/>
          <w:b/>
          <w:bCs/>
          <w:color w:val="202122"/>
          <w:sz w:val="24"/>
          <w:szCs w:val="24"/>
          <w:shd w:val="clear" w:color="auto" w:fill="ffffff"/>
        </w:rPr>
      </w:r>
    </w:p>
    <w:p>
      <w:pPr>
        <w:pBdr/>
        <w:spacing w:after="0"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02122"/>
          <w:sz w:val="24"/>
          <w:szCs w:val="24"/>
          <w:shd w:val="clear" w:color="auto" w:fill="ffffff"/>
        </w:rPr>
        <w:t xml:space="preserve">Problema dată spre rezolvare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tbl>
      <w:tblPr>
        <w:tblStyle w:val="631"/>
        <w:tblW w:w="0" w:type="auto"/>
        <w:tblBorders/>
        <w:tblLook w:val="04A0" w:firstRow="1" w:lastRow="0" w:firstColumn="1" w:lastColumn="0" w:noHBand="0" w:noVBand="1"/>
      </w:tblPr>
      <w:tblGrid>
        <w:gridCol w:w="1555"/>
        <w:gridCol w:w="7795"/>
      </w:tblGrid>
      <w:tr>
        <w:trPr/>
        <w:tc>
          <w:tcPr>
            <w:tcBorders/>
            <w:tcW w:w="155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Nr.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77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Func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ția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5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5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77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a) </w:t>
            </w:r>
            <w:r>
              <w:t xml:space="preserve">2-x-ln(x)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555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  <w:tc>
          <w:tcPr>
            <w:tcBorders/>
            <w:tcW w:w="779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b)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t xml:space="preserve">x3 +29x+34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Să parcurgem direct la separarea rădăcinilor.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Pentru exemplul a) f(x)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=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t xml:space="preserve">2-x-ln(x)</w:t>
      </w:r>
      <w:r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, calculăm domeniul de definiție (DDF).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Style w:val="626"/>
        <w:pBdr/>
        <w:shd w:val="clear" w:color="auto" w:fill="ffffff"/>
        <w:spacing w:after="225" w:afterAutospacing="0" w:before="0" w:beforeAutospacing="0"/>
        <w:ind/>
        <w:rPr>
          <w:b w:val="0"/>
          <w:bCs w:val="0"/>
          <w:color w:val="1a1a1a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DDF:  x 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 xml:space="preserve">∈</w:t>
      </w:r>
      <w:r>
        <w:rPr>
          <w:b w:val="0"/>
          <w:bCs w:val="0"/>
          <w:color w:val="1a1a1a"/>
          <w:sz w:val="24"/>
          <w:szCs w:val="24"/>
        </w:rPr>
        <w:t xml:space="preserve"> (-</w:t>
      </w:r>
      <w:r>
        <w:rPr>
          <w:b w:val="0"/>
          <w:bCs w:val="0"/>
          <w:color w:val="202122"/>
          <w:sz w:val="24"/>
          <w:szCs w:val="24"/>
          <w:shd w:val="clear" w:color="auto" w:fill="ffffff"/>
        </w:rPr>
        <w:t xml:space="preserve">∞</w:t>
      </w:r>
      <w:r>
        <w:rPr>
          <w:b w:val="0"/>
          <w:bCs w:val="0"/>
          <w:color w:val="1a1a1a"/>
          <w:sz w:val="24"/>
          <w:szCs w:val="24"/>
        </w:rPr>
        <w:t xml:space="preserve">; +</w:t>
      </w:r>
      <w:r>
        <w:rPr>
          <w:b w:val="0"/>
          <w:bCs w:val="0"/>
          <w:color w:val="202122"/>
          <w:sz w:val="24"/>
          <w:szCs w:val="24"/>
          <w:shd w:val="clear" w:color="auto" w:fill="ffffff"/>
        </w:rPr>
        <w:t xml:space="preserve">∞</w:t>
      </w:r>
      <w:r>
        <w:rPr>
          <w:b w:val="0"/>
          <w:bCs w:val="0"/>
          <w:color w:val="1a1a1a"/>
          <w:sz w:val="24"/>
          <w:szCs w:val="24"/>
        </w:rPr>
        <w:t xml:space="preserve">) =&gt; x </w:t>
      </w:r>
      <w:r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 xml:space="preserve">∈</w:t>
      </w:r>
      <w:r>
        <w:rPr>
          <w:b w:val="0"/>
          <w:bCs w:val="0"/>
          <w:color w:val="1a1a1a"/>
          <w:sz w:val="24"/>
          <w:szCs w:val="24"/>
        </w:rPr>
        <w:t xml:space="preserve"> R</w:t>
      </w:r>
      <w:r>
        <w:rPr>
          <w:b w:val="0"/>
          <w:bCs w:val="0"/>
          <w:color w:val="1a1a1a"/>
          <w:sz w:val="24"/>
          <w:szCs w:val="24"/>
        </w:rPr>
      </w:r>
    </w:p>
    <w:p>
      <w:pPr>
        <w:pStyle w:val="626"/>
        <w:pBdr/>
        <w:shd w:val="clear" w:color="auto" w:fill="ffffff"/>
        <w:spacing w:after="225" w:afterAutospacing="0" w:before="0" w:beforeAutospacing="0"/>
        <w:ind/>
        <w:rPr>
          <w:b w:val="0"/>
          <w:bCs w:val="0"/>
          <w:color w:val="1a1a1a"/>
          <w:sz w:val="24"/>
          <w:szCs w:val="24"/>
        </w:rPr>
      </w:pPr>
      <w:r>
        <w:rPr>
          <w:b w:val="0"/>
          <w:bCs w:val="0"/>
          <w:color w:val="1a1a1a"/>
          <w:sz w:val="24"/>
          <w:szCs w:val="24"/>
        </w:rPr>
        <w:t xml:space="preserve">Se vor preciza acum intervalele:</w:t>
      </w:r>
      <w:r>
        <w:rPr>
          <w:b w:val="0"/>
          <w:bCs w:val="0"/>
          <w:color w:val="1a1a1a"/>
          <w:sz w:val="24"/>
          <w:szCs w:val="24"/>
        </w:rPr>
      </w:r>
    </w:p>
    <w:p>
      <w:pPr>
        <w:pStyle w:val="626"/>
        <w:pBdr/>
        <w:shd w:val="clear" w:color="auto" w:fill="ffffff"/>
        <w:spacing w:after="225" w:afterAutospacing="0" w:before="0" w:beforeAutospacing="0"/>
        <w:ind/>
        <w:rPr>
          <w:color w:val="1a1a1a"/>
          <w:sz w:val="24"/>
          <w:szCs w:val="24"/>
        </w:rPr>
      </w:pPr>
      <w:r>
        <w:rPr>
          <w:b w:val="0"/>
          <w:bCs w:val="0"/>
          <w:color w:val="1a1a1a"/>
          <w:sz w:val="24"/>
          <w:szCs w:val="24"/>
        </w:rPr>
        <w:t xml:space="preserve">Pentru x=2 =&gt; f(2)=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b w:val="0"/>
          <w:bCs w:val="0"/>
        </w:rPr>
        <w:t xml:space="preserve">2-1-ln(1)</w:t>
      </w:r>
      <w:r>
        <w:rPr>
          <w:b w:val="0"/>
          <w:bCs w:val="0"/>
          <w:color w:val="1a1a1a"/>
          <w:sz w:val="24"/>
          <w:szCs w:val="24"/>
        </w:rPr>
        <w:t xml:space="preserve">=-0.69</w:t>
      </w:r>
      <w:r>
        <w:rPr>
          <w:b w:val="0"/>
          <w:bCs w:val="0"/>
          <w:color w:val="1a1a1a"/>
          <w:sz w:val="24"/>
          <w:szCs w:val="24"/>
        </w:rPr>
        <w:t xml:space="preserve">(-) </w:t>
      </w:r>
      <w:r>
        <w:rPr>
          <w:color w:val="000000"/>
          <w:sz w:val="24"/>
          <w:szCs w:val="24"/>
        </w:rPr>
        <w:t xml:space="preserve">– nr. este negativ</w:t>
      </w:r>
      <w:r>
        <w:rPr>
          <w:color w:val="1a1a1a"/>
          <w:sz w:val="24"/>
          <w:szCs w:val="24"/>
        </w:rPr>
      </w:r>
    </w:p>
    <w:p>
      <w:pPr>
        <w:pStyle w:val="626"/>
        <w:pBdr/>
        <w:shd w:val="clear" w:color="auto" w:fill="ffffff"/>
        <w:spacing w:after="225" w:afterAutospacing="0" w:before="0" w:beforeAutospacing="0"/>
        <w:ind/>
        <w:rPr>
          <w:color w:val="000000"/>
          <w:sz w:val="24"/>
          <w:szCs w:val="24"/>
        </w:rPr>
      </w:pPr>
      <w:r>
        <w:rPr>
          <w:b w:val="0"/>
          <w:bCs w:val="0"/>
          <w:color w:val="1a1a1a"/>
          <w:sz w:val="24"/>
          <w:szCs w:val="24"/>
        </w:rPr>
        <w:t xml:space="preserve">Pentru x=-1 =&gt; f(1)=</w:t>
      </w:r>
      <w:r>
        <w:rPr>
          <w:b w:val="0"/>
          <w:bCs w:val="0"/>
        </w:rPr>
        <w:t xml:space="preserve">2-1-ln(1)</w:t>
      </w:r>
      <w:r>
        <w:rPr>
          <w:b w:val="0"/>
          <w:bCs w:val="0"/>
          <w:color w:val="1a1a1a"/>
          <w:sz w:val="24"/>
          <w:szCs w:val="24"/>
        </w:rPr>
        <w:t xml:space="preserve">=1 (+) </w:t>
      </w:r>
      <w:r>
        <w:rPr>
          <w:color w:val="000000"/>
          <w:sz w:val="24"/>
          <w:szCs w:val="24"/>
        </w:rPr>
        <w:t xml:space="preserve">– nr. este pozitiv</w:t>
      </w:r>
      <w:r>
        <w:rPr>
          <w:color w:val="000000"/>
          <w:sz w:val="24"/>
          <w:szCs w:val="24"/>
        </w:rPr>
      </w:r>
    </w:p>
    <w:p>
      <w:pPr>
        <w:pStyle w:val="626"/>
        <w:numPr>
          <w:ilvl w:val="1"/>
          <w:numId w:val="2"/>
        </w:numPr>
        <w:pBdr/>
        <w:shd w:val="clear" w:color="auto" w:fill="ffffff"/>
        <w:spacing w:after="225" w:afterAutospacing="0" w:before="0" w:beforeAutospacing="0"/>
        <w:ind/>
        <w:rPr>
          <w:b w:val="0"/>
          <w:bCs w:val="0"/>
          <w:color w:val="1a1a1a"/>
          <w:sz w:val="24"/>
          <w:szCs w:val="24"/>
        </w:rPr>
      </w:pPr>
      <w:r>
        <w:rPr>
          <w:b w:val="0"/>
          <w:bCs w:val="0"/>
          <w:color w:val="000000"/>
          <w:sz w:val="24"/>
          <w:szCs w:val="24"/>
        </w:rPr>
        <w:t xml:space="preserve">Între valorile (2, 1) există cel minim un zerou.</w:t>
      </w:r>
      <w:r>
        <w:rPr>
          <w:b w:val="0"/>
          <w:bCs w:val="0"/>
          <w:color w:val="000000"/>
          <w:sz w:val="24"/>
          <w:szCs w:val="24"/>
        </w:rPr>
        <w:t xml:space="preserve"> (fig. 1.)</w:t>
      </w:r>
      <w:r>
        <w:rPr>
          <w:b w:val="0"/>
          <w:bCs w:val="0"/>
          <w:color w:val="1a1a1a"/>
          <w:sz w:val="24"/>
          <w:szCs w:val="24"/>
        </w:rPr>
      </w:r>
    </w:p>
    <w:p>
      <w:pPr>
        <w:pStyle w:val="626"/>
        <w:pBdr/>
        <w:shd w:val="clear" w:color="auto" w:fill="ffffff"/>
        <w:spacing w:after="225" w:afterAutospacing="0" w:before="0" w:beforeAutospacing="0"/>
        <w:ind/>
        <w:rPr>
          <w:b w:val="0"/>
          <w:bCs w:val="0"/>
          <w:color w:val="1a1a1a"/>
          <w:sz w:val="26"/>
          <w:szCs w:val="26"/>
        </w:rPr>
      </w:pPr>
      <w:r>
        <w:rPr>
          <w:b w:val="0"/>
          <w:bCs w:val="0"/>
          <w:color w:val="1a1a1a"/>
          <w:sz w:val="26"/>
          <w:szCs w:val="26"/>
        </w:rPr>
      </w:r>
      <w:r>
        <w:rPr>
          <w:b w:val="0"/>
          <w:bCs w:val="0"/>
          <w:color w:val="1a1a1a"/>
          <w:sz w:val="26"/>
          <w:szCs w:val="26"/>
        </w:rPr>
      </w:r>
    </w:p>
    <w:p>
      <w:pPr>
        <w:pStyle w:val="626"/>
        <w:pBdr/>
        <w:shd w:val="clear" w:color="auto" w:fill="ffffff"/>
        <w:spacing w:after="225" w:afterAutospacing="0" w:before="0" w:beforeAutospacing="0"/>
        <w:ind/>
        <w:rPr>
          <w:b w:val="0"/>
          <w:bCs w:val="0"/>
          <w:color w:val="1a1a1a"/>
          <w:sz w:val="26"/>
          <w:szCs w:val="26"/>
        </w:rPr>
      </w:pPr>
      <w:r>
        <w:rPr>
          <w:b w:val="0"/>
          <w:bCs w:val="0"/>
          <w:color w:val="1a1a1a"/>
          <w:sz w:val="26"/>
          <w:szCs w:val="26"/>
        </w:rPr>
      </w:r>
      <w:r>
        <w:rPr>
          <w:b w:val="0"/>
          <w:bCs w:val="0"/>
          <w:color w:val="1a1a1a"/>
          <w:sz w:val="26"/>
          <w:szCs w:val="26"/>
        </w:rPr>
      </w:r>
    </w:p>
    <w:p>
      <w:pPr>
        <w:pStyle w:val="626"/>
        <w:pBdr/>
        <w:shd w:val="clear" w:color="auto" w:fill="ffffff"/>
        <w:spacing w:after="225" w:afterAutospacing="0" w:before="0" w:beforeAutospacing="0"/>
        <w:ind/>
        <w:jc w:val="center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95814" cy="268764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0739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095813" cy="26876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2.51pt;height:211.6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6"/>
          <w:szCs w:val="26"/>
        </w:rPr>
      </w:r>
      <w:r>
        <w:rPr>
          <w:b w:val="0"/>
          <w:bCs w:val="0"/>
          <w:sz w:val="26"/>
          <w:szCs w:val="26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Fig. 1. Graficul func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ției f(x)=</w:t>
      </w:r>
      <w:r>
        <w:t xml:space="preserve">2-x-ln(x)</w:t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Separarea rădăcinilor utilizând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metoda grafică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i/>
          <w:i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 exemplu ecuația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t xml:space="preserve">2-x-ln(x)</w:t>
      </w:r>
      <w:r/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= 0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 poate pune sub forma echivalentă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2-x=ln(x)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color w:val="000000"/>
        </w:rPr>
      </w:pPr>
      <w:r>
        <w:t xml:space="preserve">Atunci </w:t>
      </w:r>
      <w:r>
        <w:rPr>
          <w:color w:val="000000"/>
        </w:rPr>
        <w:t xml:space="preserve">rădăcinile ei sunt abscisele punctelor de intersecție ale curbelor</w:t>
      </w:r>
      <w:r>
        <w:rPr>
          <w:color w:val="000000"/>
        </w:rPr>
        <w:t xml:space="preserve">:</w:t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jc w:val="center"/>
        <w:rPr/>
      </w:pPr>
      <w:r/>
      <w:r/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y = 2-x^2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și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y = 2*e^x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(fig. 2.)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7100" cy="253925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7478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497099" cy="25392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5.36pt;height:199.9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</w:p>
    <w:p>
      <w:pPr>
        <w:pBdr/>
        <w:spacing w:after="0" w:line="240" w:lineRule="auto"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Fig. 2. Graficul intesecție funcțiilor 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=ln(x) și y=2-x</w:t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Funcțiile se intersectează într-un punct: A(1,557, 0,443)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Metoda Bisecției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Înjumătățirii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intervalelor)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26037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8213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260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35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  <w:highlight w:val="none"/>
        </w:rPr>
      </w:pPr>
      <w:r>
        <w:rPr>
          <w:color w:val="000000"/>
          <w:sz w:val="23"/>
          <w:szCs w:val="23"/>
        </w:rPr>
        <w:t xml:space="preserve">Fig. 3. Rezultatul programului prin bisecție(Anexa nr. 1) pentru metoda de verificare epsilon(10</w:t>
      </w:r>
      <w:r>
        <w:rPr>
          <w:color w:val="000000"/>
          <w:sz w:val="23"/>
          <w:szCs w:val="23"/>
          <w:vertAlign w:val="superscript"/>
        </w:rPr>
        <w:t xml:space="preserve">-6</w:t>
      </w:r>
      <w:r>
        <w:rPr>
          <w:color w:val="000000"/>
          <w:sz w:val="23"/>
          <w:szCs w:val="23"/>
        </w:rPr>
        <w:t xml:space="preserve">)</w:t>
      </w:r>
      <w:r>
        <w:rPr>
          <w:color w:val="000000"/>
          <w:sz w:val="23"/>
          <w:szCs w:val="23"/>
          <w:highlight w:val="none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  <w:highlight w:val="none"/>
        </w:rPr>
      </w:r>
      <w:r>
        <w:rPr>
          <w:color w:val="000000"/>
          <w:sz w:val="23"/>
          <w:szCs w:val="23"/>
          <w:highlight w:val="none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08921" cy="4674317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93491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308921" cy="46743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39.29pt;height:368.0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color w:val="000000"/>
          <w:sz w:val="23"/>
          <w:szCs w:val="23"/>
        </w:rPr>
      </w:r>
      <w:r/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  <w:r>
        <w:rPr>
          <w:color w:val="000000"/>
          <w:sz w:val="23"/>
          <w:szCs w:val="23"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  <w:t xml:space="preserve">Fig. 5. Ilustrarea graficului </w:t>
      </w:r>
      <w:r>
        <w:rPr>
          <w:color w:val="000000"/>
        </w:rPr>
        <w:t xml:space="preserve">a</w:t>
      </w:r>
      <w:r>
        <w:rPr>
          <w:color w:val="000000"/>
        </w:rPr>
        <w:t xml:space="preserve"> valorii lui x cu indicarea a 8 cifre semnificative după virgulă</w:t>
      </w:r>
      <w:r>
        <w:rPr>
          <w:color w:val="000000"/>
        </w:rPr>
        <w:t xml:space="preserve">.</w:t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Bdr/>
        <w:shd w:val="nil"/>
        <w:spacing/>
        <w:ind/>
        <w:jc w:val="center"/>
        <w:rPr/>
      </w:pPr>
      <w:r>
        <w:rPr>
          <w:color w:val="00000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43400" cy="184785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259155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343400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42.00pt;height:145.5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jc w:val="center"/>
        <w:rPr/>
      </w:pPr>
      <w:r/>
      <w:r/>
      <w:r/>
    </w:p>
    <w:p>
      <w:pPr>
        <w:pStyle w:val="630"/>
        <w:pBdr/>
        <w:spacing w:after="0" w:afterAutospacing="0" w:before="0" w:beforeAutospacing="0"/>
        <w:ind/>
        <w:jc w:val="center"/>
        <w:rPr/>
      </w:pPr>
      <w:r>
        <w:t xml:space="preserve">Fig. 6. Funcția y = </w:t>
      </w:r>
      <w:r>
        <w:t xml:space="preserve">x3 +29x+34</w:t>
      </w:r>
      <w:r>
        <w:t xml:space="preserve"> prin metoda Bisctiei </w:t>
      </w:r>
      <w:r>
        <w:t xml:space="preserve">(epsilon)</w:t>
      </w:r>
      <w:r/>
      <w:r/>
    </w:p>
    <w:p>
      <w:pPr>
        <w:pBdr/>
        <w:shd w:val="nil" w:color="000000"/>
        <w:spacing/>
        <w:ind/>
        <w:rPr>
          <w:color w:val="000000"/>
        </w:rPr>
      </w:pPr>
      <w:r/>
      <w:r>
        <w:rPr>
          <w:color w:val="000000"/>
        </w:rPr>
        <w:br w:type="page" w:clear="all"/>
      </w:r>
      <w:r>
        <w:rPr>
          <w:color w:val="000000"/>
        </w:rPr>
      </w:r>
      <w:r/>
    </w:p>
    <w:p>
      <w:pPr>
        <w:pStyle w:val="630"/>
        <w:pBdr/>
        <w:spacing w:after="0" w:afterAutospacing="0" w:before="0" w:beforeAutospacing="0"/>
        <w:ind/>
        <w:rPr>
          <w:b/>
          <w:bCs/>
          <w:color w:val="000000"/>
        </w:rPr>
      </w:pPr>
      <w:r>
        <w:rPr>
          <w:b/>
          <w:bCs/>
          <w:color w:val="000000"/>
        </w:rPr>
        <w:t xml:space="preserve">Metoda lui Newton</w:t>
      </w:r>
      <w:r>
        <w:rPr>
          <w:b/>
          <w:bCs/>
          <w:color w:val="000000"/>
        </w:rPr>
      </w:r>
    </w:p>
    <w:p>
      <w:pPr>
        <w:pStyle w:val="630"/>
        <w:pBdr/>
        <w:spacing w:after="0" w:afterAutospacing="0" w:before="0" w:beforeAutospacing="0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b/>
          <w:bCs/>
        </w:rPr>
      </w:pPr>
      <w:r>
        <w:rPr>
          <w:b/>
          <w:bCs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0975" cy="151447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93281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990974" cy="15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14.25pt;height:119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/>
          <w:bCs/>
        </w:rPr>
      </w:r>
      <w:r>
        <w:rPr>
          <w:b/>
          <w:bCs/>
        </w:rPr>
      </w:r>
    </w:p>
    <w:p>
      <w:pPr>
        <w:pStyle w:val="630"/>
        <w:pBdr/>
        <w:spacing w:after="0" w:afterAutospacing="0" w:before="0" w:beforeAutospacing="0"/>
        <w:ind/>
        <w:jc w:val="center"/>
        <w:rPr/>
      </w:pPr>
      <w:r>
        <w:t xml:space="preserve">Fig. 7. Funcția </w:t>
      </w:r>
      <w:r>
        <w:t xml:space="preserve">y = </w:t>
      </w:r>
      <w:r>
        <w:t xml:space="preserve">2-x-ln(x) prin metoda Newton (epsilon)</w:t>
      </w:r>
      <w:r/>
    </w:p>
    <w:p>
      <w:pPr>
        <w:pStyle w:val="630"/>
        <w:pBdr/>
        <w:spacing w:after="0" w:afterAutospacing="0" w:before="0" w:beforeAutospacing="0"/>
        <w:ind/>
        <w:jc w:val="center"/>
        <w:rPr/>
      </w:pPr>
      <w:r/>
      <w:r/>
    </w:p>
    <w:p>
      <w:pPr>
        <w:pStyle w:val="630"/>
        <w:pBdr/>
        <w:spacing w:after="0" w:afterAutospacing="0" w:before="0" w:beforeAutospacing="0"/>
        <w:ind/>
        <w:jc w:val="center"/>
        <w:rPr/>
      </w:pPr>
      <w:r/>
      <w:r/>
    </w:p>
    <w:p>
      <w:pPr>
        <w:pStyle w:val="630"/>
        <w:pBdr/>
        <w:spacing w:after="0" w:afterAutospacing="0" w:before="0" w:beforeAutospacing="0"/>
        <w:ind/>
        <w:jc w:val="center"/>
        <w:rPr/>
      </w:pPr>
      <w:r/>
      <w:r/>
    </w:p>
    <w:p>
      <w:pPr>
        <w:pStyle w:val="630"/>
        <w:pBdr/>
        <w:spacing w:after="0" w:afterAutospacing="0" w:before="0" w:beforeAutospacing="0"/>
        <w:ind/>
        <w:jc w:val="center"/>
        <w:rPr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0975" cy="15144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1684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990974" cy="1514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14.25pt;height:119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  <w:r/>
    </w:p>
    <w:p>
      <w:pPr>
        <w:pStyle w:val="630"/>
        <w:pBdr/>
        <w:spacing w:after="0" w:afterAutospacing="0" w:before="0" w:beforeAutospacing="0"/>
        <w:ind/>
        <w:jc w:val="center"/>
        <w:rPr/>
      </w:pPr>
      <w:r/>
      <w:r/>
    </w:p>
    <w:p>
      <w:pPr>
        <w:pStyle w:val="630"/>
        <w:pBdr/>
        <w:spacing w:after="0" w:afterAutospacing="0" w:before="0" w:beforeAutospacing="0"/>
        <w:ind/>
        <w:jc w:val="center"/>
        <w:rPr/>
      </w:pPr>
      <w:r>
        <w:t xml:space="preserve">Fig. 8. Funcția y = </w:t>
      </w:r>
      <w:r>
        <w:t xml:space="preserve">x3 +29x+34</w:t>
      </w:r>
      <w:r/>
      <w:r>
        <w:t xml:space="preserve"> prin metoda Newton</w:t>
      </w:r>
      <w:r>
        <w:t xml:space="preserve"> </w:t>
      </w:r>
      <w:r>
        <w:t xml:space="preserve">(epsilon)</w:t>
      </w:r>
      <w:r/>
    </w:p>
    <w:p>
      <w:pPr>
        <w:pStyle w:val="630"/>
        <w:pBdr/>
        <w:spacing w:after="0" w:afterAutospacing="0" w:before="0" w:beforeAutospacing="0"/>
        <w:ind/>
        <w:jc w:val="center"/>
        <w:rPr/>
      </w:pPr>
      <w:r/>
      <w:r/>
    </w:p>
    <w:p>
      <w:pPr>
        <w:pBdr/>
        <w:shd w:val="nil"/>
        <w:spacing/>
        <w:ind/>
        <w:rPr/>
      </w:pPr>
      <w:r>
        <w:br w:type="page" w:clear="all"/>
      </w:r>
      <w:r/>
      <w:r/>
      <w:r/>
      <w:r/>
    </w:p>
    <w:p>
      <w:pPr>
        <w:pStyle w:val="630"/>
        <w:pBdr/>
        <w:spacing w:after="0" w:afterAutospacing="0" w:before="0" w:beforeAutospacing="0"/>
        <w:ind/>
        <w:rPr/>
      </w:pPr>
      <w:r/>
      <w:r/>
    </w:p>
    <w:p>
      <w:pPr>
        <w:pStyle w:val="630"/>
        <w:pBdr/>
        <w:spacing w:after="0" w:afterAutospacing="0" w:before="0" w:beforeAutospacing="0"/>
        <w:ind/>
        <w:rPr>
          <w:b/>
          <w:bCs/>
        </w:rPr>
      </w:pPr>
      <w:r>
        <w:rPr>
          <w:b/>
          <w:bCs/>
        </w:rPr>
        <w:t xml:space="preserve">Metoda aproximațiilor succesive</w:t>
      </w:r>
      <w:r>
        <w:rPr>
          <w:b/>
          <w:bCs/>
        </w:rPr>
      </w:r>
    </w:p>
    <w:p>
      <w:pPr>
        <w:pStyle w:val="630"/>
        <w:pBdr/>
        <w:spacing w:after="0" w:afterAutospacing="0" w:before="0" w:beforeAutospacing="0"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b/>
          <w:bCs/>
        </w:rPr>
      </w:pPr>
      <w:r>
        <w:rPr>
          <w:color w:val="00000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90975" cy="48958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2073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990974" cy="489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14.25pt;height:385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color w:val="000000"/>
        </w:rPr>
      </w:r>
      <w:r>
        <w:rPr>
          <w:b/>
          <w:bCs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  <w:t xml:space="preserve">Fig. 9</w:t>
      </w:r>
      <w:r>
        <w:rPr>
          <w:color w:val="000000"/>
        </w:rPr>
        <w:t xml:space="preserve">.</w:t>
      </w:r>
      <w:r>
        <w:rPr>
          <w:color w:val="000000"/>
        </w:rPr>
        <w:t xml:space="preserve"> </w:t>
      </w:r>
      <w:r>
        <w:rPr>
          <w:color w:val="000000"/>
        </w:rPr>
        <w:t xml:space="preserve">Funcția </w:t>
      </w:r>
      <w:r>
        <w:t xml:space="preserve">y = 2-x-ln(x)</w:t>
      </w:r>
      <w:r>
        <w:rPr>
          <w:color w:val="000000"/>
        </w:rPr>
        <w:t xml:space="preserve"> prin metoda Aprox</w:t>
      </w:r>
      <w:r>
        <w:rPr>
          <w:color w:val="000000"/>
        </w:rPr>
        <w:t xml:space="preserve">imațiilor </w:t>
      </w:r>
      <w:r>
        <w:rPr>
          <w:color w:val="000000"/>
        </w:rPr>
        <w:t xml:space="preserve">Succesive (epsilon) </w:t>
      </w:r>
      <w:r>
        <w:rPr>
          <w:color w:val="000000"/>
        </w:rPr>
        <w:t xml:space="preserve">pentru intervalul (1.5 , 2)</w:t>
      </w:r>
      <w:r>
        <w:rPr>
          <w:color w:val="000000"/>
        </w:rPr>
      </w:r>
    </w:p>
    <w:p>
      <w:pPr>
        <w:pBdr/>
        <w:shd w:val="nil"/>
        <w:spacing/>
        <w:ind/>
        <w:rPr>
          <w:color w:val="000000"/>
        </w:rPr>
      </w:pPr>
      <w:r>
        <w:rPr>
          <w:color w:val="000000"/>
        </w:rPr>
        <w:br w:type="page" w:clear="all"/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67175" cy="19431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72864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067174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20.25pt;height:153.0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color w:val="000000"/>
        </w:rPr>
      </w:r>
      <w:r/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color w:val="000000"/>
          <w:highlight w:val="none"/>
        </w:rPr>
      </w:pPr>
      <w:r>
        <w:rPr>
          <w:color w:val="000000"/>
        </w:rPr>
        <w:t xml:space="preserve">Fig. 1</w:t>
      </w:r>
      <w:r>
        <w:rPr>
          <w:color w:val="000000"/>
        </w:rPr>
        <w:t xml:space="preserve">0.</w:t>
      </w:r>
      <w:r>
        <w:rPr>
          <w:color w:val="000000"/>
        </w:rPr>
        <w:t xml:space="preserve"> </w:t>
      </w:r>
      <w:r>
        <w:rPr>
          <w:color w:val="000000"/>
        </w:rPr>
        <w:t xml:space="preserve">Funcția </w:t>
      </w:r>
      <w:r>
        <w:t xml:space="preserve">y = x^3 – 29*x + 34  </w:t>
      </w:r>
      <w:r>
        <w:rPr>
          <w:color w:val="000000"/>
        </w:rPr>
        <w:t xml:space="preserve">prin metoda Aproximațiilor Succesive (epsilon) </w:t>
      </w:r>
      <w:r>
        <w:rPr>
          <w:color w:val="000000"/>
        </w:rPr>
        <w:t xml:space="preserve">pentru intervalul (1.5, 2)</w:t>
      </w:r>
      <w:r>
        <w:rPr>
          <w:color w:val="000000"/>
          <w:highlight w:val="none"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  <w:highlight w:val="none"/>
        </w:rPr>
      </w:r>
      <w:r>
        <w:rPr>
          <w:color w:val="000000"/>
          <w:highlight w:val="none"/>
        </w:rPr>
      </w:r>
    </w:p>
    <w:p>
      <w:pPr>
        <w:pStyle w:val="630"/>
        <w:pBdr/>
        <w:spacing w:after="0" w:afterAutospacing="0" w:before="0" w:beforeAutospacing="0"/>
        <w:ind/>
        <w:jc w:val="center"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tbl>
      <w:tblPr>
        <w:tblStyle w:val="631"/>
        <w:tblW w:w="9453" w:type="dxa"/>
        <w:tblBorders/>
        <w:tblLook w:val="04A0" w:firstRow="1" w:lastRow="0" w:firstColumn="1" w:lastColumn="0" w:noHBand="0" w:noVBand="1"/>
      </w:tblPr>
      <w:tblGrid>
        <w:gridCol w:w="1913"/>
        <w:gridCol w:w="3770"/>
        <w:gridCol w:w="3770"/>
      </w:tblGrid>
      <w:tr>
        <w:trPr>
          <w:trHeight w:val="416"/>
        </w:trPr>
        <w:tc>
          <w:tcPr>
            <w:tcBorders/>
            <w:tcW w:w="1913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Funcția</w:t>
            </w: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2 - x-ln(x)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x^3 – 29*x + 34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395"/>
        </w:trPr>
        <w:tc>
          <w:tcPr>
            <w:tcBorders/>
            <w:tcW w:w="1913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Intervalul</w:t>
            </w: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[1, 2]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[-2, 3]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375"/>
        </w:trPr>
        <w:tc>
          <w:tcPr>
            <w:tcBorders/>
            <w:tcW w:w="1913" w:type="dxa"/>
            <w:vMerge w:val="restart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Metoda Bisecției</w:t>
            </w: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1.55714</w:t>
            </w:r>
            <w:r>
              <w:rPr>
                <w:color w:val="000000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/>
            </w:pPr>
            <w:r/>
            <w:r>
              <w:t xml:space="preserve">-1.0625</w:t>
            </w:r>
            <w:r/>
            <w:r/>
          </w:p>
        </w:tc>
      </w:tr>
      <w:tr>
        <w:trPr>
          <w:trHeight w:val="458"/>
        </w:trPr>
        <w:tc>
          <w:tcPr>
            <w:tcBorders/>
            <w:tcW w:w="1913" w:type="dxa"/>
            <w:vMerge w:val="continue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18 iterații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5  itera</w:t>
            </w:r>
            <w:r>
              <w:rPr>
                <w:color w:val="000000"/>
              </w:rPr>
              <w:t xml:space="preserve">ții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651"/>
        </w:trPr>
        <w:tc>
          <w:tcPr>
            <w:tcBorders/>
            <w:tcW w:w="1913" w:type="dxa"/>
            <w:vMerge w:val="restart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Metoda Aproximațiilor Succesive</w:t>
            </w: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1.55714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pStyle w:val="630"/>
              <w:pBdr/>
              <w:spacing w:after="0" w:afterAutospacing="0" w:before="0" w:beforeAutospacing="0"/>
              <w:ind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2.96384</w:t>
            </w:r>
            <w:r>
              <w:rPr>
                <w:color w:val="000000"/>
              </w:rPr>
            </w:r>
          </w:p>
        </w:tc>
      </w:tr>
      <w:tr>
        <w:trPr>
          <w:trHeight w:val="583"/>
        </w:trPr>
        <w:tc>
          <w:tcPr>
            <w:tcBorders/>
            <w:tcW w:w="1913" w:type="dxa"/>
            <w:vMerge w:val="continue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21 iterații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 iterații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375"/>
        </w:trPr>
        <w:tc>
          <w:tcPr>
            <w:tcBorders/>
            <w:tcW w:w="1913" w:type="dxa"/>
            <w:vMerge w:val="restart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Metoda Newton</w:t>
            </w: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1.55715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/>
            </w:pPr>
            <w:r/>
            <w:r>
              <w:t xml:space="preserve">-1.12351</w:t>
            </w:r>
            <w:r>
              <w:rPr>
                <w:color w:val="000000"/>
              </w:rPr>
            </w:r>
            <w:r/>
          </w:p>
        </w:tc>
      </w:tr>
      <w:tr>
        <w:trPr>
          <w:trHeight w:val="458"/>
        </w:trPr>
        <w:tc>
          <w:tcPr>
            <w:tcBorders/>
            <w:tcW w:w="1913" w:type="dxa"/>
            <w:vMerge w:val="continue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2 iterații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4 iterații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  <w:tr>
        <w:trPr>
          <w:trHeight w:val="416"/>
        </w:trPr>
        <w:tc>
          <w:tcPr>
            <w:tcBorders/>
            <w:tcW w:w="1913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 xml:space="preserve">Epsilon</w:t>
            </w:r>
            <w:r>
              <w:rPr>
                <w:b/>
                <w:bCs/>
                <w:color w:val="000000"/>
                <w:sz w:val="26"/>
                <w:szCs w:val="26"/>
              </w:rPr>
            </w:r>
            <w:r>
              <w:rPr>
                <w:b/>
                <w:bCs/>
                <w:color w:val="000000"/>
                <w:sz w:val="26"/>
                <w:szCs w:val="26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10^-6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/>
            <w:tcW w:w="3770" w:type="dxa"/>
            <w:textDirection w:val="lrTb"/>
            <w:noWrap w:val="false"/>
          </w:tcPr>
          <w:p>
            <w:pPr>
              <w:pStyle w:val="630"/>
              <w:pBdr/>
              <w:spacing w:after="0" w:afterAutospacing="0" w:before="0" w:beforeAutospacing="0"/>
              <w:ind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10^-6</w:t>
            </w: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</w:tr>
    </w:tbl>
    <w:p>
      <w:pPr>
        <w:pStyle w:val="630"/>
        <w:pBdr/>
        <w:spacing w:after="0" w:afterAutospacing="0" w:before="0" w:beforeAutospacing="0"/>
        <w:ind/>
        <w:rPr>
          <w:color w:val="000000"/>
        </w:rPr>
      </w:pPr>
      <w:r>
        <w:rPr>
          <w:color w:val="000000"/>
        </w:rPr>
      </w:r>
      <w:r>
        <w:rPr>
          <w:color w:val="000000"/>
        </w:rPr>
      </w:r>
    </w:p>
    <w:p>
      <w:pPr>
        <w:pStyle w:val="630"/>
        <w:pBdr/>
        <w:spacing w:after="0" w:afterAutospacing="0" w:before="0" w:beforeAutospacing="0"/>
        <w:ind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30"/>
        <w:pBdr/>
        <w:spacing w:after="0" w:afterAutospacing="0" w:before="0" w:beforeAutospacing="0"/>
        <w:ind/>
        <w:jc w:val="left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Style w:val="630"/>
        <w:pBdr/>
        <w:spacing w:after="0" w:afterAutospacing="0" w:before="0" w:beforeAutospacing="0"/>
        <w:ind/>
        <w:rPr/>
      </w:pPr>
      <w:r>
        <w:rPr>
          <w:b/>
          <w:bCs/>
          <w:color w:val="000000"/>
        </w:rPr>
        <w:t xml:space="preserve">Concluzie</w:t>
      </w:r>
      <w:r/>
    </w:p>
    <w:p>
      <w:pPr>
        <w:pStyle w:val="630"/>
        <w:pBdr/>
        <w:spacing w:after="0" w:afterAutospacing="0" w:before="0" w:beforeAutospacing="0"/>
        <w:ind/>
        <w:rPr/>
      </w:pPr>
      <w:r>
        <w:rPr>
          <w:color w:val="000000"/>
        </w:rPr>
        <w:t xml:space="preserve">În această lucrare de laborator am studiat rezolvarea numerică a ecuațiilor algebrice și transcendente. Pentru aceasta ne-am aprofundat cunoștințele în înțelegea ecuațiilor ce înseamnă ecuația, cum se separă rădăcinile și am studiat </w:t>
      </w:r>
      <w:r>
        <w:rPr>
          <w:color w:val="000000"/>
        </w:rPr>
        <w:t xml:space="preserve">3</w:t>
      </w:r>
      <w:r>
        <w:rPr>
          <w:color w:val="000000"/>
        </w:rPr>
        <w:t xml:space="preserve"> metode de calculare a rădăcinilor ecuației. Precum și am prevăzut criteriile de oprire în metodele iterative.</w:t>
      </w:r>
      <w:r/>
    </w:p>
    <w:p>
      <w:pPr>
        <w:pStyle w:val="630"/>
        <w:pBdr/>
        <w:spacing w:after="0" w:afterAutospacing="0" w:before="0" w:beforeAutospacing="0"/>
        <w:ind/>
        <w:rPr/>
      </w:pPr>
      <w:r>
        <w:rPr>
          <w:color w:val="000000"/>
        </w:rPr>
        <w:t xml:space="preserve">Deci pentru a calcula rădăcina unei ecuației e nevoie de ales anume o metodă potrivită pentru a afișa rezultatul într-un timp scurt și cât mai preci</w:t>
      </w:r>
      <w:r>
        <w:rPr>
          <w:color w:val="000000"/>
        </w:rPr>
        <w:t xml:space="preserve">s. Astfel e nevoie de prevăzut și condiția de stopare. În metodele iterative oprirea procesului de calcul se face prin trunchierea șirului de iterare {xk} la un indice m, astfel încât termenul xm să constituie aproximația satisfăcătoare a rădăcinii exacte.</w:t>
      </w:r>
      <w:r/>
    </w:p>
    <w:p>
      <w:pPr>
        <w:pStyle w:val="630"/>
        <w:pBdr/>
        <w:spacing w:after="0" w:afterAutospacing="0" w:before="0" w:beforeAutospacing="0"/>
        <w:ind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hd w:val="nil"/>
        <w:spacing/>
        <w:ind/>
        <w:rPr>
          <w:color w:val="000000"/>
        </w:rPr>
      </w:pPr>
      <w:r>
        <w:rPr>
          <w:color w:val="000000"/>
        </w:rPr>
        <w:br w:type="page" w:clear="all"/>
      </w:r>
      <w:r>
        <w:rPr>
          <w:color w:val="000000"/>
        </w:rPr>
      </w:r>
    </w:p>
    <w:p>
      <w:pPr>
        <w:pBdr/>
        <w:shd w:val="nil"/>
        <w:spacing/>
        <w:ind/>
        <w:rPr>
          <w:sz w:val="28"/>
          <w:szCs w:val="28"/>
          <w14:ligatures w14:val="none"/>
        </w:rPr>
      </w:pPr>
      <w:r>
        <w:rPr>
          <w:sz w:val="28"/>
          <w:szCs w:val="28"/>
          <w:highlight w:val="none"/>
        </w:rPr>
        <w:t xml:space="preserve">Metoda Bisectiei:</w:t>
      </w:r>
      <w:r>
        <w:rPr>
          <w:sz w:val="28"/>
          <w:szCs w:val="28"/>
          <w:highlight w:val="none"/>
        </w:rPr>
      </w:r>
    </w:p>
    <w:p>
      <w:pPr>
        <w:pBdr/>
        <w:shd w:val="nil"/>
        <w:spacing/>
        <w:ind/>
        <w:rPr>
          <w:highlight w:val="none"/>
          <w14:ligatures w14:val="none"/>
        </w:rPr>
      </w:pPr>
      <w:r>
        <w:t xml:space="preserve">#include </w:t>
      </w:r>
      <w:r>
        <w:t xml:space="preserve">&lt;iostream&gt;</w:t>
        <w:br/>
      </w:r>
      <w:r>
        <w:t xml:space="preserve">#include </w:t>
      </w:r>
      <w:r>
        <w:t xml:space="preserve">&lt;cmath&gt;</w:t>
        <w:br/>
      </w:r>
      <w:r>
        <w:t xml:space="preserve">double </w:t>
      </w:r>
      <w:r>
        <w:t xml:space="preserve">f</w:t>
      </w:r>
      <w:r>
        <w:t xml:space="preserve">(</w:t>
      </w:r>
      <w:r>
        <w:t xml:space="preserve">double </w:t>
      </w:r>
      <w:r>
        <w:t xml:space="preserve">x) {</w:t>
        <w:br/>
        <w:t xml:space="preserve">    </w:t>
      </w:r>
      <w:r>
        <w:t xml:space="preserve">return </w:t>
      </w:r>
      <w:r>
        <w:t xml:space="preserve">x*</w:t>
      </w:r>
      <w:r>
        <w:t xml:space="preserve">3 </w:t>
      </w:r>
      <w:r>
        <w:t xml:space="preserve">+ </w:t>
      </w:r>
      <w:r>
        <w:t xml:space="preserve">29</w:t>
      </w:r>
      <w:r>
        <w:t xml:space="preserve">*x+ </w:t>
      </w:r>
      <w:r>
        <w:t xml:space="preserve">34</w:t>
      </w:r>
      <w:r>
        <w:t xml:space="preserve">;</w:t>
        <w:br/>
        <w:t xml:space="preserve">}</w:t>
        <w:br/>
        <w:br/>
      </w:r>
      <w:r>
        <w:t xml:space="preserve">double </w:t>
      </w:r>
      <w:r>
        <w:t xml:space="preserve">bisection</w:t>
      </w:r>
      <w:r>
        <w:t xml:space="preserve">(</w:t>
      </w:r>
      <w:r>
        <w:t xml:space="preserve">double </w:t>
      </w:r>
      <w:r>
        <w:t xml:space="preserve">a, </w:t>
      </w:r>
      <w:r>
        <w:t xml:space="preserve">double </w:t>
      </w:r>
      <w:r>
        <w:t xml:space="preserve">b, </w:t>
      </w:r>
      <w:r>
        <w:t xml:space="preserve">double </w:t>
      </w:r>
      <w:r>
        <w:t xml:space="preserve">epsilon) {</w:t>
        <w:br/>
        <w:t xml:space="preserve">    </w:t>
      </w:r>
      <w:r>
        <w:t xml:space="preserve">if </w:t>
      </w:r>
      <w:r>
        <w:t xml:space="preserve">(f(a) * f(b) &gt;= </w:t>
      </w:r>
      <w:r>
        <w:t xml:space="preserve">0</w:t>
      </w:r>
      <w:r>
        <w:t xml:space="preserve">) {</w:t>
        <w:br/>
        <w:t xml:space="preserve">        </w:t>
      </w:r>
      <w:r>
        <w:t xml:space="preserve">std</w:t>
      </w:r>
      <w:r>
        <w:t xml:space="preserve">::cout </w:t>
      </w:r>
      <w:r>
        <w:t xml:space="preserve">&lt;&lt; </w:t>
      </w:r>
      <w:r>
        <w:t xml:space="preserve">"Metoda Bisectiei nu se poate aplica pe acest interval." </w:t>
      </w:r>
      <w:r>
        <w:t xml:space="preserve">&lt;&lt; </w:t>
      </w:r>
      <w:r>
        <w:t xml:space="preserve">std</w:t>
      </w:r>
      <w:r>
        <w:t xml:space="preserve">::endl;</w:t>
        <w:br/>
        <w:t xml:space="preserve">        </w:t>
      </w:r>
      <w:r>
        <w:t xml:space="preserve">return </w:t>
      </w:r>
      <w:r>
        <w:t xml:space="preserve">-</w:t>
      </w:r>
      <w:r>
        <w:t xml:space="preserve">1</w:t>
      </w:r>
      <w:r>
        <w:t xml:space="preserve">;</w:t>
        <w:br/>
        <w:t xml:space="preserve">    }</w:t>
        <w:br/>
        <w:br/>
        <w:t xml:space="preserve">    </w:t>
      </w:r>
      <w:r>
        <w:t xml:space="preserve">double </w:t>
      </w:r>
      <w:r>
        <w:t xml:space="preserve">c;</w:t>
        <w:br/>
        <w:t xml:space="preserve">    </w:t>
      </w:r>
      <w:r>
        <w:t xml:space="preserve">int </w:t>
      </w:r>
      <w:r>
        <w:t xml:space="preserve">iter = </w:t>
      </w:r>
      <w:r>
        <w:t xml:space="preserve">1</w:t>
      </w:r>
      <w:r>
        <w:t xml:space="preserve">;</w:t>
        <w:br/>
        <w:br/>
        <w:t xml:space="preserve">    </w:t>
      </w:r>
      <w:r>
        <w:t xml:space="preserve">while </w:t>
      </w:r>
      <w:r>
        <w:t xml:space="preserve">((b - a) &gt;= epsilon) {</w:t>
        <w:br/>
        <w:t xml:space="preserve">        c = (a + b) / </w:t>
      </w:r>
      <w:r>
        <w:t xml:space="preserve">2</w:t>
      </w:r>
      <w:r>
        <w:t xml:space="preserve">;</w:t>
        <w:br/>
        <w:br/>
        <w:t xml:space="preserve">        </w:t>
      </w:r>
      <w:r>
        <w:t xml:space="preserve">if </w:t>
      </w:r>
      <w:r>
        <w:t xml:space="preserve">(f(c) == </w:t>
      </w:r>
      <w:r>
        <w:t xml:space="preserve">0.0</w:t>
      </w:r>
      <w:r>
        <w:t xml:space="preserve">) {</w:t>
        <w:br/>
        <w:t xml:space="preserve">            </w:t>
      </w:r>
      <w:r>
        <w:t xml:space="preserve">break</w:t>
      </w:r>
      <w:r>
        <w:t xml:space="preserve">;</w:t>
        <w:br/>
        <w:t xml:space="preserve">        }</w:t>
        <w:br/>
        <w:t xml:space="preserve">        </w:t>
      </w:r>
      <w:r>
        <w:t xml:space="preserve">else if </w:t>
      </w:r>
      <w:r>
        <w:t xml:space="preserve">(f(c) * f(a) &lt; </w:t>
      </w:r>
      <w:r>
        <w:t xml:space="preserve">0</w:t>
      </w:r>
      <w:r>
        <w:t xml:space="preserve">) {</w:t>
        <w:br/>
        <w:t xml:space="preserve">            b = c;</w:t>
        <w:br/>
        <w:t xml:space="preserve">        }</w:t>
        <w:br/>
        <w:t xml:space="preserve">        </w:t>
      </w:r>
      <w:r>
        <w:t xml:space="preserve">else </w:t>
      </w:r>
      <w:r>
        <w:t xml:space="preserve">{</w:t>
        <w:br/>
        <w:t xml:space="preserve">            a = c;</w:t>
        <w:br/>
        <w:t xml:space="preserve">        }</w:t>
        <w:br/>
        <w:br/>
        <w:t xml:space="preserve">        </w:t>
      </w:r>
      <w:r>
        <w:t xml:space="preserve">std</w:t>
      </w:r>
      <w:r>
        <w:t xml:space="preserve">::cout </w:t>
      </w:r>
      <w:r>
        <w:t xml:space="preserve">&lt;&lt; </w:t>
      </w:r>
      <w:r>
        <w:t xml:space="preserve">"Iteratia " </w:t>
      </w:r>
      <w:r>
        <w:t xml:space="preserve">&lt;&lt; </w:t>
      </w:r>
      <w:r>
        <w:t xml:space="preserve">iter </w:t>
      </w:r>
      <w:r>
        <w:t xml:space="preserve">&lt;&lt; </w:t>
      </w:r>
      <w:r>
        <w:t xml:space="preserve">":</w:t>
      </w:r>
      <w:r>
        <w:t xml:space="preserve">\t</w:t>
      </w:r>
      <w:r>
        <w:t xml:space="preserve"> a = " </w:t>
      </w:r>
      <w:r>
        <w:t xml:space="preserve">&lt;&lt; </w:t>
      </w:r>
      <w:r>
        <w:t xml:space="preserve">a </w:t>
      </w:r>
      <w:r>
        <w:t xml:space="preserve">&lt;&lt; </w:t>
      </w:r>
      <w:r>
        <w:t xml:space="preserve">", b = " </w:t>
      </w:r>
      <w:r>
        <w:t xml:space="preserve">&lt;&lt; </w:t>
      </w:r>
      <w:r>
        <w:t xml:space="preserve">b </w:t>
      </w:r>
      <w:r>
        <w:t xml:space="preserve">&lt;&lt; </w:t>
      </w:r>
      <w:r>
        <w:t xml:space="preserve">", c = " </w:t>
      </w:r>
      <w:r>
        <w:t xml:space="preserve">&lt;&lt; </w:t>
      </w:r>
      <w:r>
        <w:t xml:space="preserve">c </w:t>
      </w:r>
      <w:r>
        <w:t xml:space="preserve">&lt;&lt; </w:t>
      </w:r>
      <w:r>
        <w:t xml:space="preserve">", f(c) = " </w:t>
      </w:r>
      <w:r>
        <w:t xml:space="preserve">&lt;&lt; </w:t>
      </w:r>
      <w:r>
        <w:t xml:space="preserve">f(c) </w:t>
      </w:r>
      <w:r>
        <w:t xml:space="preserve">&lt;&lt; </w:t>
      </w:r>
      <w:r>
        <w:t xml:space="preserve">std</w:t>
      </w:r>
      <w:r>
        <w:t xml:space="preserve">::endl;</w:t>
        <w:br/>
        <w:br/>
        <w:t xml:space="preserve">        iter++;</w:t>
        <w:br/>
        <w:t xml:space="preserve">    }</w:t>
        <w:br/>
        <w:t xml:space="preserve">    </w:t>
      </w:r>
      <w:r>
        <w:t xml:space="preserve">return </w:t>
      </w:r>
      <w:r>
        <w:t xml:space="preserve">c;</w:t>
        <w:br/>
        <w:t xml:space="preserve">}</w:t>
        <w:br/>
        <w:br/>
        <w:br/>
      </w:r>
      <w:r>
        <w:t xml:space="preserve">int </w:t>
      </w:r>
      <w:r>
        <w:t xml:space="preserve">main</w:t>
      </w:r>
      <w:r>
        <w:t xml:space="preserve">() {</w:t>
        <w:br/>
        <w:t xml:space="preserve">    </w:t>
      </w:r>
      <w:r>
        <w:t xml:space="preserve">double </w:t>
      </w:r>
      <w:r>
        <w:t xml:space="preserve">a = -</w:t>
      </w:r>
      <w:r>
        <w:t xml:space="preserve">2.0</w:t>
      </w:r>
      <w:r>
        <w:t xml:space="preserve">;</w:t>
        <w:br/>
        <w:t xml:space="preserve">    </w:t>
      </w:r>
      <w:r>
        <w:t xml:space="preserve">double </w:t>
      </w:r>
      <w:r>
        <w:t xml:space="preserve">b = </w:t>
      </w:r>
      <w:r>
        <w:t xml:space="preserve">2.0</w:t>
      </w:r>
      <w:r>
        <w:t xml:space="preserve">;</w:t>
        <w:br/>
        <w:t xml:space="preserve">    </w:t>
      </w:r>
      <w:r>
        <w:t xml:space="preserve">double </w:t>
      </w:r>
      <w:r>
        <w:t xml:space="preserve">epsilon = </w:t>
      </w:r>
      <w:r>
        <w:t xml:space="preserve">0.00001</w:t>
      </w:r>
      <w:r>
        <w:t xml:space="preserve">;</w:t>
        <w:br/>
        <w:br/>
        <w:t xml:space="preserve">    </w:t>
      </w:r>
      <w:r>
        <w:t xml:space="preserve">double </w:t>
      </w:r>
      <w:r>
        <w:t xml:space="preserve">root = bisection(a, b, epsilon);</w:t>
        <w:br/>
        <w:br/>
        <w:t xml:space="preserve">    </w:t>
      </w:r>
      <w:r>
        <w:t xml:space="preserve">if </w:t>
      </w:r>
      <w:r>
        <w:t xml:space="preserve">(root != -</w:t>
      </w:r>
      <w:r>
        <w:t xml:space="preserve">1</w:t>
      </w:r>
      <w:r>
        <w:t xml:space="preserve">) {</w:t>
        <w:br/>
        <w:t xml:space="preserve">        </w:t>
      </w:r>
      <w:r>
        <w:t xml:space="preserve">std</w:t>
      </w:r>
      <w:r>
        <w:t xml:space="preserve">::cout </w:t>
      </w:r>
      <w:r>
        <w:t xml:space="preserve">&lt;&lt; </w:t>
      </w:r>
      <w:r>
        <w:t xml:space="preserve">"Rădăcina aproximativă este: " </w:t>
      </w:r>
      <w:r>
        <w:t xml:space="preserve">&lt;&lt; </w:t>
      </w:r>
      <w:r>
        <w:t xml:space="preserve">root </w:t>
      </w:r>
      <w:r>
        <w:t xml:space="preserve">&lt;&lt; </w:t>
      </w:r>
      <w:r>
        <w:t xml:space="preserve">std</w:t>
      </w:r>
      <w:r>
        <w:t xml:space="preserve">::endl;</w:t>
        <w:br/>
        <w:t xml:space="preserve">    }</w:t>
        <w:br/>
        <w:br/>
        <w:t xml:space="preserve">    </w:t>
      </w:r>
      <w:r>
        <w:t xml:space="preserve">return </w:t>
      </w:r>
      <w:r>
        <w:t xml:space="preserve">0</w:t>
      </w:r>
      <w:r>
        <w:t xml:space="preserve">;</w:t>
        <w:br/>
        <w:t xml:space="preserve">}</w:t>
        <w:br/>
      </w:r>
      <w:r/>
    </w:p>
    <w:p>
      <w:p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sz w:val="28"/>
          <w:szCs w:val="28"/>
          <w:highlight w:val="none"/>
        </w:rPr>
        <w:t xml:space="preserve">Metoda Newton:</w:t>
      </w:r>
      <w:r>
        <w:rPr>
          <w:sz w:val="28"/>
          <w:szCs w:val="28"/>
          <w:highlight w:val="none"/>
        </w:rPr>
      </w:r>
    </w:p>
    <w:p>
      <w:pPr>
        <w:pBdr/>
        <w:shd w:val="nil"/>
        <w:spacing/>
        <w:ind/>
        <w:rPr>
          <w14:ligatures w14:val="none"/>
        </w:rPr>
      </w:pPr>
      <w:r>
        <w:t xml:space="preserve">#include </w:t>
      </w:r>
      <w:r>
        <w:t xml:space="preserve">&lt;iostream&gt;</w:t>
        <w:br/>
      </w:r>
      <w:r>
        <w:t xml:space="preserve">#include </w:t>
      </w:r>
      <w:r>
        <w:t xml:space="preserve">&lt;cmath&gt;</w:t>
        <w:br/>
      </w:r>
      <w:r>
        <w:t xml:space="preserve">double </w:t>
      </w:r>
      <w:r>
        <w:t xml:space="preserve">f(</w:t>
      </w:r>
      <w:r>
        <w:t xml:space="preserve">double </w:t>
      </w:r>
      <w:r>
        <w:t xml:space="preserve">x) {</w:t>
        <w:br/>
        <w:t xml:space="preserve">    </w:t>
      </w:r>
      <w:r>
        <w:t xml:space="preserve">return </w:t>
      </w:r>
      <w:r>
        <w:t xml:space="preserve">x*x*x +</w:t>
      </w:r>
      <w:r>
        <w:t xml:space="preserve">29</w:t>
      </w:r>
      <w:r>
        <w:t xml:space="preserve">*x+</w:t>
      </w:r>
      <w:r>
        <w:t xml:space="preserve">34</w:t>
      </w:r>
      <w:r>
        <w:t xml:space="preserve">;</w:t>
        <w:br/>
        <w:t xml:space="preserve">}</w:t>
        <w:br/>
        <w:br/>
      </w:r>
      <w:r>
        <w:t xml:space="preserve">double </w:t>
      </w:r>
      <w:r>
        <w:t xml:space="preserve">f_prime(</w:t>
      </w:r>
      <w:r>
        <w:t xml:space="preserve">double </w:t>
      </w:r>
      <w:r>
        <w:t xml:space="preserve">x) {</w:t>
        <w:br/>
        <w:t xml:space="preserve">    </w:t>
      </w:r>
      <w:r>
        <w:t xml:space="preserve">return </w:t>
      </w:r>
      <w:r>
        <w:t xml:space="preserve">3</w:t>
      </w:r>
      <w:r>
        <w:t xml:space="preserve">*x*x +</w:t>
      </w:r>
      <w:r>
        <w:t xml:space="preserve">29</w:t>
      </w:r>
      <w:r>
        <w:t xml:space="preserve">;</w:t>
        <w:br/>
        <w:t xml:space="preserve">}</w:t>
        <w:br/>
        <w:br/>
      </w:r>
      <w:r>
        <w:t xml:space="preserve">double </w:t>
      </w:r>
      <w:r>
        <w:t xml:space="preserve">newton_method(</w:t>
      </w:r>
      <w:r>
        <w:t xml:space="preserve">double </w:t>
      </w:r>
      <w:r>
        <w:t xml:space="preserve">initial_guess, </w:t>
      </w:r>
      <w:r>
        <w:t xml:space="preserve">double </w:t>
      </w:r>
      <w:r>
        <w:t xml:space="preserve">epsilon, </w:t>
      </w:r>
      <w:r>
        <w:t xml:space="preserve">int </w:t>
      </w:r>
      <w:r>
        <w:t xml:space="preserve">max_iterations) {</w:t>
        <w:br/>
        <w:t xml:space="preserve">    </w:t>
      </w:r>
      <w:r>
        <w:t xml:space="preserve">double </w:t>
      </w:r>
      <w:r>
        <w:t xml:space="preserve">x = initial_guess;</w:t>
        <w:br/>
        <w:t xml:space="preserve">    </w:t>
      </w:r>
      <w:r>
        <w:t xml:space="preserve">int </w:t>
      </w:r>
      <w:r>
        <w:t xml:space="preserve">iter = </w:t>
      </w:r>
      <w:r>
        <w:t xml:space="preserve">0</w:t>
      </w:r>
      <w:r>
        <w:t xml:space="preserve">;</w:t>
        <w:br/>
        <w:br/>
        <w:t xml:space="preserve">    </w:t>
      </w:r>
      <w:r>
        <w:t xml:space="preserve">while </w:t>
      </w:r>
      <w:r>
        <w:t xml:space="preserve">(iter &lt; max_iterations) {</w:t>
        <w:br/>
        <w:t xml:space="preserve">        </w:t>
      </w:r>
      <w:r>
        <w:t xml:space="preserve">double </w:t>
      </w:r>
      <w:r>
        <w:t xml:space="preserve">x_new = x - f(x) / f_prime(x);</w:t>
        <w:br/>
        <w:br/>
        <w:t xml:space="preserve">        std::cout &lt;&lt; </w:t>
      </w:r>
      <w:r>
        <w:t xml:space="preserve">"Iterația " </w:t>
      </w:r>
      <w:r>
        <w:t xml:space="preserve">&lt;&lt; iter &lt;&lt; </w:t>
      </w:r>
      <w:r>
        <w:t xml:space="preserve">":</w:t>
      </w:r>
      <w:r>
        <w:t xml:space="preserve">\t</w:t>
      </w:r>
      <w:r>
        <w:t xml:space="preserve"> x = " </w:t>
      </w:r>
      <w:r>
        <w:t xml:space="preserve">&lt;&lt; x &lt;&lt; </w:t>
      </w:r>
      <w:r>
        <w:t xml:space="preserve">", f(x) = " </w:t>
      </w:r>
      <w:r>
        <w:t xml:space="preserve">&lt;&lt; f(x) &lt;&lt; std::endl;</w:t>
        <w:br/>
        <w:br/>
        <w:t xml:space="preserve">        </w:t>
      </w:r>
      <w:r>
        <w:t xml:space="preserve">if </w:t>
      </w:r>
      <w:r>
        <w:t xml:space="preserve">(fabs(x_new - x) &lt; epsilon) {</w:t>
        <w:br/>
        <w:t xml:space="preserve">            </w:t>
      </w:r>
      <w:r>
        <w:t xml:space="preserve">return </w:t>
      </w:r>
      <w:r>
        <w:t xml:space="preserve">x_new;</w:t>
        <w:br/>
        <w:t xml:space="preserve">        }</w:t>
        <w:br/>
        <w:br/>
        <w:t xml:space="preserve">        x = x_new;</w:t>
        <w:br/>
        <w:t xml:space="preserve">        iter++;</w:t>
        <w:br/>
        <w:t xml:space="preserve">    }</w:t>
        <w:br/>
        <w:br/>
        <w:t xml:space="preserve">    std::cout &lt;&lt; </w:t>
      </w:r>
      <w:r>
        <w:t xml:space="preserve">"Metoda lui Newton nu a convergat în numărul maxim de iterații." </w:t>
      </w:r>
      <w:r>
        <w:t xml:space="preserve">&lt;&lt; std::endl;</w:t>
        <w:br/>
        <w:t xml:space="preserve">    </w:t>
      </w:r>
      <w:r>
        <w:t xml:space="preserve">return </w:t>
      </w:r>
      <w:r>
        <w:t xml:space="preserve">-</w:t>
      </w:r>
      <w:r>
        <w:t xml:space="preserve">1</w:t>
      </w:r>
      <w:r>
        <w:t xml:space="preserve">;</w:t>
        <w:br/>
        <w:t xml:space="preserve">}</w:t>
        <w:br/>
        <w:br/>
      </w:r>
      <w:r>
        <w:t xml:space="preserve">int </w:t>
      </w:r>
      <w:r>
        <w:t xml:space="preserve">main() {</w:t>
        <w:br/>
        <w:t xml:space="preserve">    </w:t>
      </w:r>
      <w:r>
        <w:t xml:space="preserve">double </w:t>
      </w:r>
      <w:r>
        <w:t xml:space="preserve">initial_guess = </w:t>
      </w:r>
      <w:r>
        <w:t xml:space="preserve">1.5</w:t>
      </w:r>
      <w:r>
        <w:t xml:space="preserve">; </w:t>
      </w:r>
      <w:r>
        <w:t xml:space="preserve">// Aproximare inițială a rădăcinii</w:t>
        <w:br/>
        <w:t xml:space="preserve">    </w:t>
      </w:r>
      <w:r>
        <w:t xml:space="preserve">double </w:t>
      </w:r>
      <w:r>
        <w:t xml:space="preserve">epsilon = </w:t>
      </w:r>
      <w:r>
        <w:t xml:space="preserve">0.00001</w:t>
      </w:r>
      <w:r>
        <w:t xml:space="preserve">; </w:t>
      </w:r>
      <w:r>
        <w:t xml:space="preserve">// Precizia dorită</w:t>
        <w:br/>
        <w:t xml:space="preserve">    </w:t>
      </w:r>
      <w:r>
        <w:t xml:space="preserve">int </w:t>
      </w:r>
      <w:r>
        <w:t xml:space="preserve">max_iterations = </w:t>
      </w:r>
      <w:r>
        <w:t xml:space="preserve">1000</w:t>
      </w:r>
      <w:r>
        <w:t xml:space="preserve">; </w:t>
      </w:r>
      <w:r>
        <w:t xml:space="preserve">// Numărul maxim de iterații</w:t>
        <w:br/>
        <w:t xml:space="preserve">    </w:t>
      </w:r>
      <w:r>
        <w:t xml:space="preserve">double </w:t>
      </w:r>
      <w:r>
        <w:t xml:space="preserve">root = newton_method(initial_guess, epsilon, max_iterations);</w:t>
        <w:br/>
        <w:br/>
        <w:t xml:space="preserve">    </w:t>
      </w:r>
      <w:r>
        <w:t xml:space="preserve">if </w:t>
      </w:r>
      <w:r>
        <w:t xml:space="preserve">(root != -</w:t>
      </w:r>
      <w:r>
        <w:t xml:space="preserve">1</w:t>
      </w:r>
      <w:r>
        <w:t xml:space="preserve">) {</w:t>
        <w:br/>
        <w:t xml:space="preserve">        std::cout &lt;&lt; </w:t>
      </w:r>
      <w:r>
        <w:t xml:space="preserve">"Rădăcina aproximativă este: " </w:t>
      </w:r>
      <w:r>
        <w:t xml:space="preserve">&lt;&lt; root &lt;&lt; std::endl;</w:t>
        <w:br/>
        <w:t xml:space="preserve">    }</w:t>
        <w:br/>
        <w:br/>
        <w:t xml:space="preserve">    </w:t>
      </w:r>
      <w:r>
        <w:t xml:space="preserve">return </w:t>
      </w:r>
      <w:r>
        <w:t xml:space="preserve">0</w:t>
      </w:r>
      <w:r>
        <w:t xml:space="preserve">;</w:t>
        <w:br/>
        <w:t xml:space="preserve">}</w:t>
        <w:br/>
      </w:r>
      <w:r/>
    </w:p>
    <w:p>
      <w:pPr>
        <w:pBdr/>
        <w:shd w:val="nil"/>
        <w:spacing/>
        <w:ind/>
        <w:rPr>
          <w:b/>
          <w:bCs/>
          <w:sz w:val="28"/>
          <w:szCs w:val="28"/>
          <w:highlight w:val="none"/>
          <w14:ligatures w14:val="none"/>
        </w:rPr>
      </w:pPr>
      <w:r>
        <w:rPr>
          <w:sz w:val="28"/>
          <w:szCs w:val="28"/>
        </w:rPr>
        <w:t xml:space="preserve">Metoda Aproximațiilor Succesive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hd w:val="nil"/>
        <w:spacing/>
        <w:ind/>
        <w:rPr>
          <w:highlight w:val="none"/>
          <w14:ligatures w14:val="none"/>
        </w:rPr>
      </w:pPr>
      <w:r>
        <w:t xml:space="preserve">#include </w:t>
      </w:r>
      <w:r>
        <w:t xml:space="preserve">&lt;iostream&gt;</w:t>
        <w:br/>
      </w:r>
      <w:r>
        <w:t xml:space="preserve">#include </w:t>
      </w:r>
      <w:r>
        <w:t xml:space="preserve">&lt;cmath&gt;</w:t>
        <w:br/>
      </w:r>
      <w:r>
        <w:t xml:space="preserve">double </w:t>
      </w:r>
      <w:r>
        <w:t xml:space="preserve">f</w:t>
      </w:r>
      <w:r>
        <w:t xml:space="preserve">(</w:t>
      </w:r>
      <w:r>
        <w:t xml:space="preserve">double </w:t>
      </w:r>
      <w:r>
        <w:t xml:space="preserve">x) {</w:t>
        <w:br/>
        <w:t xml:space="preserve">    </w:t>
      </w:r>
      <w:r>
        <w:t xml:space="preserve">return </w:t>
      </w:r>
      <w:r>
        <w:t xml:space="preserve">pow(x, </w:t>
      </w:r>
      <w:r>
        <w:t xml:space="preserve">3</w:t>
      </w:r>
      <w:r>
        <w:t xml:space="preserve">) - </w:t>
      </w:r>
      <w:r>
        <w:t xml:space="preserve">29 </w:t>
      </w:r>
      <w:r>
        <w:t xml:space="preserve">* x + </w:t>
      </w:r>
      <w:r>
        <w:t xml:space="preserve">34</w:t>
      </w:r>
      <w:r>
        <w:t xml:space="preserve">;</w:t>
        <w:br/>
        <w:t xml:space="preserve">}</w:t>
        <w:br/>
        <w:br/>
      </w:r>
      <w:r>
        <w:t xml:space="preserve">double </w:t>
      </w:r>
      <w:r>
        <w:t xml:space="preserve">successive_approximations</w:t>
      </w:r>
      <w:r>
        <w:t xml:space="preserve">(</w:t>
      </w:r>
      <w:r>
        <w:t xml:space="preserve">double </w:t>
      </w:r>
      <w:r>
        <w:t xml:space="preserve">initial_approximation, </w:t>
      </w:r>
      <w:r>
        <w:t xml:space="preserve">double </w:t>
      </w:r>
      <w:r>
        <w:t xml:space="preserve">epsilon, </w:t>
      </w:r>
      <w:r>
        <w:t xml:space="preserve">int </w:t>
      </w:r>
      <w:r>
        <w:t xml:space="preserve">max_iterations) {</w:t>
        <w:br/>
        <w:t xml:space="preserve">    </w:t>
      </w:r>
      <w:r>
        <w:t xml:space="preserve">double </w:t>
      </w:r>
      <w:r>
        <w:t xml:space="preserve">x = initial_approximation;</w:t>
        <w:br/>
        <w:t xml:space="preserve">    </w:t>
      </w:r>
      <w:r>
        <w:t xml:space="preserve">int </w:t>
      </w:r>
      <w:r>
        <w:t xml:space="preserve">iter = </w:t>
      </w:r>
      <w:r>
        <w:t xml:space="preserve">0</w:t>
      </w:r>
      <w:r>
        <w:t xml:space="preserve">;</w:t>
        <w:br/>
        <w:br/>
        <w:t xml:space="preserve">    </w:t>
      </w:r>
      <w:r>
        <w:t xml:space="preserve">while </w:t>
      </w:r>
      <w:r>
        <w:t xml:space="preserve">(iter &lt; max_iterations) {</w:t>
        <w:br/>
        <w:t xml:space="preserve">        </w:t>
      </w:r>
      <w:r>
        <w:t xml:space="preserve">double </w:t>
      </w:r>
      <w:r>
        <w:t xml:space="preserve">x_new = pow(</w:t>
      </w:r>
      <w:r>
        <w:t xml:space="preserve">29 </w:t>
      </w:r>
      <w:r>
        <w:t xml:space="preserve">- x, </w:t>
      </w:r>
      <w:r>
        <w:t xml:space="preserve">1.0</w:t>
      </w:r>
      <w:r>
        <w:t xml:space="preserve">/</w:t>
      </w:r>
      <w:r>
        <w:t xml:space="preserve">3.0</w:t>
      </w:r>
      <w:r>
        <w:t xml:space="preserve">);</w:t>
        <w:br/>
        <w:br/>
        <w:t xml:space="preserve">        </w:t>
      </w:r>
      <w:r>
        <w:t xml:space="preserve">std</w:t>
      </w:r>
      <w:r>
        <w:t xml:space="preserve">::cout </w:t>
      </w:r>
      <w:r>
        <w:t xml:space="preserve">&lt;&lt; </w:t>
      </w:r>
      <w:r>
        <w:t xml:space="preserve">"Iterația " </w:t>
      </w:r>
      <w:r>
        <w:t xml:space="preserve">&lt;&lt; </w:t>
      </w:r>
      <w:r>
        <w:t xml:space="preserve">iter </w:t>
      </w:r>
      <w:r>
        <w:t xml:space="preserve">&lt;&lt; </w:t>
      </w:r>
      <w:r>
        <w:t xml:space="preserve">":</w:t>
      </w:r>
      <w:r>
        <w:t xml:space="preserve">\t</w:t>
      </w:r>
      <w:r>
        <w:t xml:space="preserve"> x = " </w:t>
      </w:r>
      <w:r>
        <w:t xml:space="preserve">&lt;&lt; </w:t>
      </w:r>
      <w:r>
        <w:t xml:space="preserve">x </w:t>
      </w:r>
      <w:r>
        <w:t xml:space="preserve">&lt;&lt; </w:t>
      </w:r>
      <w:r>
        <w:t xml:space="preserve">", f(x) = " </w:t>
      </w:r>
      <w:r>
        <w:t xml:space="preserve">&lt;&lt; </w:t>
      </w:r>
      <w:r>
        <w:t xml:space="preserve">f(x) </w:t>
      </w:r>
      <w:r>
        <w:t xml:space="preserve">&lt;&lt; </w:t>
      </w:r>
      <w:r>
        <w:t xml:space="preserve">std</w:t>
      </w:r>
      <w:r>
        <w:t xml:space="preserve">::endl;</w:t>
        <w:br/>
        <w:br/>
        <w:t xml:space="preserve">        </w:t>
      </w:r>
      <w:r>
        <w:t xml:space="preserve">if </w:t>
      </w:r>
      <w:r>
        <w:t xml:space="preserve">(fabs(x_new - x) &lt; epsilon) {</w:t>
        <w:br/>
        <w:t xml:space="preserve">            </w:t>
      </w:r>
      <w:r>
        <w:t xml:space="preserve">return </w:t>
      </w:r>
      <w:r>
        <w:t xml:space="preserve">x_new;</w:t>
        <w:br/>
        <w:t xml:space="preserve">        }</w:t>
        <w:br/>
        <w:br/>
        <w:t xml:space="preserve">        x = x_new;</w:t>
        <w:br/>
        <w:t xml:space="preserve">        iter++;</w:t>
        <w:br/>
        <w:t xml:space="preserve">    }</w:t>
        <w:br/>
        <w:br/>
        <w:t xml:space="preserve">    </w:t>
      </w:r>
      <w:r>
        <w:t xml:space="preserve">std</w:t>
      </w:r>
      <w:r>
        <w:t xml:space="preserve">::cout </w:t>
      </w:r>
      <w:r>
        <w:t xml:space="preserve">&lt;&lt; </w:t>
      </w:r>
      <w:r>
        <w:t xml:space="preserve">"Metoda generării succesive nu a convergat în numărul maxim de iterații." </w:t>
      </w:r>
      <w:r>
        <w:t xml:space="preserve">&lt;&lt; </w:t>
      </w:r>
      <w:r>
        <w:t xml:space="preserve">std</w:t>
      </w:r>
      <w:r>
        <w:t xml:space="preserve">::endl;</w:t>
        <w:br/>
        <w:t xml:space="preserve">    </w:t>
      </w:r>
      <w:r>
        <w:t xml:space="preserve">return </w:t>
      </w:r>
      <w:r>
        <w:t xml:space="preserve">-</w:t>
      </w:r>
      <w:r>
        <w:t xml:space="preserve">1</w:t>
      </w:r>
      <w:r>
        <w:t xml:space="preserve">;</w:t>
        <w:br/>
        <w:t xml:space="preserve">}</w:t>
        <w:br/>
        <w:br/>
      </w:r>
      <w:r>
        <w:t xml:space="preserve">int </w:t>
      </w:r>
      <w:r>
        <w:t xml:space="preserve">main</w:t>
      </w:r>
      <w:r>
        <w:t xml:space="preserve">() {</w:t>
        <w:br/>
        <w:t xml:space="preserve">    </w:t>
      </w:r>
      <w:r>
        <w:t xml:space="preserve">double </w:t>
      </w:r>
      <w:r>
        <w:t xml:space="preserve">initial_approximation = -</w:t>
      </w:r>
      <w:r>
        <w:t xml:space="preserve">1</w:t>
      </w:r>
      <w:r>
        <w:t xml:space="preserve">; </w:t>
      </w:r>
      <w:r>
        <w:t xml:space="preserve">// Aproximare inițială a soluției</w:t>
        <w:br/>
        <w:t xml:space="preserve">    </w:t>
      </w:r>
      <w:r>
        <w:t xml:space="preserve">double </w:t>
      </w:r>
      <w:r>
        <w:t xml:space="preserve">epsilon = </w:t>
      </w:r>
      <w:r>
        <w:t xml:space="preserve">0.00001</w:t>
      </w:r>
      <w:r>
        <w:t xml:space="preserve">; </w:t>
      </w:r>
      <w:r>
        <w:t xml:space="preserve">// Precizia dorită</w:t>
        <w:br/>
        <w:t xml:space="preserve">    </w:t>
      </w:r>
      <w:r>
        <w:t xml:space="preserve">int </w:t>
      </w:r>
      <w:r>
        <w:t xml:space="preserve">max_iterations = </w:t>
      </w:r>
      <w:r>
        <w:t xml:space="preserve">1000</w:t>
      </w:r>
      <w:r>
        <w:t xml:space="preserve">; </w:t>
      </w:r>
      <w:r>
        <w:t xml:space="preserve">// Numărul maxim de iterații</w:t>
        <w:br/>
        <w:t xml:space="preserve">    </w:t>
      </w:r>
      <w:r>
        <w:t xml:space="preserve">double </w:t>
      </w:r>
      <w:r>
        <w:t xml:space="preserve">approximation = successive_approximations(initial_approximation, epsilon, max_iterations);</w:t>
        <w:br/>
        <w:br/>
        <w:t xml:space="preserve">    </w:t>
      </w:r>
      <w:r>
        <w:t xml:space="preserve">if </w:t>
      </w:r>
      <w:r>
        <w:t xml:space="preserve">(approximation != -</w:t>
      </w:r>
      <w:r>
        <w:t xml:space="preserve">1</w:t>
      </w:r>
      <w:r>
        <w:t xml:space="preserve">) {</w:t>
        <w:br/>
        <w:t xml:space="preserve">        </w:t>
      </w:r>
      <w:r>
        <w:t xml:space="preserve">std</w:t>
      </w:r>
      <w:r>
        <w:t xml:space="preserve">::cout </w:t>
      </w:r>
      <w:r>
        <w:t xml:space="preserve">&lt;&lt; </w:t>
      </w:r>
      <w:r>
        <w:t xml:space="preserve">"Aproximarea soluției este: " </w:t>
      </w:r>
      <w:r>
        <w:t xml:space="preserve">&lt;&lt; </w:t>
      </w:r>
      <w:r>
        <w:t xml:space="preserve">approximation </w:t>
      </w:r>
      <w:r>
        <w:t xml:space="preserve">&lt;&lt; </w:t>
      </w:r>
      <w:r>
        <w:t xml:space="preserve">std</w:t>
      </w:r>
      <w:r>
        <w:t xml:space="preserve">::endl;</w:t>
        <w:br/>
        <w:t xml:space="preserve">    }</w:t>
        <w:br/>
        <w:br/>
        <w:t xml:space="preserve">    </w:t>
      </w:r>
      <w:r>
        <w:t xml:space="preserve">return </w:t>
      </w:r>
      <w:r>
        <w:t xml:space="preserve">0</w:t>
      </w:r>
      <w:r>
        <w:t xml:space="preserve">;</w:t>
        <w:br/>
        <w:t xml:space="preserve">}</w:t>
        <w:br/>
      </w:r>
      <w:r/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  <w:t xml:space="preserve">Webografie:</w:t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8" w:tooltip="https://ro.wikipedia.org/wiki/Metoda_tangentei" w:history="1">
        <w:r>
          <w:rPr>
            <w:rStyle w:val="174"/>
            <w:highlight w:val="none"/>
          </w:rPr>
          <w:t xml:space="preserve">https://ro.wikipedia.org/wiki/Metoda_tangentei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9" w:tooltip="https://www.slideshare.net/anaconovalov/metoda-bisectiei-42697270" w:history="1">
        <w:r>
          <w:rPr>
            <w:rStyle w:val="174"/>
            <w:highlight w:val="none"/>
          </w:rPr>
          <w:t xml:space="preserve">https://www.slideshare.net/anaconovalov/metoda-bisectiei-42697270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20" w:tooltip="https://chat.openai.com/" w:history="1">
        <w:r>
          <w:rPr>
            <w:rStyle w:val="174"/>
            <w:highlight w:val="none"/>
          </w:rPr>
          <w:t xml:space="preserve">https://chat.openai.com/</w:t>
        </w:r>
        <w:r>
          <w:rPr>
            <w:rStyle w:val="174"/>
            <w:highlight w:val="none"/>
          </w:rPr>
        </w:r>
        <w:r>
          <w:rPr>
            <w:rStyle w:val="174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  <w14:ligatures w14:val="none"/>
        </w:rPr>
      </w:r>
      <w:r>
        <w:rPr>
          <w:sz w:val="28"/>
          <w:szCs w:val="28"/>
        </w:rPr>
      </w:r>
      <w:r>
        <w:rPr>
          <w:sz w:val="28"/>
          <w:szCs w:val="28"/>
          <w14:ligatures w14:val="none"/>
        </w:rPr>
      </w:r>
      <w:r>
        <w:rPr>
          <w:highlight w:val="none"/>
          <w14:ligatures w14:val="none"/>
        </w:rPr>
      </w:r>
    </w:p>
    <w:p>
      <w:pPr>
        <w:pBdr/>
        <w:shd w:val="nil" w:color="000000"/>
        <w:spacing/>
        <w:ind/>
        <w:rPr>
          <w:sz w:val="28"/>
          <w:szCs w:val="28"/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https://math.fandom.com/ro/wiki/Metoda_aproxima%C8%9Biilor_succesive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/>
        <w:spacing/>
        <w:ind/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  <w:t xml:space="preserve">https://www.desmos.com/calculator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4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space"/>
    </w:lvl>
    <w:lvl w:ilvl="1">
      <w:isLgl w:val="false"/>
      <w:lvlJc w:val="left"/>
      <w:lvlText w:val=""/>
      <w:numFmt w:val="bullet"/>
      <w:pPr>
        <w:pBdr/>
        <w:spacing/>
        <w:ind w:hanging="360" w:left="1440"/>
      </w:pPr>
      <w:rPr>
        <w:rFonts w:hint="default" w:ascii="Wingdings" w:hAnsi="Wingdings" w:eastAsia="Times New Roman" w:cs="Times New Roman"/>
        <w:color w:val="000000"/>
      </w:rPr>
      <w:start w:val="2"/>
      <w:suff w:val="space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space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space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space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space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space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space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space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space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space"/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isLgl w:val="false"/>
        <w:lvlJc w:val="left"/>
        <w:lvlText w:val="%1."/>
        <w:numFmt w:val="decimal"/>
        <w:pPr>
          <w:pBdr/>
          <w:spacing/>
          <w:ind/>
        </w:pPr>
        <w:rPr/>
        <w:start w:val="1"/>
        <w:suff w:val="space"/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5"/>
    <w:next w:val="625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7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5"/>
    <w:next w:val="625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7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27"/>
    <w:link w:val="6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5"/>
    <w:next w:val="625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7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5"/>
    <w:next w:val="625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7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5"/>
    <w:next w:val="625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7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5"/>
    <w:next w:val="62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7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5"/>
    <w:next w:val="62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7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5"/>
    <w:next w:val="62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7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5"/>
    <w:next w:val="62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7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5"/>
    <w:next w:val="62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7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5"/>
    <w:next w:val="62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5"/>
    <w:next w:val="62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5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7"/>
    <w:link w:val="42"/>
    <w:uiPriority w:val="99"/>
    <w:pPr>
      <w:pBdr/>
      <w:spacing/>
      <w:ind/>
    </w:pPr>
  </w:style>
  <w:style w:type="paragraph" w:styleId="44">
    <w:name w:val="Footer"/>
    <w:basedOn w:val="625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7"/>
    <w:link w:val="44"/>
    <w:uiPriority w:val="99"/>
    <w:pPr>
      <w:pBdr/>
      <w:spacing/>
      <w:ind/>
    </w:pPr>
  </w:style>
  <w:style w:type="paragraph" w:styleId="46">
    <w:name w:val="Caption"/>
    <w:basedOn w:val="625"/>
    <w:next w:val="62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5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7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7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5"/>
    <w:next w:val="625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5"/>
    <w:next w:val="625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5"/>
    <w:next w:val="625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5"/>
    <w:next w:val="625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5"/>
    <w:next w:val="625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5"/>
    <w:next w:val="625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5"/>
    <w:next w:val="625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5"/>
    <w:next w:val="625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5"/>
    <w:next w:val="625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5"/>
    <w:next w:val="625"/>
    <w:uiPriority w:val="99"/>
    <w:unhideWhenUsed/>
    <w:pPr>
      <w:pBdr/>
      <w:spacing w:after="0" w:afterAutospacing="0"/>
      <w:ind/>
    </w:pPr>
  </w:style>
  <w:style w:type="paragraph" w:styleId="625" w:default="1">
    <w:name w:val="Normal"/>
    <w:qFormat/>
    <w:pPr>
      <w:pBdr/>
      <w:spacing/>
      <w:ind/>
    </w:pPr>
  </w:style>
  <w:style w:type="paragraph" w:styleId="626">
    <w:name w:val="Heading 3"/>
    <w:basedOn w:val="625"/>
    <w:link w:val="634"/>
    <w:uiPriority w:val="9"/>
    <w:qFormat/>
    <w:pPr>
      <w:pBdr/>
      <w:spacing w:after="100" w:afterAutospacing="1" w:before="100" w:beforeAutospacing="1" w:line="240" w:lineRule="auto"/>
      <w:ind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627" w:default="1">
    <w:name w:val="Default Paragraph Font"/>
    <w:uiPriority w:val="1"/>
    <w:semiHidden/>
    <w:unhideWhenUsed/>
    <w:pPr>
      <w:pBdr/>
      <w:spacing/>
      <w:ind/>
    </w:pPr>
  </w:style>
  <w:style w:type="table" w:styleId="62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9" w:default="1">
    <w:name w:val="No List"/>
    <w:uiPriority w:val="99"/>
    <w:semiHidden/>
    <w:unhideWhenUsed/>
    <w:pPr>
      <w:pBdr/>
      <w:spacing/>
      <w:ind/>
    </w:pPr>
  </w:style>
  <w:style w:type="paragraph" w:styleId="630">
    <w:name w:val="Normal (Web)"/>
    <w:basedOn w:val="625"/>
    <w:uiPriority w:val="99"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</w:rPr>
  </w:style>
  <w:style w:type="table" w:styleId="631">
    <w:name w:val="Table Grid"/>
    <w:basedOn w:val="62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632" w:customStyle="1">
    <w:name w:val="mjx-char"/>
    <w:basedOn w:val="627"/>
    <w:pPr>
      <w:pBdr/>
      <w:spacing/>
      <w:ind/>
    </w:pPr>
  </w:style>
  <w:style w:type="paragraph" w:styleId="633">
    <w:name w:val="List Paragraph"/>
    <w:basedOn w:val="625"/>
    <w:uiPriority w:val="34"/>
    <w:qFormat/>
    <w:pPr>
      <w:pBdr/>
      <w:spacing/>
      <w:ind w:left="720"/>
      <w:contextualSpacing w:val="true"/>
    </w:pPr>
  </w:style>
  <w:style w:type="character" w:styleId="634" w:customStyle="1">
    <w:name w:val="Заголовок 3 Знак"/>
    <w:basedOn w:val="627"/>
    <w:link w:val="626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635">
    <w:name w:val="HTML Preformatted"/>
    <w:basedOn w:val="625"/>
    <w:link w:val="636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</w:rPr>
  </w:style>
  <w:style w:type="character" w:styleId="636" w:customStyle="1">
    <w:name w:val="Стандартный HTML Знак"/>
    <w:basedOn w:val="627"/>
    <w:link w:val="635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yperlink" Target="https://ro.wikipedia.org/wiki/Metoda_tangentei" TargetMode="External"/><Relationship Id="rId19" Type="http://schemas.openxmlformats.org/officeDocument/2006/relationships/hyperlink" Target="https://www.slideshare.net/anaconovalov/metoda-bisectiei-42697270" TargetMode="External"/><Relationship Id="rId20" Type="http://schemas.openxmlformats.org/officeDocument/2006/relationships/hyperlink" Target="https://chat.openai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 Trifan</dc:creator>
  <cp:keywords/>
  <dc:description/>
  <cp:revision>3</cp:revision>
  <dcterms:created xsi:type="dcterms:W3CDTF">2023-10-16T08:11:00Z</dcterms:created>
  <dcterms:modified xsi:type="dcterms:W3CDTF">2023-11-01T14:36:16Z</dcterms:modified>
</cp:coreProperties>
</file>