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CODE_1 : Code_1 ; //Instance of function Code_1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LREAL;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IN3 : LREAL;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IN4 : LREAL;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IN5 : LREAL;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IN6 : LREAL;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IN7 : LREAL;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IN1 := 5;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IN2 := 5 ;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IN3 := 5 ;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IN4 := 5 ;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IN5 := 5 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IN6 := 5 ;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IN7 := 5 ;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CODE_1 (In1 := IN1, In2 := IN2, In3 := IN3, In4 := IN4, In5 := IN5, In6 := IN6, In7 := IN7);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FUNCTION_BLOCK Code_1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In5: LREAL;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In6: LREAL;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In7: LREAL;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ARRAY[0..1] OF BOOL;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Out2: BOOL;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Input_Multip : LREAL ;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Input_Multip_int : DINT ;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rtb_Switch: LREAL;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rtb_RelationalOperator: BOOL;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Array_: ARRAY [1..100] OF LREAL := [100(10)];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'&lt;Root&gt;/Code_1' *)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(* Switch: '&lt;S1&gt;/Switch' incorporates: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*  Gain: '&lt;S1&gt;/Gain2'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*  Product: '&lt;S1&gt;/Product'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*  Sum: '&lt;S1&gt;/Sum'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*  Trigonometry: '&lt;S1&gt;/Trigonometric Function' *)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Input_Multip := In1 * In2 * In3 * In4 * In5 * In6 * In7 ;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Input_Multip_int := LREAL_TO_DINT (Input_Multip);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Array_ [Input_Multip_int] := Input_Multip;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IF In5 &gt;= 0.5 THEN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rtb_Switch := SIN(((0.017453292519943295 * In3) + In2) + In4) * In1;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rtb_Switch := In6;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(* End of Switch: '&lt;S1&gt;/Switch' *)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(* RelationalOperator: '&lt;S1&gt;/Relational Operator' *)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rtb_RelationalOperator := rtb_Switch &gt;= In7;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'&lt;Root&gt;/Code_1' *)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(* Outport: '&lt;Root&gt;/Out1' incorporates: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*  Logic: '&lt;S1&gt;/BL4' *)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Out1[0] := rtb_RelationalOperator;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'&lt;Root&gt;/Code_1' *)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Out1[1] :=  NOT rtb_RelationalOperator;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*  Gain: '&lt;S1&gt;/Gain3'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*  RelationalOperator: '&lt;S1&gt;/Relational Operator1' *)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Out2 := ( -rtb_Switch) &gt;= In7;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'&lt;Root&gt;/Code_1' *)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