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21BC45" w14:textId="40E1F7F3" w:rsidR="00B608CD" w:rsidRDefault="00B608CD" w:rsidP="00F37605">
      <w:pPr>
        <w:pStyle w:val="Heading1"/>
        <w:rPr>
          <w:lang w:val="en"/>
        </w:rPr>
      </w:pPr>
      <w:proofErr w:type="spellStart"/>
      <w:r w:rsidRPr="005673D0">
        <w:t>cedargrove</w:t>
      </w:r>
      <w:proofErr w:type="spellEnd"/>
      <w:r>
        <w:rPr>
          <w:lang w:val="en"/>
        </w:rPr>
        <w:t>_</w:t>
      </w:r>
      <w:r w:rsidRPr="00F37605">
        <w:t>range</w:t>
      </w:r>
      <w:r>
        <w:rPr>
          <w:lang w:val="en"/>
        </w:rPr>
        <w:t>_slicer</w:t>
      </w:r>
    </w:p>
    <w:p w14:paraId="3AC35AA6" w14:textId="6B74A36E" w:rsidR="00B608CD" w:rsidRDefault="00B608CD" w:rsidP="00B152DE">
      <w:pPr>
        <w:spacing w:after="0" w:line="240" w:lineRule="auto"/>
        <w:rPr>
          <w:lang w:val="en"/>
        </w:rPr>
      </w:pPr>
      <w:r w:rsidRPr="00B608CD">
        <w:rPr>
          <w:lang w:val="en"/>
        </w:rPr>
        <w:t>A CircuitPython class for scaling a range of input values into indexed/quantized</w:t>
      </w:r>
      <w:r w:rsidR="002F39FC">
        <w:rPr>
          <w:lang w:val="en"/>
        </w:rPr>
        <w:t xml:space="preserve"> </w:t>
      </w:r>
      <w:r w:rsidRPr="00B608CD">
        <w:rPr>
          <w:lang w:val="en"/>
        </w:rPr>
        <w:t>output values. Output slice hysteresis is used to provide dead-zone squelching.</w:t>
      </w:r>
    </w:p>
    <w:p w14:paraId="74AE95F0" w14:textId="77777777" w:rsidR="008B04F2" w:rsidRDefault="008B04F2" w:rsidP="00B152DE">
      <w:pPr>
        <w:spacing w:after="0" w:line="240" w:lineRule="auto"/>
        <w:rPr>
          <w:lang w:val="en"/>
        </w:rPr>
      </w:pPr>
    </w:p>
    <w:p w14:paraId="5732DE07" w14:textId="507C5390" w:rsidR="008B04F2" w:rsidRDefault="008B04F2" w:rsidP="008B04F2">
      <w:pPr>
        <w:spacing w:after="0" w:line="240" w:lineRule="auto"/>
        <w:rPr>
          <w:lang w:val="en"/>
        </w:rPr>
      </w:pPr>
      <w:proofErr w:type="spellStart"/>
      <w:r w:rsidRPr="008B04F2">
        <w:rPr>
          <w:lang w:val="en"/>
        </w:rPr>
        <w:t>Range_Slicer</w:t>
      </w:r>
      <w:proofErr w:type="spellEnd"/>
      <w:r w:rsidRPr="008B04F2">
        <w:rPr>
          <w:lang w:val="en"/>
        </w:rPr>
        <w:t xml:space="preserve"> is a general-purpose analog value converter that linearly compresses or expands the input then quantizes it into a collection of precise output slice values. </w:t>
      </w:r>
      <w:r w:rsidR="00D67DA4">
        <w:rPr>
          <w:lang w:val="en"/>
        </w:rPr>
        <w:t>To eliminate dead-zone noise issues, t</w:t>
      </w:r>
      <w:r w:rsidRPr="008B04F2">
        <w:rPr>
          <w:lang w:val="en"/>
        </w:rPr>
        <w:t>he class detects input value changes and applies selectable hysteresis when slice edge thresholds are reached. Applications include converting rotary knob position to discrete ranges of MIDI values, analog signal noise processing, level detection</w:t>
      </w:r>
      <w:r w:rsidR="00163B75">
        <w:rPr>
          <w:lang w:val="en"/>
        </w:rPr>
        <w:t>,</w:t>
      </w:r>
      <w:r w:rsidRPr="008B04F2">
        <w:rPr>
          <w:lang w:val="en"/>
        </w:rPr>
        <w:t xml:space="preserve"> and </w:t>
      </w:r>
      <w:r w:rsidR="00163B75">
        <w:rPr>
          <w:lang w:val="en"/>
        </w:rPr>
        <w:t xml:space="preserve">signal </w:t>
      </w:r>
      <w:r w:rsidRPr="008B04F2">
        <w:rPr>
          <w:lang w:val="en"/>
        </w:rPr>
        <w:t>display.</w:t>
      </w:r>
    </w:p>
    <w:p w14:paraId="2A4CCD4C" w14:textId="77777777" w:rsidR="008B04F2" w:rsidRDefault="008B04F2" w:rsidP="008B04F2">
      <w:pPr>
        <w:spacing w:after="0" w:line="240" w:lineRule="auto"/>
        <w:rPr>
          <w:lang w:val="en"/>
        </w:rPr>
      </w:pPr>
    </w:p>
    <w:p w14:paraId="6F10CF79" w14:textId="557CA82E" w:rsidR="00B608CD" w:rsidRPr="008B04F2" w:rsidRDefault="00B608CD" w:rsidP="008B04F2">
      <w:pPr>
        <w:pStyle w:val="ListParagraph"/>
        <w:numPr>
          <w:ilvl w:val="0"/>
          <w:numId w:val="10"/>
        </w:numPr>
        <w:spacing w:after="0" w:line="240" w:lineRule="auto"/>
        <w:rPr>
          <w:lang w:val="en"/>
        </w:rPr>
      </w:pPr>
      <w:r w:rsidRPr="008B04F2">
        <w:rPr>
          <w:lang w:val="en"/>
        </w:rPr>
        <w:t xml:space="preserve">Author(s): </w:t>
      </w:r>
      <w:r w:rsidR="00CE70DB" w:rsidRPr="008B04F2">
        <w:rPr>
          <w:lang w:val="en"/>
        </w:rPr>
        <w:t>JG for Cedar Grove Studios</w:t>
      </w:r>
    </w:p>
    <w:p w14:paraId="51F59731" w14:textId="77777777" w:rsidR="00B152DE" w:rsidRPr="00F75AC3" w:rsidRDefault="00B152DE" w:rsidP="001B795D">
      <w:pPr>
        <w:pStyle w:val="NoSpacing"/>
        <w:rPr>
          <w:sz w:val="20"/>
          <w:szCs w:val="20"/>
          <w:lang w:val="en"/>
        </w:rPr>
      </w:pPr>
    </w:p>
    <w:p w14:paraId="72F45903" w14:textId="63D17E4E" w:rsidR="00B608CD" w:rsidRPr="00B608CD" w:rsidRDefault="00B608CD" w:rsidP="00B608CD">
      <w:pPr>
        <w:pStyle w:val="Heading2"/>
        <w:rPr>
          <w:lang w:val="en"/>
        </w:rPr>
      </w:pPr>
      <w:r w:rsidRPr="00B608CD">
        <w:rPr>
          <w:lang w:val="en"/>
        </w:rPr>
        <w:t>Implementation Notes</w:t>
      </w:r>
    </w:p>
    <w:p w14:paraId="2307B304" w14:textId="77777777" w:rsidR="00B608CD" w:rsidRPr="00B608CD" w:rsidRDefault="00B608CD" w:rsidP="00F37605">
      <w:pPr>
        <w:pStyle w:val="Heading3"/>
        <w:rPr>
          <w:lang w:val="en"/>
        </w:rPr>
      </w:pPr>
      <w:r w:rsidRPr="00F37605">
        <w:t>Hardware</w:t>
      </w:r>
      <w:r w:rsidRPr="00B608CD">
        <w:rPr>
          <w:lang w:val="en"/>
        </w:rPr>
        <w:t>:</w:t>
      </w:r>
    </w:p>
    <w:p w14:paraId="26AA95AF" w14:textId="77777777" w:rsidR="00B608CD" w:rsidRPr="00B608CD" w:rsidRDefault="00B608CD" w:rsidP="00B608CD">
      <w:pPr>
        <w:pStyle w:val="Heading3"/>
        <w:rPr>
          <w:lang w:val="en"/>
        </w:rPr>
      </w:pPr>
      <w:r w:rsidRPr="00B608CD">
        <w:rPr>
          <w:lang w:val="en"/>
        </w:rPr>
        <w:t>Software and Dependencies:</w:t>
      </w:r>
    </w:p>
    <w:p w14:paraId="793D2D84" w14:textId="5B89DFE9" w:rsidR="00B608CD" w:rsidRPr="00B608CD" w:rsidRDefault="00B608CD" w:rsidP="00B608CD">
      <w:pPr>
        <w:numPr>
          <w:ilvl w:val="0"/>
          <w:numId w:val="3"/>
        </w:numPr>
        <w:rPr>
          <w:lang w:val="en"/>
        </w:rPr>
      </w:pPr>
      <w:r w:rsidRPr="00B608CD">
        <w:rPr>
          <w:lang w:val="en"/>
        </w:rPr>
        <w:t xml:space="preserve">Adafruit CircuitPython firmware for the supported boards: </w:t>
      </w:r>
      <w:hyperlink r:id="rId7" w:history="1">
        <w:r w:rsidRPr="00B608CD">
          <w:rPr>
            <w:rStyle w:val="Hyperlink"/>
            <w:lang w:val="en"/>
          </w:rPr>
          <w:t>https://github.com/adafruit/circuitpython/releases</w:t>
        </w:r>
      </w:hyperlink>
    </w:p>
    <w:p w14:paraId="535FE0CF" w14:textId="6682383B" w:rsidR="00B608CD" w:rsidRDefault="00B608CD" w:rsidP="001B795D">
      <w:pPr>
        <w:pStyle w:val="NoSpacing"/>
        <w:rPr>
          <w:sz w:val="20"/>
          <w:szCs w:val="20"/>
          <w:lang w:val="en"/>
        </w:rPr>
      </w:pPr>
    </w:p>
    <w:p w14:paraId="2CB40E85" w14:textId="77777777" w:rsidR="00CB0207" w:rsidRPr="00F75AC3" w:rsidRDefault="00CB0207" w:rsidP="001B795D">
      <w:pPr>
        <w:pStyle w:val="NoSpacing"/>
        <w:rPr>
          <w:sz w:val="20"/>
          <w:szCs w:val="20"/>
          <w:lang w:val="en"/>
        </w:rPr>
      </w:pPr>
    </w:p>
    <w:tbl>
      <w:tblPr>
        <w:tblStyle w:val="TableGrid"/>
        <w:tblW w:w="0" w:type="auto"/>
        <w:tblBorders>
          <w:top w:val="single" w:sz="24" w:space="0" w:color="9CC2E5" w:themeColor="accent5" w:themeTint="99"/>
          <w:left w:val="none" w:sz="0" w:space="0" w:color="auto"/>
          <w:bottom w:val="none" w:sz="0" w:space="0" w:color="auto"/>
          <w:right w:val="none" w:sz="0" w:space="0" w:color="auto"/>
          <w:insideH w:val="none" w:sz="0" w:space="0" w:color="auto"/>
          <w:insideV w:val="none" w:sz="0" w:space="0" w:color="auto"/>
        </w:tblBorders>
        <w:shd w:val="clear" w:color="auto" w:fill="D9E2F3" w:themeFill="accent1" w:themeFillTint="33"/>
        <w:tblLook w:val="04A0" w:firstRow="1" w:lastRow="0" w:firstColumn="1" w:lastColumn="0" w:noHBand="0" w:noVBand="1"/>
      </w:tblPr>
      <w:tblGrid>
        <w:gridCol w:w="10070"/>
      </w:tblGrid>
      <w:tr w:rsidR="005673D0" w14:paraId="6B1228B6" w14:textId="77777777" w:rsidTr="005673D0">
        <w:tc>
          <w:tcPr>
            <w:tcW w:w="10070" w:type="dxa"/>
            <w:shd w:val="clear" w:color="auto" w:fill="D9E2F3" w:themeFill="accent1" w:themeFillTint="33"/>
          </w:tcPr>
          <w:p w14:paraId="4BB14789" w14:textId="6355DAE9" w:rsidR="005673D0" w:rsidRPr="005673D0" w:rsidRDefault="005673D0" w:rsidP="005673D0">
            <w:pPr>
              <w:spacing w:after="160" w:line="259" w:lineRule="auto"/>
              <w:rPr>
                <w:bCs/>
                <w:lang w:val="en"/>
              </w:rPr>
            </w:pPr>
            <w:r w:rsidRPr="00B608CD">
              <w:rPr>
                <w:bCs/>
                <w:i/>
                <w:iCs/>
                <w:color w:val="2E74B5" w:themeColor="accent5" w:themeShade="BF"/>
                <w:lang w:val="en"/>
              </w:rPr>
              <w:t xml:space="preserve">class </w:t>
            </w:r>
            <w:proofErr w:type="spellStart"/>
            <w:r w:rsidRPr="005673D0">
              <w:rPr>
                <w:bCs/>
                <w:iCs/>
                <w:lang w:val="en"/>
              </w:rPr>
              <w:t>cedargrove_range_</w:t>
            </w:r>
            <w:proofErr w:type="gramStart"/>
            <w:r w:rsidRPr="005673D0">
              <w:rPr>
                <w:bCs/>
                <w:iCs/>
                <w:lang w:val="en"/>
              </w:rPr>
              <w:t>slicer.Slicer</w:t>
            </w:r>
            <w:proofErr w:type="spellEnd"/>
            <w:proofErr w:type="gramEnd"/>
            <w:r w:rsidRPr="00B608CD">
              <w:rPr>
                <w:bCs/>
                <w:color w:val="2E74B5" w:themeColor="accent5" w:themeShade="BF"/>
                <w:lang w:val="en"/>
              </w:rPr>
              <w:t>(</w:t>
            </w:r>
            <w:r w:rsidRPr="00B608CD">
              <w:rPr>
                <w:bCs/>
                <w:i/>
                <w:iCs/>
                <w:color w:val="2E74B5" w:themeColor="accent5" w:themeShade="BF"/>
                <w:lang w:val="en"/>
              </w:rPr>
              <w:t>*</w:t>
            </w:r>
            <w:r w:rsidRPr="00B608CD">
              <w:rPr>
                <w:bCs/>
                <w:color w:val="2E74B5" w:themeColor="accent5" w:themeShade="BF"/>
                <w:lang w:val="en"/>
              </w:rPr>
              <w:t xml:space="preserve">, </w:t>
            </w:r>
            <w:proofErr w:type="spellStart"/>
            <w:r w:rsidRPr="005673D0">
              <w:rPr>
                <w:bCs/>
                <w:i/>
                <w:iCs/>
                <w:color w:val="2E74B5" w:themeColor="accent5" w:themeShade="BF"/>
                <w:lang w:val="en"/>
              </w:rPr>
              <w:t>in_min</w:t>
            </w:r>
            <w:proofErr w:type="spellEnd"/>
            <w:r w:rsidRPr="005673D0">
              <w:rPr>
                <w:bCs/>
                <w:i/>
                <w:iCs/>
                <w:color w:val="2E74B5" w:themeColor="accent5" w:themeShade="BF"/>
                <w:lang w:val="en"/>
              </w:rPr>
              <w:t xml:space="preserve">=0, </w:t>
            </w:r>
            <w:proofErr w:type="spellStart"/>
            <w:r w:rsidRPr="005673D0">
              <w:rPr>
                <w:bCs/>
                <w:i/>
                <w:iCs/>
                <w:color w:val="2E74B5" w:themeColor="accent5" w:themeShade="BF"/>
                <w:lang w:val="en"/>
              </w:rPr>
              <w:t>in_max</w:t>
            </w:r>
            <w:proofErr w:type="spellEnd"/>
            <w:r w:rsidRPr="005673D0">
              <w:rPr>
                <w:bCs/>
                <w:i/>
                <w:iCs/>
                <w:color w:val="2E74B5" w:themeColor="accent5" w:themeShade="BF"/>
                <w:lang w:val="en"/>
              </w:rPr>
              <w:t xml:space="preserve">=65535, </w:t>
            </w:r>
            <w:proofErr w:type="spellStart"/>
            <w:r w:rsidRPr="005673D0">
              <w:rPr>
                <w:bCs/>
                <w:i/>
                <w:iCs/>
                <w:color w:val="2E74B5" w:themeColor="accent5" w:themeShade="BF"/>
                <w:lang w:val="en"/>
              </w:rPr>
              <w:t>out_min</w:t>
            </w:r>
            <w:proofErr w:type="spellEnd"/>
            <w:r w:rsidRPr="005673D0">
              <w:rPr>
                <w:bCs/>
                <w:i/>
                <w:iCs/>
                <w:color w:val="2E74B5" w:themeColor="accent5" w:themeShade="BF"/>
                <w:lang w:val="en"/>
              </w:rPr>
              <w:t xml:space="preserve">=0, </w:t>
            </w:r>
            <w:proofErr w:type="spellStart"/>
            <w:r w:rsidRPr="005673D0">
              <w:rPr>
                <w:bCs/>
                <w:i/>
                <w:iCs/>
                <w:color w:val="2E74B5" w:themeColor="accent5" w:themeShade="BF"/>
                <w:lang w:val="en"/>
              </w:rPr>
              <w:t>out_max</w:t>
            </w:r>
            <w:proofErr w:type="spellEnd"/>
            <w:r w:rsidRPr="005673D0">
              <w:rPr>
                <w:bCs/>
                <w:i/>
                <w:iCs/>
                <w:color w:val="2E74B5" w:themeColor="accent5" w:themeShade="BF"/>
                <w:lang w:val="en"/>
              </w:rPr>
              <w:t>=65535, slice=1</w:t>
            </w:r>
            <w:r w:rsidR="00614ABB">
              <w:rPr>
                <w:bCs/>
                <w:i/>
                <w:iCs/>
                <w:color w:val="2E74B5" w:themeColor="accent5" w:themeShade="BF"/>
                <w:lang w:val="en"/>
              </w:rPr>
              <w:t>.0</w:t>
            </w:r>
            <w:r w:rsidRPr="005673D0">
              <w:rPr>
                <w:bCs/>
                <w:i/>
                <w:iCs/>
                <w:color w:val="2E74B5" w:themeColor="accent5" w:themeShade="BF"/>
                <w:lang w:val="en"/>
              </w:rPr>
              <w:t>,</w:t>
            </w:r>
            <w:r w:rsidR="001D42C5">
              <w:rPr>
                <w:bCs/>
                <w:i/>
                <w:iCs/>
                <w:color w:val="2E74B5" w:themeColor="accent5" w:themeShade="BF"/>
                <w:lang w:val="en"/>
              </w:rPr>
              <w:t xml:space="preserve"> </w:t>
            </w:r>
            <w:proofErr w:type="spellStart"/>
            <w:r w:rsidRPr="005673D0">
              <w:rPr>
                <w:bCs/>
                <w:i/>
                <w:iCs/>
                <w:color w:val="2E74B5" w:themeColor="accent5" w:themeShade="BF"/>
                <w:lang w:val="en"/>
              </w:rPr>
              <w:t>hyst_factor</w:t>
            </w:r>
            <w:proofErr w:type="spellEnd"/>
            <w:r w:rsidRPr="005673D0">
              <w:rPr>
                <w:bCs/>
                <w:i/>
                <w:iCs/>
                <w:color w:val="2E74B5" w:themeColor="accent5" w:themeShade="BF"/>
                <w:lang w:val="en"/>
              </w:rPr>
              <w:t>=0.</w:t>
            </w:r>
            <w:r w:rsidRPr="00163B75">
              <w:rPr>
                <w:bCs/>
                <w:i/>
                <w:iCs/>
                <w:color w:val="2E74B5" w:themeColor="accent5" w:themeShade="BF"/>
                <w:lang w:val="en"/>
              </w:rPr>
              <w:t>25</w:t>
            </w:r>
            <w:r w:rsidRPr="00163B75">
              <w:rPr>
                <w:bCs/>
                <w:i/>
                <w:color w:val="2E74B5" w:themeColor="accent5" w:themeShade="BF"/>
                <w:lang w:val="en"/>
              </w:rPr>
              <w:t xml:space="preserve">, </w:t>
            </w:r>
            <w:proofErr w:type="spellStart"/>
            <w:r w:rsidR="00163B75" w:rsidRPr="00163B75">
              <w:rPr>
                <w:bCs/>
                <w:i/>
                <w:color w:val="2E74B5" w:themeColor="accent5" w:themeShade="BF"/>
                <w:lang w:val="en"/>
              </w:rPr>
              <w:t>out_in</w:t>
            </w:r>
            <w:r w:rsidR="00163B75">
              <w:rPr>
                <w:bCs/>
                <w:i/>
                <w:color w:val="2E74B5" w:themeColor="accent5" w:themeShade="BF"/>
                <w:lang w:val="en"/>
              </w:rPr>
              <w:t>teger</w:t>
            </w:r>
            <w:proofErr w:type="spellEnd"/>
            <w:r w:rsidR="00163B75" w:rsidRPr="00163B75">
              <w:rPr>
                <w:bCs/>
                <w:i/>
                <w:color w:val="2E74B5" w:themeColor="accent5" w:themeShade="BF"/>
                <w:lang w:val="en"/>
              </w:rPr>
              <w:t xml:space="preserve">=False, </w:t>
            </w:r>
            <w:r w:rsidRPr="00163B75">
              <w:rPr>
                <w:bCs/>
                <w:i/>
                <w:iCs/>
                <w:color w:val="2E74B5" w:themeColor="accent5" w:themeShade="BF"/>
                <w:lang w:val="en"/>
              </w:rPr>
              <w:t>debug</w:t>
            </w:r>
            <w:r w:rsidRPr="00B608CD">
              <w:rPr>
                <w:bCs/>
                <w:i/>
                <w:iCs/>
                <w:color w:val="2E74B5" w:themeColor="accent5" w:themeShade="BF"/>
                <w:lang w:val="en"/>
              </w:rPr>
              <w:t>=False</w:t>
            </w:r>
            <w:r w:rsidRPr="00B608CD">
              <w:rPr>
                <w:bCs/>
                <w:color w:val="2E74B5" w:themeColor="accent5" w:themeShade="BF"/>
                <w:lang w:val="en"/>
              </w:rPr>
              <w:t>)</w:t>
            </w:r>
            <w:r w:rsidRPr="005673D0">
              <w:rPr>
                <w:bCs/>
                <w:color w:val="2E74B5" w:themeColor="accent5" w:themeShade="BF"/>
                <w:lang w:val="en"/>
              </w:rPr>
              <w:t xml:space="preserve"> </w:t>
            </w:r>
          </w:p>
        </w:tc>
      </w:tr>
    </w:tbl>
    <w:p w14:paraId="77045D33" w14:textId="7624FFEC" w:rsidR="00B608CD" w:rsidRPr="00B608CD" w:rsidRDefault="00B608CD" w:rsidP="00B608CD">
      <w:pPr>
        <w:rPr>
          <w:lang w:val="en"/>
        </w:rPr>
      </w:pPr>
      <w:r w:rsidRPr="00B608CD">
        <w:rPr>
          <w:lang w:val="en"/>
        </w:rPr>
        <w:t xml:space="preserve">Class representing the </w:t>
      </w:r>
      <w:proofErr w:type="spellStart"/>
      <w:r>
        <w:rPr>
          <w:lang w:val="en"/>
        </w:rPr>
        <w:t>CedarGroveMaker</w:t>
      </w:r>
      <w:proofErr w:type="spellEnd"/>
      <w:r>
        <w:rPr>
          <w:lang w:val="en"/>
        </w:rPr>
        <w:t xml:space="preserve"> </w:t>
      </w:r>
      <w:proofErr w:type="spellStart"/>
      <w:r>
        <w:rPr>
          <w:lang w:val="en"/>
        </w:rPr>
        <w:t>Range_Slicer</w:t>
      </w:r>
      <w:proofErr w:type="spellEnd"/>
      <w:r w:rsidRPr="00B608CD">
        <w:rPr>
          <w:lang w:val="en"/>
        </w:rPr>
        <w:t>.</w:t>
      </w:r>
    </w:p>
    <w:tbl>
      <w:tblPr>
        <w:tblW w:w="0" w:type="auto"/>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239"/>
      </w:tblGrid>
      <w:tr w:rsidR="00B608CD" w:rsidRPr="00B608CD" w14:paraId="4E07668E" w14:textId="77777777" w:rsidTr="005673D0">
        <w:trPr>
          <w:tblCellSpacing w:w="15" w:type="dxa"/>
        </w:trPr>
        <w:tc>
          <w:tcPr>
            <w:tcW w:w="0" w:type="auto"/>
            <w:hideMark/>
          </w:tcPr>
          <w:p w14:paraId="7D785F44" w14:textId="77777777" w:rsidR="00B608CD" w:rsidRPr="00B608CD" w:rsidRDefault="00B608CD" w:rsidP="005673D0">
            <w:pPr>
              <w:rPr>
                <w:b/>
                <w:bCs/>
              </w:rPr>
            </w:pPr>
            <w:r w:rsidRPr="00B608CD">
              <w:rPr>
                <w:b/>
                <w:bCs/>
              </w:rPr>
              <w:t>Parameters:</w:t>
            </w:r>
          </w:p>
        </w:tc>
        <w:tc>
          <w:tcPr>
            <w:tcW w:w="0" w:type="auto"/>
            <w:hideMark/>
          </w:tcPr>
          <w:p w14:paraId="0DEBA9B8" w14:textId="65E40040" w:rsidR="00B608CD" w:rsidRPr="00B608CD" w:rsidRDefault="00B608CD" w:rsidP="00B608CD">
            <w:pPr>
              <w:numPr>
                <w:ilvl w:val="0"/>
                <w:numId w:val="4"/>
              </w:numPr>
            </w:pPr>
            <w:proofErr w:type="spellStart"/>
            <w:r>
              <w:rPr>
                <w:b/>
                <w:bCs/>
              </w:rPr>
              <w:t>in_min</w:t>
            </w:r>
            <w:proofErr w:type="spellEnd"/>
            <w:r w:rsidRPr="00B608CD">
              <w:t xml:space="preserve"> – </w:t>
            </w:r>
            <w:r w:rsidR="00C33875">
              <w:t xml:space="preserve">The </w:t>
            </w:r>
            <w:r w:rsidR="00614ABB">
              <w:t>input range</w:t>
            </w:r>
            <w:r w:rsidR="00C33875">
              <w:t xml:space="preserve"> minimum. Can be any positive or negative value, smaller or larger than the input </w:t>
            </w:r>
            <w:r w:rsidR="00614ABB">
              <w:t xml:space="preserve">range </w:t>
            </w:r>
            <w:r w:rsidR="00C33875">
              <w:t>maximum</w:t>
            </w:r>
            <w:r w:rsidRPr="00B608CD">
              <w:t xml:space="preserve">. </w:t>
            </w:r>
            <w:r w:rsidR="00F37605">
              <w:t xml:space="preserve">Input range minimum and maximum values cannot be equal. </w:t>
            </w:r>
            <w:r w:rsidRPr="00B608CD">
              <w:t xml:space="preserve">Defaults to </w:t>
            </w:r>
            <w:r w:rsidR="00C33875">
              <w:t>0</w:t>
            </w:r>
            <w:r w:rsidRPr="00B608CD">
              <w:t>.</w:t>
            </w:r>
          </w:p>
          <w:p w14:paraId="24DAAE9E" w14:textId="76EA74C2" w:rsidR="00B608CD" w:rsidRPr="00B608CD" w:rsidRDefault="00B608CD" w:rsidP="00B608CD">
            <w:pPr>
              <w:numPr>
                <w:ilvl w:val="0"/>
                <w:numId w:val="4"/>
              </w:numPr>
            </w:pPr>
            <w:proofErr w:type="spellStart"/>
            <w:r>
              <w:rPr>
                <w:b/>
                <w:bCs/>
              </w:rPr>
              <w:t>in_max</w:t>
            </w:r>
            <w:proofErr w:type="spellEnd"/>
            <w:r w:rsidRPr="00B608CD">
              <w:t xml:space="preserve"> – </w:t>
            </w:r>
            <w:r w:rsidR="00C33875">
              <w:t xml:space="preserve">The input </w:t>
            </w:r>
            <w:r w:rsidR="00614ABB">
              <w:t xml:space="preserve">range </w:t>
            </w:r>
            <w:r w:rsidR="00C33875">
              <w:t xml:space="preserve">maximum. Can be any positive or negative value, smaller or larger than the input </w:t>
            </w:r>
            <w:r w:rsidR="00614ABB">
              <w:t xml:space="preserve">range </w:t>
            </w:r>
            <w:r w:rsidR="00C33875">
              <w:t>minimum</w:t>
            </w:r>
            <w:r w:rsidR="00C33875" w:rsidRPr="00B608CD">
              <w:t xml:space="preserve">. </w:t>
            </w:r>
            <w:r w:rsidR="00F37605">
              <w:t xml:space="preserve">Input range minimum and maximum values cannot be equal. </w:t>
            </w:r>
            <w:r w:rsidR="00C33875" w:rsidRPr="00B608CD">
              <w:t xml:space="preserve">Defaults to </w:t>
            </w:r>
            <w:r w:rsidR="00C33875">
              <w:t>65535</w:t>
            </w:r>
            <w:r w:rsidR="00C33875" w:rsidRPr="00B608CD">
              <w:t>.</w:t>
            </w:r>
          </w:p>
          <w:p w14:paraId="7469B4C5" w14:textId="76DE0AF5" w:rsidR="00B608CD" w:rsidRPr="00B608CD" w:rsidRDefault="00120808" w:rsidP="00B608CD">
            <w:pPr>
              <w:numPr>
                <w:ilvl w:val="0"/>
                <w:numId w:val="4"/>
              </w:numPr>
            </w:pPr>
            <w:proofErr w:type="spellStart"/>
            <w:r>
              <w:rPr>
                <w:b/>
                <w:bCs/>
              </w:rPr>
              <w:t>o</w:t>
            </w:r>
            <w:r w:rsidR="00B608CD">
              <w:rPr>
                <w:b/>
                <w:bCs/>
              </w:rPr>
              <w:t>ut_min</w:t>
            </w:r>
            <w:proofErr w:type="spellEnd"/>
            <w:r w:rsidR="00B608CD" w:rsidRPr="00B608CD">
              <w:t xml:space="preserve"> – </w:t>
            </w:r>
            <w:r w:rsidR="00C33875">
              <w:t xml:space="preserve">The output </w:t>
            </w:r>
            <w:r w:rsidR="00614ABB">
              <w:t xml:space="preserve">index </w:t>
            </w:r>
            <w:r w:rsidR="00C33875">
              <w:t xml:space="preserve">minimum. Can be any positive or negative value, smaller or larger than the output </w:t>
            </w:r>
            <w:r w:rsidR="00614ABB">
              <w:t xml:space="preserve">index </w:t>
            </w:r>
            <w:r w:rsidR="00C33875">
              <w:t>maximum</w:t>
            </w:r>
            <w:r w:rsidR="00C33875" w:rsidRPr="00B608CD">
              <w:t xml:space="preserve">. </w:t>
            </w:r>
            <w:r w:rsidR="00F37605">
              <w:t xml:space="preserve">Output index minimum and maximum values cannot be equal. </w:t>
            </w:r>
            <w:r w:rsidR="00C33875" w:rsidRPr="00B608CD">
              <w:t xml:space="preserve">Defaults to </w:t>
            </w:r>
            <w:r w:rsidR="00C33875">
              <w:t>0</w:t>
            </w:r>
            <w:r w:rsidR="00C33875" w:rsidRPr="00B608CD">
              <w:t>.</w:t>
            </w:r>
          </w:p>
          <w:p w14:paraId="1648CD73" w14:textId="414166D8" w:rsidR="00B608CD" w:rsidRPr="00B608CD" w:rsidRDefault="00120808" w:rsidP="00B608CD">
            <w:pPr>
              <w:numPr>
                <w:ilvl w:val="0"/>
                <w:numId w:val="4"/>
              </w:numPr>
            </w:pPr>
            <w:proofErr w:type="spellStart"/>
            <w:r>
              <w:rPr>
                <w:b/>
                <w:bCs/>
              </w:rPr>
              <w:t>o</w:t>
            </w:r>
            <w:r w:rsidR="00B608CD">
              <w:rPr>
                <w:b/>
                <w:bCs/>
              </w:rPr>
              <w:t>ut_max</w:t>
            </w:r>
            <w:proofErr w:type="spellEnd"/>
            <w:r w:rsidR="00B608CD" w:rsidRPr="00B608CD">
              <w:t xml:space="preserve"> – </w:t>
            </w:r>
            <w:r w:rsidR="00C33875">
              <w:t xml:space="preserve">The output </w:t>
            </w:r>
            <w:r w:rsidR="00614ABB">
              <w:t xml:space="preserve">index </w:t>
            </w:r>
            <w:r w:rsidR="00C33875">
              <w:t xml:space="preserve">minimum. Can be any positive or negative value, smaller or larger than the output </w:t>
            </w:r>
            <w:r w:rsidR="00614ABB">
              <w:t xml:space="preserve">index </w:t>
            </w:r>
            <w:r w:rsidR="00C33875">
              <w:t>maximum</w:t>
            </w:r>
            <w:r w:rsidR="00C33875" w:rsidRPr="00B608CD">
              <w:t xml:space="preserve">. </w:t>
            </w:r>
            <w:r w:rsidR="00F37605">
              <w:t xml:space="preserve">Output index minimum and maximum values cannot be equal. </w:t>
            </w:r>
            <w:r w:rsidR="00F37605" w:rsidRPr="00B608CD">
              <w:t xml:space="preserve">Defaults to </w:t>
            </w:r>
            <w:r w:rsidR="00F37605">
              <w:t>65535</w:t>
            </w:r>
            <w:r w:rsidR="00F37605" w:rsidRPr="00B608CD">
              <w:t>.</w:t>
            </w:r>
          </w:p>
          <w:p w14:paraId="01FE6D34" w14:textId="73C19AD2" w:rsidR="00B608CD" w:rsidRPr="00B608CD" w:rsidRDefault="00B608CD" w:rsidP="00B608CD">
            <w:pPr>
              <w:numPr>
                <w:ilvl w:val="0"/>
                <w:numId w:val="4"/>
              </w:numPr>
            </w:pPr>
            <w:r w:rsidRPr="00B608CD">
              <w:rPr>
                <w:b/>
                <w:bCs/>
              </w:rPr>
              <w:t>s</w:t>
            </w:r>
            <w:r>
              <w:rPr>
                <w:b/>
                <w:bCs/>
              </w:rPr>
              <w:t>lice</w:t>
            </w:r>
            <w:r w:rsidRPr="00B608CD">
              <w:t xml:space="preserve"> – </w:t>
            </w:r>
            <w:r w:rsidR="00C33875">
              <w:t xml:space="preserve">The size of an output </w:t>
            </w:r>
            <w:r w:rsidR="00614ABB">
              <w:t xml:space="preserve">index </w:t>
            </w:r>
            <w:r w:rsidR="00C33875">
              <w:t>slice. Can be any positive or negative value other than zero. Defaults to 1</w:t>
            </w:r>
            <w:r w:rsidR="00614ABB">
              <w:t>.0</w:t>
            </w:r>
            <w:r w:rsidR="00C33875">
              <w:t>.</w:t>
            </w:r>
          </w:p>
          <w:p w14:paraId="18B00EC1" w14:textId="7DBC9FE8" w:rsidR="00B608CD" w:rsidRDefault="00B608CD" w:rsidP="00B608CD">
            <w:pPr>
              <w:numPr>
                <w:ilvl w:val="0"/>
                <w:numId w:val="4"/>
              </w:numPr>
            </w:pPr>
            <w:proofErr w:type="spellStart"/>
            <w:r>
              <w:rPr>
                <w:b/>
                <w:bCs/>
              </w:rPr>
              <w:t>hyst</w:t>
            </w:r>
            <w:r w:rsidRPr="00B608CD">
              <w:rPr>
                <w:b/>
                <w:bCs/>
              </w:rPr>
              <w:t>_f</w:t>
            </w:r>
            <w:r>
              <w:rPr>
                <w:b/>
                <w:bCs/>
              </w:rPr>
              <w:t>actor</w:t>
            </w:r>
            <w:proofErr w:type="spellEnd"/>
            <w:r w:rsidRPr="00B608CD">
              <w:t xml:space="preserve"> – </w:t>
            </w:r>
            <w:r w:rsidR="00C33875">
              <w:t xml:space="preserve">The size of the hysteresis threshold expressed as a factor of the slice size. </w:t>
            </w:r>
            <w:r w:rsidR="00D67DA4">
              <w:t>Can be any positive or negative value</w:t>
            </w:r>
            <w:r w:rsidR="00D67DA4">
              <w:t xml:space="preserve">. </w:t>
            </w:r>
            <w:r w:rsidR="00C33875">
              <w:t>Defaults to 0.25 (25% of the slice size value).</w:t>
            </w:r>
          </w:p>
          <w:p w14:paraId="40AB7881" w14:textId="7C0EE6EC" w:rsidR="00163B75" w:rsidRPr="00B608CD" w:rsidRDefault="00163B75" w:rsidP="00B608CD">
            <w:pPr>
              <w:numPr>
                <w:ilvl w:val="0"/>
                <w:numId w:val="4"/>
              </w:numPr>
            </w:pPr>
            <w:proofErr w:type="spellStart"/>
            <w:r w:rsidRPr="00163B75">
              <w:rPr>
                <w:b/>
              </w:rPr>
              <w:t>out_</w:t>
            </w:r>
            <w:r>
              <w:rPr>
                <w:b/>
              </w:rPr>
              <w:t>integer</w:t>
            </w:r>
            <w:proofErr w:type="spellEnd"/>
            <w:r>
              <w:t xml:space="preserve"> – </w:t>
            </w:r>
            <w:r w:rsidR="00692828">
              <w:t xml:space="preserve">Truncates the output value to an integer data type. </w:t>
            </w:r>
            <w:r w:rsidR="00D67DA4">
              <w:t xml:space="preserve">Boolean value. </w:t>
            </w:r>
            <w:r w:rsidR="00692828">
              <w:t>Defaults to False (floating data type).</w:t>
            </w:r>
          </w:p>
          <w:p w14:paraId="5D6D8801" w14:textId="32AB52F3" w:rsidR="00B608CD" w:rsidRPr="00B608CD" w:rsidRDefault="00B608CD" w:rsidP="00B608CD">
            <w:pPr>
              <w:numPr>
                <w:ilvl w:val="0"/>
                <w:numId w:val="4"/>
              </w:numPr>
            </w:pPr>
            <w:r w:rsidRPr="00B608CD">
              <w:rPr>
                <w:b/>
                <w:bCs/>
              </w:rPr>
              <w:t>debug</w:t>
            </w:r>
            <w:r w:rsidRPr="00B608CD">
              <w:t xml:space="preserve"> – Turn on debug printout. </w:t>
            </w:r>
            <w:r w:rsidR="00D67DA4">
              <w:t xml:space="preserve">Boolean value. </w:t>
            </w:r>
            <w:r w:rsidRPr="00B608CD">
              <w:t>Defaults to False.</w:t>
            </w:r>
          </w:p>
        </w:tc>
      </w:tr>
    </w:tbl>
    <w:p w14:paraId="4977F7BC" w14:textId="6EF10498" w:rsidR="00CB0207" w:rsidRDefault="00CB0207">
      <w:pPr>
        <w:rPr>
          <w:szCs w:val="20"/>
          <w:lang w:val="en"/>
        </w:rPr>
      </w:pPr>
    </w:p>
    <w:p w14:paraId="2F4A1CED" w14:textId="77777777" w:rsidR="00CB0207" w:rsidRDefault="00CB0207">
      <w:pPr>
        <w:rPr>
          <w:szCs w:val="20"/>
          <w:lang w:val="en"/>
        </w:rPr>
      </w:pPr>
      <w:r>
        <w:rPr>
          <w:szCs w:val="20"/>
          <w:lang w:val="en"/>
        </w:rPr>
        <w:br w:type="page"/>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E2FBB" w14:paraId="11C85DE4" w14:textId="77777777" w:rsidTr="00F37605">
        <w:tc>
          <w:tcPr>
            <w:tcW w:w="10050" w:type="dxa"/>
            <w:shd w:val="clear" w:color="auto" w:fill="F2F2F2" w:themeFill="background1" w:themeFillShade="F2"/>
          </w:tcPr>
          <w:p w14:paraId="7643600A" w14:textId="2A22AC6C" w:rsidR="006E2FBB" w:rsidRPr="006E2FBB" w:rsidRDefault="006E2FBB" w:rsidP="006E2FBB">
            <w:pPr>
              <w:spacing w:after="160" w:line="259" w:lineRule="auto"/>
              <w:rPr>
                <w:bCs/>
                <w:lang w:val="en"/>
              </w:rPr>
            </w:pPr>
            <w:proofErr w:type="spellStart"/>
            <w:r w:rsidRPr="006E2FBB">
              <w:rPr>
                <w:bCs/>
                <w:lang w:val="en"/>
              </w:rPr>
              <w:lastRenderedPageBreak/>
              <w:t>range_slicer</w:t>
            </w:r>
            <w:proofErr w:type="spellEnd"/>
            <w:r w:rsidRPr="00B608CD">
              <w:rPr>
                <w:bCs/>
                <w:lang w:val="en"/>
              </w:rPr>
              <w:t>(</w:t>
            </w:r>
            <w:r w:rsidRPr="006E2FBB">
              <w:rPr>
                <w:bCs/>
                <w:i/>
                <w:color w:val="595959" w:themeColor="text1" w:themeTint="A6"/>
                <w:lang w:val="en"/>
              </w:rPr>
              <w:t>input=0</w:t>
            </w:r>
            <w:r w:rsidRPr="00B608CD">
              <w:rPr>
                <w:bCs/>
                <w:lang w:val="en"/>
              </w:rPr>
              <w:t>)</w:t>
            </w:r>
            <w:r w:rsidRPr="006E2FBB">
              <w:rPr>
                <w:bCs/>
                <w:lang w:val="en"/>
              </w:rPr>
              <w:t xml:space="preserve"> </w:t>
            </w:r>
          </w:p>
        </w:tc>
      </w:tr>
    </w:tbl>
    <w:p w14:paraId="5B6C064B" w14:textId="00CE156E" w:rsidR="006A49B4" w:rsidRPr="00B608CD" w:rsidRDefault="00D67DA4" w:rsidP="006E2FBB">
      <w:pPr>
        <w:ind w:left="720"/>
        <w:rPr>
          <w:lang w:val="en"/>
        </w:rPr>
      </w:pPr>
      <w:r>
        <w:rPr>
          <w:lang w:val="en"/>
        </w:rPr>
        <w:t xml:space="preserve">The primary function of the Slicer class. </w:t>
      </w:r>
      <w:r w:rsidR="006E2FBB">
        <w:rPr>
          <w:lang w:val="en"/>
        </w:rPr>
        <w:t xml:space="preserve">Applies the slicer algorithm </w:t>
      </w:r>
      <w:r w:rsidR="00614ABB">
        <w:rPr>
          <w:lang w:val="en"/>
        </w:rPr>
        <w:t xml:space="preserve">to an input value </w:t>
      </w:r>
      <w:r w:rsidR="006E2FBB">
        <w:rPr>
          <w:lang w:val="en"/>
        </w:rPr>
        <w:t>using the initialization parameters</w:t>
      </w:r>
      <w:r w:rsidR="006A49B4" w:rsidRPr="00B608CD">
        <w:rPr>
          <w:lang w:val="en"/>
        </w:rPr>
        <w:t>.</w:t>
      </w:r>
      <w:r w:rsidR="006E2FBB">
        <w:rPr>
          <w:lang w:val="en"/>
        </w:rPr>
        <w:t xml:space="preserve"> Returns </w:t>
      </w:r>
      <w:r w:rsidR="00952822">
        <w:rPr>
          <w:lang w:val="en"/>
        </w:rPr>
        <w:t xml:space="preserve">1) </w:t>
      </w:r>
      <w:r w:rsidR="006E2FBB">
        <w:rPr>
          <w:lang w:val="en"/>
        </w:rPr>
        <w:t xml:space="preserve">the output </w:t>
      </w:r>
      <w:r w:rsidR="00614ABB">
        <w:rPr>
          <w:lang w:val="en"/>
        </w:rPr>
        <w:t xml:space="preserve">index </w:t>
      </w:r>
      <w:r w:rsidR="00EB4C78">
        <w:rPr>
          <w:lang w:val="en"/>
        </w:rPr>
        <w:t xml:space="preserve">floating point </w:t>
      </w:r>
      <w:r w:rsidR="006E2FBB">
        <w:rPr>
          <w:lang w:val="en"/>
        </w:rPr>
        <w:t>value</w:t>
      </w:r>
      <w:r w:rsidR="00163B75">
        <w:rPr>
          <w:lang w:val="en"/>
        </w:rPr>
        <w:t xml:space="preserve"> (default) or optionally truncated integer value</w:t>
      </w:r>
      <w:r w:rsidR="00952822">
        <w:rPr>
          <w:lang w:val="en"/>
        </w:rPr>
        <w:t xml:space="preserve"> and 2) a flag that is set to True when the output value is not equal to the previous result</w:t>
      </w:r>
      <w:r w:rsidR="006E2FBB">
        <w:rPr>
          <w:lang w:val="en"/>
        </w:rPr>
        <w:t>.</w:t>
      </w:r>
      <w:r w:rsidR="00120808">
        <w:rPr>
          <w:lang w:val="en"/>
        </w:rPr>
        <w:t xml:space="preserve"> This is the primary function of th</w:t>
      </w:r>
      <w:r w:rsidR="006E2FBB">
        <w:rPr>
          <w:lang w:val="en"/>
        </w:rPr>
        <w:t xml:space="preserve">e </w:t>
      </w:r>
      <w:proofErr w:type="spellStart"/>
      <w:r w:rsidR="006E2FBB">
        <w:rPr>
          <w:lang w:val="en"/>
        </w:rPr>
        <w:t>Range_Slicer</w:t>
      </w:r>
      <w:proofErr w:type="spellEnd"/>
      <w:r w:rsidR="00120808">
        <w:rPr>
          <w:lang w:val="en"/>
        </w:rPr>
        <w:t xml:space="preserve"> class.</w:t>
      </w:r>
    </w:p>
    <w:tbl>
      <w:tblPr>
        <w:tblW w:w="9281"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76"/>
      </w:tblGrid>
      <w:tr w:rsidR="00802784" w:rsidRPr="00B608CD" w14:paraId="584E5AD0" w14:textId="77777777" w:rsidTr="005673D0">
        <w:trPr>
          <w:trHeight w:val="549"/>
          <w:tblCellSpacing w:w="15" w:type="dxa"/>
        </w:trPr>
        <w:tc>
          <w:tcPr>
            <w:tcW w:w="0" w:type="auto"/>
            <w:hideMark/>
          </w:tcPr>
          <w:p w14:paraId="5A3A44B6" w14:textId="77777777" w:rsidR="006A49B4" w:rsidRPr="00B608CD" w:rsidRDefault="006A49B4" w:rsidP="005673D0">
            <w:pPr>
              <w:rPr>
                <w:b/>
                <w:bCs/>
              </w:rPr>
            </w:pPr>
            <w:r w:rsidRPr="00B608CD">
              <w:rPr>
                <w:b/>
                <w:bCs/>
              </w:rPr>
              <w:t>Parameters:</w:t>
            </w:r>
          </w:p>
        </w:tc>
        <w:tc>
          <w:tcPr>
            <w:tcW w:w="0" w:type="auto"/>
            <w:hideMark/>
          </w:tcPr>
          <w:p w14:paraId="07EE3405" w14:textId="7C86DC67" w:rsidR="006A49B4" w:rsidRPr="00B608CD" w:rsidRDefault="006A49B4" w:rsidP="00802784">
            <w:pPr>
              <w:ind w:left="720"/>
            </w:pPr>
            <w:r>
              <w:rPr>
                <w:b/>
                <w:bCs/>
              </w:rPr>
              <w:t>input</w:t>
            </w:r>
            <w:r w:rsidRPr="00B608CD">
              <w:t xml:space="preserve"> – </w:t>
            </w:r>
            <w:r>
              <w:t xml:space="preserve">The input value to convert. </w:t>
            </w:r>
            <w:r w:rsidR="00802784">
              <w:t xml:space="preserve">Can be any positive or negative </w:t>
            </w:r>
            <w:r w:rsidR="00883D2D">
              <w:t xml:space="preserve">numeric </w:t>
            </w:r>
            <w:r w:rsidR="00802784">
              <w:t xml:space="preserve">value. </w:t>
            </w:r>
            <w:r>
              <w:t>Defaults to 0.</w:t>
            </w:r>
          </w:p>
        </w:tc>
      </w:tr>
    </w:tbl>
    <w:p w14:paraId="35D43404" w14:textId="1E5D3F7D" w:rsidR="002F39FC" w:rsidRDefault="002F39FC">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78A04EE4" w14:textId="77777777" w:rsidTr="0097637D">
        <w:tc>
          <w:tcPr>
            <w:tcW w:w="10050" w:type="dxa"/>
            <w:shd w:val="clear" w:color="auto" w:fill="F2F2F2" w:themeFill="background1" w:themeFillShade="F2"/>
          </w:tcPr>
          <w:p w14:paraId="3A44B353" w14:textId="7EF03E07" w:rsidR="00D67DA4" w:rsidRPr="006E2FBB" w:rsidRDefault="00D67DA4" w:rsidP="0097637D">
            <w:pPr>
              <w:spacing w:after="160" w:line="259" w:lineRule="auto"/>
              <w:rPr>
                <w:bCs/>
                <w:lang w:val="en"/>
              </w:rPr>
            </w:pPr>
            <w:proofErr w:type="spellStart"/>
            <w:r>
              <w:rPr>
                <w:bCs/>
                <w:lang w:val="en"/>
              </w:rPr>
              <w:t>r</w:t>
            </w:r>
            <w:r w:rsidRPr="006E2FBB">
              <w:rPr>
                <w:bCs/>
                <w:lang w:val="en"/>
              </w:rPr>
              <w:t>ange</w:t>
            </w:r>
            <w:r>
              <w:rPr>
                <w:bCs/>
                <w:lang w:val="en"/>
              </w:rPr>
              <w:t>_min</w:t>
            </w:r>
            <w:proofErr w:type="spellEnd"/>
            <w:r w:rsidRPr="00B608CD">
              <w:rPr>
                <w:bCs/>
                <w:lang w:val="en"/>
              </w:rPr>
              <w:t>(</w:t>
            </w:r>
            <w:proofErr w:type="spellStart"/>
            <w:r>
              <w:rPr>
                <w:bCs/>
                <w:i/>
                <w:color w:val="595959" w:themeColor="text1" w:themeTint="A6"/>
                <w:lang w:val="en"/>
              </w:rPr>
              <w:t>in_min</w:t>
            </w:r>
            <w:proofErr w:type="spellEnd"/>
            <w:r>
              <w:rPr>
                <w:bCs/>
                <w:i/>
                <w:color w:val="595959" w:themeColor="text1" w:themeTint="A6"/>
                <w:lang w:val="en"/>
              </w:rPr>
              <w:t>=0</w:t>
            </w:r>
            <w:r w:rsidRPr="00B608CD">
              <w:rPr>
                <w:bCs/>
                <w:lang w:val="en"/>
              </w:rPr>
              <w:t>)</w:t>
            </w:r>
            <w:r w:rsidRPr="006E2FBB">
              <w:rPr>
                <w:bCs/>
                <w:lang w:val="en"/>
              </w:rPr>
              <w:t xml:space="preserve"> </w:t>
            </w:r>
          </w:p>
        </w:tc>
      </w:tr>
    </w:tbl>
    <w:p w14:paraId="38FF7591" w14:textId="3582AC8A" w:rsidR="00D67DA4" w:rsidRPr="00B608CD" w:rsidRDefault="00D67DA4" w:rsidP="00D67DA4">
      <w:pPr>
        <w:rPr>
          <w:lang w:val="en"/>
        </w:rPr>
      </w:pPr>
      <w:r>
        <w:rPr>
          <w:lang w:val="en"/>
        </w:rPr>
        <w:t xml:space="preserve">Changes the default input range </w:t>
      </w:r>
      <w:r>
        <w:rPr>
          <w:lang w:val="en"/>
        </w:rPr>
        <w:t xml:space="preserve">minimum </w:t>
      </w:r>
      <w:r>
        <w:rPr>
          <w:lang w:val="en"/>
        </w:rPr>
        <w:t xml:space="preserve">to </w:t>
      </w:r>
      <w:r>
        <w:rPr>
          <w:lang w:val="en"/>
        </w:rPr>
        <w:t xml:space="preserve">a </w:t>
      </w:r>
      <w:r>
        <w:rPr>
          <w:lang w:val="en"/>
        </w:rPr>
        <w:t>new value</w:t>
      </w:r>
      <w:r w:rsidRPr="00B608CD">
        <w:rPr>
          <w:lang w:val="en"/>
        </w:rPr>
        <w:t>.</w:t>
      </w:r>
    </w:p>
    <w:tbl>
      <w:tblPr>
        <w:tblW w:w="9239"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34"/>
      </w:tblGrid>
      <w:tr w:rsidR="00D67DA4" w:rsidRPr="00B608CD" w14:paraId="483BFB77" w14:textId="77777777" w:rsidTr="0097637D">
        <w:trPr>
          <w:trHeight w:val="945"/>
          <w:tblCellSpacing w:w="15" w:type="dxa"/>
        </w:trPr>
        <w:tc>
          <w:tcPr>
            <w:tcW w:w="0" w:type="auto"/>
            <w:hideMark/>
          </w:tcPr>
          <w:p w14:paraId="3B4E1584" w14:textId="77777777" w:rsidR="00D67DA4" w:rsidRPr="00B608CD" w:rsidRDefault="00D67DA4" w:rsidP="0097637D">
            <w:pPr>
              <w:rPr>
                <w:b/>
                <w:bCs/>
              </w:rPr>
            </w:pPr>
            <w:r w:rsidRPr="00B608CD">
              <w:rPr>
                <w:b/>
                <w:bCs/>
              </w:rPr>
              <w:t>Parameters:</w:t>
            </w:r>
          </w:p>
        </w:tc>
        <w:tc>
          <w:tcPr>
            <w:tcW w:w="0" w:type="auto"/>
            <w:hideMark/>
          </w:tcPr>
          <w:p w14:paraId="6B4EC72D" w14:textId="71220039" w:rsidR="00D67DA4" w:rsidRPr="00B608CD" w:rsidRDefault="00D67DA4" w:rsidP="00D67DA4">
            <w:pPr>
              <w:ind w:left="720"/>
            </w:pPr>
            <w:proofErr w:type="spellStart"/>
            <w:r>
              <w:rPr>
                <w:b/>
                <w:bCs/>
              </w:rPr>
              <w:t>in_min</w:t>
            </w:r>
            <w:proofErr w:type="spellEnd"/>
            <w:r w:rsidRPr="00B608CD">
              <w:t xml:space="preserve"> – </w:t>
            </w:r>
            <w:r>
              <w:t>The input range minimum. Can be any positive or negative value, smaller or larger than the input range maximum</w:t>
            </w:r>
            <w:r w:rsidRPr="00B608CD">
              <w:t xml:space="preserve">. </w:t>
            </w:r>
            <w:r>
              <w:t xml:space="preserve">Input range minimum and maximum values cannot be equal. </w:t>
            </w:r>
            <w:r w:rsidRPr="00B608CD">
              <w:t xml:space="preserve">Defaults to </w:t>
            </w:r>
            <w:r>
              <w:t>0</w:t>
            </w:r>
            <w:r w:rsidRPr="00B608CD">
              <w:t>.</w:t>
            </w:r>
          </w:p>
        </w:tc>
      </w:tr>
    </w:tbl>
    <w:p w14:paraId="493A75DC" w14:textId="4604B6FE" w:rsidR="00614ABB" w:rsidRDefault="00614ABB" w:rsidP="00614ABB">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02AFE22B" w14:textId="77777777" w:rsidTr="0097637D">
        <w:tc>
          <w:tcPr>
            <w:tcW w:w="10050" w:type="dxa"/>
            <w:shd w:val="clear" w:color="auto" w:fill="F2F2F2" w:themeFill="background1" w:themeFillShade="F2"/>
          </w:tcPr>
          <w:p w14:paraId="1D37D9EC" w14:textId="414759B3" w:rsidR="00D67DA4" w:rsidRPr="006E2FBB" w:rsidRDefault="00D67DA4" w:rsidP="0097637D">
            <w:pPr>
              <w:spacing w:after="160" w:line="259" w:lineRule="auto"/>
              <w:rPr>
                <w:bCs/>
                <w:lang w:val="en"/>
              </w:rPr>
            </w:pPr>
            <w:proofErr w:type="spellStart"/>
            <w:r>
              <w:rPr>
                <w:bCs/>
                <w:lang w:val="en"/>
              </w:rPr>
              <w:t>r</w:t>
            </w:r>
            <w:r w:rsidRPr="006E2FBB">
              <w:rPr>
                <w:bCs/>
                <w:lang w:val="en"/>
              </w:rPr>
              <w:t>ange</w:t>
            </w:r>
            <w:r>
              <w:rPr>
                <w:bCs/>
                <w:lang w:val="en"/>
              </w:rPr>
              <w:t>_max</w:t>
            </w:r>
            <w:proofErr w:type="spellEnd"/>
            <w:r w:rsidRPr="00B608CD">
              <w:rPr>
                <w:bCs/>
                <w:lang w:val="en"/>
              </w:rPr>
              <w:t>(</w:t>
            </w:r>
            <w:proofErr w:type="spellStart"/>
            <w:r>
              <w:rPr>
                <w:bCs/>
                <w:i/>
                <w:color w:val="595959" w:themeColor="text1" w:themeTint="A6"/>
                <w:lang w:val="en"/>
              </w:rPr>
              <w:t>in_max</w:t>
            </w:r>
            <w:proofErr w:type="spellEnd"/>
            <w:r>
              <w:rPr>
                <w:bCs/>
                <w:i/>
                <w:color w:val="595959" w:themeColor="text1" w:themeTint="A6"/>
                <w:lang w:val="en"/>
              </w:rPr>
              <w:t>=65535</w:t>
            </w:r>
            <w:r w:rsidRPr="00B608CD">
              <w:rPr>
                <w:bCs/>
                <w:lang w:val="en"/>
              </w:rPr>
              <w:t>)</w:t>
            </w:r>
            <w:r w:rsidRPr="006E2FBB">
              <w:rPr>
                <w:bCs/>
                <w:lang w:val="en"/>
              </w:rPr>
              <w:t xml:space="preserve"> </w:t>
            </w:r>
          </w:p>
        </w:tc>
      </w:tr>
    </w:tbl>
    <w:p w14:paraId="30843E46" w14:textId="1061AFA2" w:rsidR="00D67DA4" w:rsidRPr="00B608CD" w:rsidRDefault="00D67DA4" w:rsidP="00D67DA4">
      <w:pPr>
        <w:rPr>
          <w:lang w:val="en"/>
        </w:rPr>
      </w:pPr>
      <w:r>
        <w:rPr>
          <w:lang w:val="en"/>
        </w:rPr>
        <w:t xml:space="preserve">Changes the default input range </w:t>
      </w:r>
      <w:r>
        <w:rPr>
          <w:lang w:val="en"/>
        </w:rPr>
        <w:t xml:space="preserve">maximum </w:t>
      </w:r>
      <w:r>
        <w:rPr>
          <w:lang w:val="en"/>
        </w:rPr>
        <w:t xml:space="preserve">to </w:t>
      </w:r>
      <w:r>
        <w:rPr>
          <w:lang w:val="en"/>
        </w:rPr>
        <w:t xml:space="preserve">a </w:t>
      </w:r>
      <w:r>
        <w:rPr>
          <w:lang w:val="en"/>
        </w:rPr>
        <w:t>new value</w:t>
      </w:r>
      <w:r w:rsidRPr="00B608CD">
        <w:rPr>
          <w:lang w:val="en"/>
        </w:rPr>
        <w:t>.</w:t>
      </w:r>
    </w:p>
    <w:tbl>
      <w:tblPr>
        <w:tblW w:w="9239"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34"/>
      </w:tblGrid>
      <w:tr w:rsidR="00D67DA4" w:rsidRPr="00B608CD" w14:paraId="7A3E096D" w14:textId="77777777" w:rsidTr="0097637D">
        <w:trPr>
          <w:trHeight w:val="945"/>
          <w:tblCellSpacing w:w="15" w:type="dxa"/>
        </w:trPr>
        <w:tc>
          <w:tcPr>
            <w:tcW w:w="0" w:type="auto"/>
            <w:hideMark/>
          </w:tcPr>
          <w:p w14:paraId="5C55D52D" w14:textId="77777777" w:rsidR="00D67DA4" w:rsidRPr="00B608CD" w:rsidRDefault="00D67DA4" w:rsidP="0097637D">
            <w:pPr>
              <w:rPr>
                <w:b/>
                <w:bCs/>
              </w:rPr>
            </w:pPr>
            <w:r w:rsidRPr="00B608CD">
              <w:rPr>
                <w:b/>
                <w:bCs/>
              </w:rPr>
              <w:t>Parameters:</w:t>
            </w:r>
          </w:p>
        </w:tc>
        <w:tc>
          <w:tcPr>
            <w:tcW w:w="0" w:type="auto"/>
            <w:hideMark/>
          </w:tcPr>
          <w:p w14:paraId="26D40528" w14:textId="77777777" w:rsidR="00D67DA4" w:rsidRDefault="00D67DA4" w:rsidP="0097637D">
            <w:pPr>
              <w:ind w:left="720"/>
            </w:pPr>
            <w:proofErr w:type="spellStart"/>
            <w:r>
              <w:rPr>
                <w:b/>
                <w:bCs/>
              </w:rPr>
              <w:t>in_max</w:t>
            </w:r>
            <w:proofErr w:type="spellEnd"/>
            <w:r w:rsidRPr="00B608CD">
              <w:t xml:space="preserve"> – </w:t>
            </w:r>
            <w:r>
              <w:t>The input range maximum. Can be any positive or negative value, smaller or larger than the input range minimum</w:t>
            </w:r>
            <w:r w:rsidRPr="00B608CD">
              <w:t xml:space="preserve">. </w:t>
            </w:r>
            <w:r>
              <w:t xml:space="preserve">Input range minimum and maximum values cannot be equal. </w:t>
            </w:r>
            <w:r w:rsidRPr="00B608CD">
              <w:t xml:space="preserve">Defaults to </w:t>
            </w:r>
            <w:r>
              <w:t>65535</w:t>
            </w:r>
            <w:r w:rsidRPr="00B608CD">
              <w:t>.</w:t>
            </w:r>
          </w:p>
          <w:p w14:paraId="2ED69C7C" w14:textId="77777777" w:rsidR="00D67DA4" w:rsidRPr="00B608CD" w:rsidRDefault="00D67DA4" w:rsidP="0097637D"/>
        </w:tc>
      </w:tr>
    </w:tbl>
    <w:p w14:paraId="4DCF1A7C" w14:textId="77777777" w:rsidR="00D67DA4" w:rsidRDefault="00D67DA4" w:rsidP="00614ABB">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ABB" w14:paraId="37DCEE61" w14:textId="77777777" w:rsidTr="00D93864">
        <w:tc>
          <w:tcPr>
            <w:tcW w:w="10070" w:type="dxa"/>
            <w:shd w:val="clear" w:color="auto" w:fill="F2F2F2" w:themeFill="background1" w:themeFillShade="F2"/>
          </w:tcPr>
          <w:p w14:paraId="62C843C6" w14:textId="3A1B097F" w:rsidR="00614ABB" w:rsidRPr="006E2FBB" w:rsidRDefault="00D67DA4" w:rsidP="00D93864">
            <w:pPr>
              <w:spacing w:after="160" w:line="259" w:lineRule="auto"/>
              <w:rPr>
                <w:bCs/>
                <w:lang w:val="en"/>
              </w:rPr>
            </w:pPr>
            <w:proofErr w:type="spellStart"/>
            <w:r>
              <w:rPr>
                <w:bCs/>
                <w:lang w:val="en"/>
              </w:rPr>
              <w:t>i</w:t>
            </w:r>
            <w:r w:rsidR="00614ABB">
              <w:rPr>
                <w:bCs/>
                <w:lang w:val="en"/>
              </w:rPr>
              <w:t>ndex</w:t>
            </w:r>
            <w:r>
              <w:rPr>
                <w:bCs/>
                <w:lang w:val="en"/>
              </w:rPr>
              <w:t>_min</w:t>
            </w:r>
            <w:proofErr w:type="spellEnd"/>
            <w:r w:rsidR="00614ABB" w:rsidRPr="00B608CD">
              <w:rPr>
                <w:bCs/>
                <w:lang w:val="en"/>
              </w:rPr>
              <w:t>(</w:t>
            </w:r>
            <w:proofErr w:type="spellStart"/>
            <w:r w:rsidR="00DA70F9">
              <w:rPr>
                <w:bCs/>
                <w:i/>
                <w:color w:val="595959" w:themeColor="text1" w:themeTint="A6"/>
                <w:lang w:val="en"/>
              </w:rPr>
              <w:t>out_m</w:t>
            </w:r>
            <w:r w:rsidR="00614ABB">
              <w:rPr>
                <w:bCs/>
                <w:i/>
                <w:color w:val="595959" w:themeColor="text1" w:themeTint="A6"/>
                <w:lang w:val="en"/>
              </w:rPr>
              <w:t>in</w:t>
            </w:r>
            <w:proofErr w:type="spellEnd"/>
            <w:r w:rsidR="00614ABB">
              <w:rPr>
                <w:bCs/>
                <w:i/>
                <w:color w:val="595959" w:themeColor="text1" w:themeTint="A6"/>
                <w:lang w:val="en"/>
              </w:rPr>
              <w:t>=0</w:t>
            </w:r>
            <w:r w:rsidR="00614ABB" w:rsidRPr="00B608CD">
              <w:rPr>
                <w:bCs/>
                <w:lang w:val="en"/>
              </w:rPr>
              <w:t>)</w:t>
            </w:r>
            <w:r w:rsidR="00614ABB" w:rsidRPr="006E2FBB">
              <w:rPr>
                <w:bCs/>
                <w:lang w:val="en"/>
              </w:rPr>
              <w:t xml:space="preserve"> </w:t>
            </w:r>
          </w:p>
        </w:tc>
      </w:tr>
    </w:tbl>
    <w:p w14:paraId="7FAA0D27" w14:textId="3E8ABB4F" w:rsidR="00614ABB" w:rsidRPr="00B608CD" w:rsidRDefault="00614ABB" w:rsidP="00614ABB">
      <w:pPr>
        <w:rPr>
          <w:lang w:val="en"/>
        </w:rPr>
      </w:pPr>
      <w:r>
        <w:rPr>
          <w:lang w:val="en"/>
        </w:rPr>
        <w:t>Changes the default output index</w:t>
      </w:r>
      <w:r w:rsidR="00D67DA4">
        <w:rPr>
          <w:lang w:val="en"/>
        </w:rPr>
        <w:t xml:space="preserve"> minimum</w:t>
      </w:r>
      <w:r>
        <w:rPr>
          <w:lang w:val="en"/>
        </w:rPr>
        <w:t xml:space="preserve"> to </w:t>
      </w:r>
      <w:r w:rsidR="00D67DA4">
        <w:rPr>
          <w:lang w:val="en"/>
        </w:rPr>
        <w:t xml:space="preserve">a </w:t>
      </w:r>
      <w:r>
        <w:rPr>
          <w:lang w:val="en"/>
        </w:rPr>
        <w:t>new value</w:t>
      </w:r>
      <w:r w:rsidR="00163B75">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6A49B4" w:rsidRPr="00B608CD" w14:paraId="2E81433F" w14:textId="77777777" w:rsidTr="005673D0">
        <w:trPr>
          <w:trHeight w:val="1054"/>
          <w:tblCellSpacing w:w="15" w:type="dxa"/>
        </w:trPr>
        <w:tc>
          <w:tcPr>
            <w:tcW w:w="0" w:type="auto"/>
            <w:hideMark/>
          </w:tcPr>
          <w:p w14:paraId="08CC68D5" w14:textId="77777777" w:rsidR="006A49B4" w:rsidRPr="00B608CD" w:rsidRDefault="006A49B4" w:rsidP="005673D0">
            <w:pPr>
              <w:rPr>
                <w:b/>
                <w:bCs/>
              </w:rPr>
            </w:pPr>
            <w:r w:rsidRPr="00B608CD">
              <w:rPr>
                <w:b/>
                <w:bCs/>
              </w:rPr>
              <w:t>Parameters:</w:t>
            </w:r>
          </w:p>
        </w:tc>
        <w:tc>
          <w:tcPr>
            <w:tcW w:w="0" w:type="auto"/>
            <w:hideMark/>
          </w:tcPr>
          <w:p w14:paraId="65349D3E" w14:textId="25A7BE49" w:rsidR="006A49B4" w:rsidRPr="00B608CD" w:rsidRDefault="00DA70F9" w:rsidP="00D67DA4">
            <w:pPr>
              <w:ind w:left="720"/>
            </w:pPr>
            <w:proofErr w:type="spellStart"/>
            <w:r>
              <w:rPr>
                <w:b/>
                <w:bCs/>
              </w:rPr>
              <w:t>out_</w:t>
            </w:r>
            <w:r w:rsidR="006A49B4">
              <w:rPr>
                <w:b/>
                <w:bCs/>
              </w:rPr>
              <w:t>min</w:t>
            </w:r>
            <w:proofErr w:type="spellEnd"/>
            <w:r w:rsidR="006A49B4" w:rsidRPr="00B608CD">
              <w:t xml:space="preserve"> – </w:t>
            </w:r>
            <w:r w:rsidR="00802784">
              <w:t xml:space="preserve">The index </w:t>
            </w:r>
            <w:r w:rsidR="00614ABB">
              <w:t xml:space="preserve">output </w:t>
            </w:r>
            <w:r w:rsidR="00802784">
              <w:t xml:space="preserve">minimum. Can be any positive or negative value, smaller or larger than the output </w:t>
            </w:r>
            <w:r w:rsidR="00614ABB">
              <w:t xml:space="preserve">index </w:t>
            </w:r>
            <w:r w:rsidR="00802784">
              <w:t>maximum</w:t>
            </w:r>
            <w:r w:rsidR="00802784" w:rsidRPr="00B608CD">
              <w:t xml:space="preserve">. </w:t>
            </w:r>
            <w:r w:rsidR="00F37605">
              <w:t xml:space="preserve">Output index minimum and maximum values cannot be equal. </w:t>
            </w:r>
            <w:r w:rsidR="00F37605" w:rsidRPr="00B608CD">
              <w:t xml:space="preserve">Defaults to </w:t>
            </w:r>
            <w:r w:rsidR="00F37605">
              <w:t>0</w:t>
            </w:r>
            <w:r w:rsidR="00F37605" w:rsidRPr="00B608CD">
              <w:t>.</w:t>
            </w:r>
          </w:p>
        </w:tc>
      </w:tr>
    </w:tbl>
    <w:p w14:paraId="72E2AAE1" w14:textId="38FC8645" w:rsidR="006A49B4" w:rsidRDefault="006A49B4" w:rsidP="00B608CD">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6CA77110" w14:textId="77777777" w:rsidTr="0097637D">
        <w:tc>
          <w:tcPr>
            <w:tcW w:w="10070" w:type="dxa"/>
            <w:shd w:val="clear" w:color="auto" w:fill="F2F2F2" w:themeFill="background1" w:themeFillShade="F2"/>
          </w:tcPr>
          <w:p w14:paraId="4FB1A22D" w14:textId="230B673A" w:rsidR="00D67DA4" w:rsidRPr="006E2FBB" w:rsidRDefault="00D67DA4" w:rsidP="0097637D">
            <w:pPr>
              <w:spacing w:after="160" w:line="259" w:lineRule="auto"/>
              <w:rPr>
                <w:bCs/>
                <w:lang w:val="en"/>
              </w:rPr>
            </w:pPr>
            <w:proofErr w:type="spellStart"/>
            <w:r>
              <w:rPr>
                <w:bCs/>
                <w:lang w:val="en"/>
              </w:rPr>
              <w:t>i</w:t>
            </w:r>
            <w:r>
              <w:rPr>
                <w:bCs/>
                <w:lang w:val="en"/>
              </w:rPr>
              <w:t>ndex</w:t>
            </w:r>
            <w:r>
              <w:rPr>
                <w:bCs/>
                <w:lang w:val="en"/>
              </w:rPr>
              <w:t>_max</w:t>
            </w:r>
            <w:proofErr w:type="spellEnd"/>
            <w:r w:rsidRPr="00B608CD">
              <w:rPr>
                <w:bCs/>
                <w:lang w:val="en"/>
              </w:rPr>
              <w:t>(</w:t>
            </w:r>
            <w:proofErr w:type="spellStart"/>
            <w:r>
              <w:rPr>
                <w:bCs/>
                <w:i/>
                <w:color w:val="595959" w:themeColor="text1" w:themeTint="A6"/>
                <w:lang w:val="en"/>
              </w:rPr>
              <w:t>out_max</w:t>
            </w:r>
            <w:proofErr w:type="spellEnd"/>
            <w:r>
              <w:rPr>
                <w:bCs/>
                <w:i/>
                <w:color w:val="595959" w:themeColor="text1" w:themeTint="A6"/>
                <w:lang w:val="en"/>
              </w:rPr>
              <w:t>=65535</w:t>
            </w:r>
            <w:r w:rsidRPr="00B608CD">
              <w:rPr>
                <w:bCs/>
                <w:lang w:val="en"/>
              </w:rPr>
              <w:t>)</w:t>
            </w:r>
            <w:r w:rsidRPr="006E2FBB">
              <w:rPr>
                <w:bCs/>
                <w:lang w:val="en"/>
              </w:rPr>
              <w:t xml:space="preserve"> </w:t>
            </w:r>
          </w:p>
        </w:tc>
      </w:tr>
    </w:tbl>
    <w:p w14:paraId="6EA95A83" w14:textId="0F8F0EEB" w:rsidR="00D67DA4" w:rsidRPr="00B608CD" w:rsidRDefault="00D67DA4" w:rsidP="00D67DA4">
      <w:pPr>
        <w:rPr>
          <w:lang w:val="en"/>
        </w:rPr>
      </w:pPr>
      <w:r>
        <w:rPr>
          <w:lang w:val="en"/>
        </w:rPr>
        <w:t>Changes the default output index</w:t>
      </w:r>
      <w:r>
        <w:rPr>
          <w:lang w:val="en"/>
        </w:rPr>
        <w:t xml:space="preserve"> maximum</w:t>
      </w:r>
      <w:r>
        <w:rPr>
          <w:lang w:val="en"/>
        </w:rPr>
        <w:t xml:space="preserve"> to</w:t>
      </w:r>
      <w:r>
        <w:rPr>
          <w:lang w:val="en"/>
        </w:rPr>
        <w:t xml:space="preserve"> a</w:t>
      </w:r>
      <w:r>
        <w:rPr>
          <w:lang w:val="en"/>
        </w:rPr>
        <w:t xml:space="preserve"> new value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D67DA4" w:rsidRPr="00B608CD" w14:paraId="6B5238B3" w14:textId="77777777" w:rsidTr="0097637D">
        <w:trPr>
          <w:trHeight w:val="1054"/>
          <w:tblCellSpacing w:w="15" w:type="dxa"/>
        </w:trPr>
        <w:tc>
          <w:tcPr>
            <w:tcW w:w="0" w:type="auto"/>
            <w:hideMark/>
          </w:tcPr>
          <w:p w14:paraId="72023C69" w14:textId="77777777" w:rsidR="00D67DA4" w:rsidRPr="00B608CD" w:rsidRDefault="00D67DA4" w:rsidP="0097637D">
            <w:pPr>
              <w:rPr>
                <w:b/>
                <w:bCs/>
              </w:rPr>
            </w:pPr>
            <w:r w:rsidRPr="00B608CD">
              <w:rPr>
                <w:b/>
                <w:bCs/>
              </w:rPr>
              <w:t>Parameters:</w:t>
            </w:r>
          </w:p>
        </w:tc>
        <w:tc>
          <w:tcPr>
            <w:tcW w:w="0" w:type="auto"/>
            <w:hideMark/>
          </w:tcPr>
          <w:p w14:paraId="685DA365" w14:textId="7E3BFC93" w:rsidR="00D67DA4" w:rsidRPr="00B608CD" w:rsidRDefault="00D67DA4" w:rsidP="00285BA5">
            <w:pPr>
              <w:ind w:left="720"/>
            </w:pPr>
            <w:proofErr w:type="spellStart"/>
            <w:r>
              <w:rPr>
                <w:b/>
                <w:bCs/>
              </w:rPr>
              <w:t>out_max</w:t>
            </w:r>
            <w:proofErr w:type="spellEnd"/>
            <w:r w:rsidRPr="00B608CD">
              <w:t xml:space="preserve"> – </w:t>
            </w:r>
            <w:r>
              <w:t>The output index maximum. Can be any positive or negative value, smaller or larger than the output index minimum</w:t>
            </w:r>
            <w:r w:rsidRPr="00B608CD">
              <w:t xml:space="preserve">. </w:t>
            </w:r>
            <w:r>
              <w:t xml:space="preserve">Output index minimum and maximum values cannot be equal. </w:t>
            </w:r>
            <w:r w:rsidRPr="00B608CD">
              <w:t xml:space="preserve">Defaults to </w:t>
            </w:r>
            <w:r>
              <w:t>65535</w:t>
            </w:r>
            <w:r w:rsidRPr="00B608CD">
              <w:t>.</w:t>
            </w:r>
          </w:p>
        </w:tc>
      </w:tr>
    </w:tbl>
    <w:p w14:paraId="4AB7DFA8" w14:textId="31F4282F" w:rsidR="00285BA5" w:rsidRDefault="00285BA5" w:rsidP="00B608CD">
      <w:pPr>
        <w:rPr>
          <w:b/>
          <w:bCs/>
          <w:iCs/>
          <w:lang w:val="en"/>
        </w:rPr>
      </w:pPr>
    </w:p>
    <w:p w14:paraId="7EB64F3D" w14:textId="77777777" w:rsidR="00285BA5" w:rsidRDefault="00285BA5">
      <w:pPr>
        <w:rPr>
          <w:b/>
          <w:bCs/>
          <w:iCs/>
          <w:lang w:val="en"/>
        </w:rPr>
      </w:pPr>
      <w:r>
        <w:rPr>
          <w:b/>
          <w:bCs/>
          <w:iCs/>
          <w:lang w:val="en"/>
        </w:rPr>
        <w:br w:type="page"/>
      </w: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D67DA4" w14:paraId="11F37D7E" w14:textId="77777777" w:rsidTr="00285BA5">
        <w:tc>
          <w:tcPr>
            <w:tcW w:w="10050" w:type="dxa"/>
            <w:shd w:val="clear" w:color="auto" w:fill="F2F2F2" w:themeFill="background1" w:themeFillShade="F2"/>
          </w:tcPr>
          <w:p w14:paraId="15379FA0" w14:textId="77777777" w:rsidR="00D67DA4" w:rsidRPr="006E2FBB" w:rsidRDefault="00285BA5" w:rsidP="0097637D">
            <w:pPr>
              <w:spacing w:after="160" w:line="259" w:lineRule="auto"/>
              <w:rPr>
                <w:bCs/>
                <w:lang w:val="en"/>
              </w:rPr>
            </w:pPr>
            <w:proofErr w:type="spellStart"/>
            <w:r>
              <w:rPr>
                <w:bCs/>
                <w:lang w:val="en"/>
              </w:rPr>
              <w:lastRenderedPageBreak/>
              <w:t>index_type</w:t>
            </w:r>
            <w:proofErr w:type="spellEnd"/>
            <w:r w:rsidR="00D67DA4" w:rsidRPr="00B608CD">
              <w:rPr>
                <w:bCs/>
                <w:lang w:val="en"/>
              </w:rPr>
              <w:t>(</w:t>
            </w:r>
            <w:proofErr w:type="spellStart"/>
            <w:r w:rsidR="00D67DA4">
              <w:rPr>
                <w:bCs/>
                <w:i/>
                <w:color w:val="595959" w:themeColor="text1" w:themeTint="A6"/>
                <w:lang w:val="en"/>
              </w:rPr>
              <w:t>out_integer</w:t>
            </w:r>
            <w:proofErr w:type="spellEnd"/>
            <w:r w:rsidR="00D67DA4">
              <w:rPr>
                <w:bCs/>
                <w:i/>
                <w:color w:val="595959" w:themeColor="text1" w:themeTint="A6"/>
                <w:lang w:val="en"/>
              </w:rPr>
              <w:t>=False</w:t>
            </w:r>
            <w:r w:rsidR="00D67DA4" w:rsidRPr="00B608CD">
              <w:rPr>
                <w:bCs/>
                <w:lang w:val="en"/>
              </w:rPr>
              <w:t>)</w:t>
            </w:r>
            <w:r w:rsidR="00D67DA4" w:rsidRPr="006E2FBB">
              <w:rPr>
                <w:bCs/>
                <w:lang w:val="en"/>
              </w:rPr>
              <w:t xml:space="preserve"> </w:t>
            </w:r>
          </w:p>
        </w:tc>
      </w:tr>
    </w:tbl>
    <w:p w14:paraId="4521FF60" w14:textId="4D5A374F" w:rsidR="00D67DA4" w:rsidRPr="00B608CD" w:rsidRDefault="00D67DA4" w:rsidP="00D67DA4">
      <w:pPr>
        <w:rPr>
          <w:lang w:val="en"/>
        </w:rPr>
      </w:pPr>
      <w:r>
        <w:rPr>
          <w:lang w:val="en"/>
        </w:rPr>
        <w:t xml:space="preserve">Changes the default </w:t>
      </w:r>
      <w:r w:rsidR="00285BA5">
        <w:rPr>
          <w:lang w:val="en"/>
        </w:rPr>
        <w:t>output index data type to a</w:t>
      </w:r>
      <w:r>
        <w:rPr>
          <w:lang w:val="en"/>
        </w:rPr>
        <w:t xml:space="preserve"> truncated integer</w:t>
      </w:r>
      <w:r w:rsidR="00285BA5">
        <w:rPr>
          <w:lang w:val="en"/>
        </w:rPr>
        <w:t xml:space="preserve"> (True) or floating (False)</w:t>
      </w:r>
      <w:r w:rsidRPr="00B608CD">
        <w:rPr>
          <w:lang w:val="en"/>
        </w:rPr>
        <w:t>.</w:t>
      </w:r>
    </w:p>
    <w:tbl>
      <w:tblPr>
        <w:tblW w:w="9297"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192"/>
      </w:tblGrid>
      <w:tr w:rsidR="00D67DA4" w:rsidRPr="00B608CD" w14:paraId="5835DE8D" w14:textId="77777777" w:rsidTr="0097637D">
        <w:trPr>
          <w:trHeight w:val="1054"/>
          <w:tblCellSpacing w:w="15" w:type="dxa"/>
        </w:trPr>
        <w:tc>
          <w:tcPr>
            <w:tcW w:w="0" w:type="auto"/>
            <w:hideMark/>
          </w:tcPr>
          <w:p w14:paraId="444ECCFB" w14:textId="77777777" w:rsidR="00D67DA4" w:rsidRPr="00B608CD" w:rsidRDefault="00D67DA4" w:rsidP="0097637D">
            <w:pPr>
              <w:rPr>
                <w:b/>
                <w:bCs/>
              </w:rPr>
            </w:pPr>
            <w:r w:rsidRPr="00B608CD">
              <w:rPr>
                <w:b/>
                <w:bCs/>
              </w:rPr>
              <w:t>Parameters:</w:t>
            </w:r>
          </w:p>
        </w:tc>
        <w:tc>
          <w:tcPr>
            <w:tcW w:w="0" w:type="auto"/>
            <w:hideMark/>
          </w:tcPr>
          <w:p w14:paraId="22094201" w14:textId="19D9AE7C" w:rsidR="00D67DA4" w:rsidRPr="00B608CD" w:rsidRDefault="00D67DA4" w:rsidP="00285BA5">
            <w:pPr>
              <w:ind w:left="720"/>
            </w:pPr>
            <w:proofErr w:type="spellStart"/>
            <w:r w:rsidRPr="00163B75">
              <w:rPr>
                <w:b/>
              </w:rPr>
              <w:t>out_</w:t>
            </w:r>
            <w:r>
              <w:rPr>
                <w:b/>
              </w:rPr>
              <w:t>integer</w:t>
            </w:r>
            <w:proofErr w:type="spellEnd"/>
            <w:r>
              <w:t xml:space="preserve"> – </w:t>
            </w:r>
            <w:r w:rsidR="00285BA5">
              <w:t>Truncates the output value to an integer data type. Boolean value. Defaults to False (floating data type).</w:t>
            </w:r>
          </w:p>
        </w:tc>
      </w:tr>
    </w:tbl>
    <w:p w14:paraId="7A5475C9" w14:textId="77777777" w:rsidR="00D67DA4" w:rsidRDefault="00D67DA4" w:rsidP="00B608CD">
      <w:pPr>
        <w:rPr>
          <w:b/>
          <w:bCs/>
          <w:i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ABB" w14:paraId="4FBA6E65" w14:textId="77777777" w:rsidTr="00614ABB">
        <w:tc>
          <w:tcPr>
            <w:tcW w:w="10050" w:type="dxa"/>
            <w:shd w:val="clear" w:color="auto" w:fill="F2F2F2" w:themeFill="background1" w:themeFillShade="F2"/>
          </w:tcPr>
          <w:p w14:paraId="213D823F" w14:textId="192AAA5B" w:rsidR="00614ABB" w:rsidRPr="006E2FBB" w:rsidRDefault="00614ABB" w:rsidP="00D93864">
            <w:pPr>
              <w:spacing w:after="160" w:line="259" w:lineRule="auto"/>
              <w:rPr>
                <w:bCs/>
                <w:lang w:val="en"/>
              </w:rPr>
            </w:pPr>
            <w:r>
              <w:rPr>
                <w:bCs/>
                <w:lang w:val="en"/>
              </w:rPr>
              <w:t>slice</w:t>
            </w:r>
            <w:r w:rsidRPr="00B608CD">
              <w:rPr>
                <w:bCs/>
                <w:lang w:val="en"/>
              </w:rPr>
              <w:t>(</w:t>
            </w:r>
            <w:r>
              <w:rPr>
                <w:bCs/>
                <w:i/>
                <w:color w:val="595959" w:themeColor="text1" w:themeTint="A6"/>
                <w:lang w:val="en"/>
              </w:rPr>
              <w:t>size=1</w:t>
            </w:r>
            <w:r w:rsidR="00CE70DB">
              <w:rPr>
                <w:bCs/>
                <w:i/>
                <w:color w:val="595959" w:themeColor="text1" w:themeTint="A6"/>
                <w:lang w:val="en"/>
              </w:rPr>
              <w:t>.0</w:t>
            </w:r>
            <w:r w:rsidRPr="00B608CD">
              <w:rPr>
                <w:bCs/>
                <w:lang w:val="en"/>
              </w:rPr>
              <w:t>)</w:t>
            </w:r>
            <w:r w:rsidRPr="006E2FBB">
              <w:rPr>
                <w:bCs/>
                <w:lang w:val="en"/>
              </w:rPr>
              <w:t xml:space="preserve"> </w:t>
            </w:r>
          </w:p>
        </w:tc>
      </w:tr>
    </w:tbl>
    <w:p w14:paraId="6257A6FD" w14:textId="5555E7F7" w:rsidR="00614ABB" w:rsidRPr="00B608CD" w:rsidRDefault="00614ABB" w:rsidP="00614ABB">
      <w:pPr>
        <w:rPr>
          <w:lang w:val="en"/>
        </w:rPr>
      </w:pPr>
      <w:r>
        <w:rPr>
          <w:lang w:val="en"/>
        </w:rPr>
        <w:t>Changes the default slice size to a new value</w:t>
      </w:r>
      <w:r w:rsidRPr="00B608CD">
        <w:rPr>
          <w:lang w:val="en"/>
        </w:rPr>
        <w:t>.</w:t>
      </w:r>
    </w:p>
    <w:tbl>
      <w:tblPr>
        <w:tblW w:w="9308"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203"/>
      </w:tblGrid>
      <w:tr w:rsidR="006A49B4" w:rsidRPr="00B608CD" w14:paraId="65B8928F" w14:textId="77777777" w:rsidTr="002F39FC">
        <w:trPr>
          <w:trHeight w:val="618"/>
          <w:tblCellSpacing w:w="15" w:type="dxa"/>
        </w:trPr>
        <w:tc>
          <w:tcPr>
            <w:tcW w:w="0" w:type="auto"/>
            <w:hideMark/>
          </w:tcPr>
          <w:p w14:paraId="39CF76C8" w14:textId="77777777" w:rsidR="006A49B4" w:rsidRPr="00B608CD" w:rsidRDefault="006A49B4" w:rsidP="005673D0">
            <w:pPr>
              <w:rPr>
                <w:b/>
                <w:bCs/>
              </w:rPr>
            </w:pPr>
            <w:r w:rsidRPr="00B608CD">
              <w:rPr>
                <w:b/>
                <w:bCs/>
              </w:rPr>
              <w:t>Parameters:</w:t>
            </w:r>
          </w:p>
        </w:tc>
        <w:tc>
          <w:tcPr>
            <w:tcW w:w="0" w:type="auto"/>
            <w:hideMark/>
          </w:tcPr>
          <w:p w14:paraId="554225FF" w14:textId="73189674" w:rsidR="006A49B4" w:rsidRPr="00B608CD" w:rsidRDefault="00802784" w:rsidP="002F39FC">
            <w:pPr>
              <w:ind w:left="720"/>
            </w:pPr>
            <w:r w:rsidRPr="00B608CD">
              <w:rPr>
                <w:b/>
                <w:bCs/>
              </w:rPr>
              <w:t>s</w:t>
            </w:r>
            <w:r w:rsidR="00DA70F9">
              <w:rPr>
                <w:b/>
                <w:bCs/>
              </w:rPr>
              <w:t>ize</w:t>
            </w:r>
            <w:r w:rsidRPr="00B608CD">
              <w:t xml:space="preserve"> – </w:t>
            </w:r>
            <w:r>
              <w:t>The size of an index output slice. Can be any positive or negative value other than zero. Defaults to 1</w:t>
            </w:r>
            <w:r w:rsidR="00614ABB">
              <w:t>.0</w:t>
            </w:r>
            <w:r>
              <w:t>.</w:t>
            </w:r>
          </w:p>
        </w:tc>
      </w:tr>
    </w:tbl>
    <w:p w14:paraId="62FBC6CF" w14:textId="77777777" w:rsidR="00614ABB" w:rsidRDefault="00614ABB" w:rsidP="00614ABB">
      <w:pPr>
        <w:rPr>
          <w:b/>
          <w:bCs/>
          <w:lang w:val="en"/>
        </w:rPr>
      </w:pPr>
    </w:p>
    <w:tbl>
      <w:tblPr>
        <w:tblStyle w:val="TableGrid"/>
        <w:tblW w:w="0" w:type="auto"/>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050"/>
      </w:tblGrid>
      <w:tr w:rsidR="00614ABB" w14:paraId="4FE94AD2" w14:textId="77777777" w:rsidTr="00D93864">
        <w:tc>
          <w:tcPr>
            <w:tcW w:w="10070" w:type="dxa"/>
            <w:shd w:val="clear" w:color="auto" w:fill="F2F2F2" w:themeFill="background1" w:themeFillShade="F2"/>
          </w:tcPr>
          <w:p w14:paraId="7006CCBC" w14:textId="1C8EBF9B" w:rsidR="00614ABB" w:rsidRPr="006E2FBB" w:rsidRDefault="00614ABB" w:rsidP="00D93864">
            <w:pPr>
              <w:spacing w:after="160" w:line="259" w:lineRule="auto"/>
              <w:rPr>
                <w:bCs/>
                <w:lang w:val="en"/>
              </w:rPr>
            </w:pPr>
            <w:r>
              <w:rPr>
                <w:bCs/>
                <w:lang w:val="en"/>
              </w:rPr>
              <w:t>hysteresis</w:t>
            </w:r>
            <w:r w:rsidRPr="00B608CD">
              <w:rPr>
                <w:bCs/>
                <w:lang w:val="en"/>
              </w:rPr>
              <w:t>(</w:t>
            </w:r>
            <w:proofErr w:type="spellStart"/>
            <w:r>
              <w:rPr>
                <w:bCs/>
                <w:i/>
                <w:color w:val="595959" w:themeColor="text1" w:themeTint="A6"/>
                <w:lang w:val="en"/>
              </w:rPr>
              <w:t>hyst_factor</w:t>
            </w:r>
            <w:proofErr w:type="spellEnd"/>
            <w:r>
              <w:rPr>
                <w:bCs/>
                <w:i/>
                <w:color w:val="595959" w:themeColor="text1" w:themeTint="A6"/>
                <w:lang w:val="en"/>
              </w:rPr>
              <w:t>=0.25</w:t>
            </w:r>
            <w:r w:rsidRPr="00B608CD">
              <w:rPr>
                <w:bCs/>
                <w:lang w:val="en"/>
              </w:rPr>
              <w:t>)</w:t>
            </w:r>
            <w:r w:rsidRPr="006E2FBB">
              <w:rPr>
                <w:bCs/>
                <w:lang w:val="en"/>
              </w:rPr>
              <w:t xml:space="preserve"> </w:t>
            </w:r>
          </w:p>
        </w:tc>
      </w:tr>
    </w:tbl>
    <w:p w14:paraId="500D94D4" w14:textId="53D8394F" w:rsidR="00614ABB" w:rsidRPr="00B608CD" w:rsidRDefault="00614ABB" w:rsidP="00614ABB">
      <w:pPr>
        <w:rPr>
          <w:lang w:val="en"/>
        </w:rPr>
      </w:pPr>
      <w:r>
        <w:rPr>
          <w:lang w:val="en"/>
        </w:rPr>
        <w:t>Changes the default hysteresis threshold to a new value</w:t>
      </w:r>
      <w:r w:rsidRPr="00B608CD">
        <w:rPr>
          <w:lang w:val="en"/>
        </w:rPr>
        <w:t>.</w:t>
      </w:r>
    </w:p>
    <w:tbl>
      <w:tblPr>
        <w:tblW w:w="9320" w:type="dxa"/>
        <w:tblCellSpacing w:w="15" w:type="dxa"/>
        <w:tblInd w:w="720" w:type="dxa"/>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105"/>
        <w:gridCol w:w="8215"/>
      </w:tblGrid>
      <w:tr w:rsidR="006A49B4" w:rsidRPr="00B608CD" w14:paraId="0337AD94" w14:textId="77777777" w:rsidTr="002F39FC">
        <w:trPr>
          <w:trHeight w:val="672"/>
          <w:tblCellSpacing w:w="15" w:type="dxa"/>
        </w:trPr>
        <w:tc>
          <w:tcPr>
            <w:tcW w:w="0" w:type="auto"/>
            <w:hideMark/>
          </w:tcPr>
          <w:p w14:paraId="6C876B82" w14:textId="77777777" w:rsidR="006A49B4" w:rsidRPr="00B608CD" w:rsidRDefault="006A49B4" w:rsidP="001B795D">
            <w:pPr>
              <w:rPr>
                <w:b/>
                <w:bCs/>
              </w:rPr>
            </w:pPr>
            <w:r w:rsidRPr="00B608CD">
              <w:rPr>
                <w:b/>
                <w:bCs/>
              </w:rPr>
              <w:t>Parameters:</w:t>
            </w:r>
          </w:p>
        </w:tc>
        <w:tc>
          <w:tcPr>
            <w:tcW w:w="0" w:type="auto"/>
            <w:hideMark/>
          </w:tcPr>
          <w:p w14:paraId="54FF6B54" w14:textId="08BFDC38" w:rsidR="00301BF2" w:rsidRPr="00B608CD" w:rsidRDefault="00301BF2" w:rsidP="00301BF2">
            <w:pPr>
              <w:ind w:left="720"/>
            </w:pPr>
            <w:proofErr w:type="spellStart"/>
            <w:r>
              <w:rPr>
                <w:b/>
                <w:bCs/>
              </w:rPr>
              <w:t>hyst</w:t>
            </w:r>
            <w:r w:rsidRPr="00B608CD">
              <w:rPr>
                <w:b/>
                <w:bCs/>
              </w:rPr>
              <w:t>_f</w:t>
            </w:r>
            <w:r>
              <w:rPr>
                <w:b/>
                <w:bCs/>
              </w:rPr>
              <w:t>actor</w:t>
            </w:r>
            <w:proofErr w:type="spellEnd"/>
            <w:r w:rsidRPr="00B608CD">
              <w:t xml:space="preserve"> – </w:t>
            </w:r>
            <w:r>
              <w:t xml:space="preserve">The size of the hysteresis threshold expressed as a factor of the slice size. </w:t>
            </w:r>
            <w:r w:rsidR="00285BA5">
              <w:t>Can be any positive or negative value</w:t>
            </w:r>
            <w:r>
              <w:t>. Defaults to 0.25 (25% of the slice size value).</w:t>
            </w:r>
          </w:p>
          <w:p w14:paraId="58E5CEB4" w14:textId="77777777" w:rsidR="006A49B4" w:rsidRPr="00B608CD" w:rsidRDefault="006A49B4" w:rsidP="00D93864"/>
        </w:tc>
      </w:tr>
    </w:tbl>
    <w:p w14:paraId="6F600D5F" w14:textId="6E4D2ED5" w:rsidR="00F37605" w:rsidRPr="00B608CD" w:rsidRDefault="00952822" w:rsidP="00952822">
      <w:pPr>
        <w:tabs>
          <w:tab w:val="left" w:pos="2934"/>
        </w:tabs>
        <w:rPr>
          <w:lang w:val="en"/>
        </w:rPr>
      </w:pPr>
      <w:r>
        <w:rPr>
          <w:lang w:val="en"/>
        </w:rPr>
        <w:tab/>
      </w:r>
      <w:bookmarkStart w:id="0" w:name="_GoBack"/>
      <w:bookmarkEnd w:id="0"/>
    </w:p>
    <w:sectPr w:rsidR="00F37605" w:rsidRPr="00B608CD" w:rsidSect="00952822">
      <w:footerReference w:type="default" r:id="rId8"/>
      <w:pgSz w:w="12240" w:h="15840" w:code="1"/>
      <w:pgMar w:top="720" w:right="1080" w:bottom="72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DB631" w14:textId="77777777" w:rsidR="002E27FA" w:rsidRDefault="002E27FA" w:rsidP="00952822">
      <w:pPr>
        <w:spacing w:after="0" w:line="240" w:lineRule="auto"/>
      </w:pPr>
      <w:r>
        <w:separator/>
      </w:r>
    </w:p>
  </w:endnote>
  <w:endnote w:type="continuationSeparator" w:id="0">
    <w:p w14:paraId="3708E88C" w14:textId="77777777" w:rsidR="002E27FA" w:rsidRDefault="002E27FA" w:rsidP="0095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5AAF0" w14:textId="0595F155" w:rsidR="00952822" w:rsidRPr="00952822" w:rsidRDefault="00952822" w:rsidP="00952822">
    <w:pPr>
      <w:rPr>
        <w:lang w:val="en"/>
      </w:rPr>
    </w:pPr>
    <w:r w:rsidRPr="00B608CD">
      <w:rPr>
        <w:lang w:val="en"/>
      </w:rPr>
      <w:t>© Copyright 2019</w:t>
    </w:r>
    <w:r>
      <w:rPr>
        <w:lang w:val="en"/>
      </w:rPr>
      <w:t xml:space="preserve"> Cedar Grove Studios,</w:t>
    </w:r>
    <w:r w:rsidRPr="00B608CD">
      <w:rPr>
        <w:lang w:val="en"/>
      </w:rPr>
      <w:t xml:space="preserve"> Revision </w:t>
    </w:r>
    <w:r>
      <w:rPr>
        <w:lang w:val="en"/>
      </w:rPr>
      <w:t>v2.</w:t>
    </w:r>
    <w:r w:rsidR="00285BA5">
      <w:rPr>
        <w:lang w:val="en"/>
      </w:rPr>
      <w:t>5</w:t>
    </w:r>
  </w:p>
  <w:p w14:paraId="44868C19" w14:textId="77777777" w:rsidR="00952822" w:rsidRDefault="009528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30D50" w14:textId="77777777" w:rsidR="002E27FA" w:rsidRDefault="002E27FA" w:rsidP="00952822">
      <w:pPr>
        <w:spacing w:after="0" w:line="240" w:lineRule="auto"/>
      </w:pPr>
      <w:r>
        <w:separator/>
      </w:r>
    </w:p>
  </w:footnote>
  <w:footnote w:type="continuationSeparator" w:id="0">
    <w:p w14:paraId="09C8AC38" w14:textId="77777777" w:rsidR="002E27FA" w:rsidRDefault="002E27FA" w:rsidP="009528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27FCB"/>
    <w:multiLevelType w:val="multilevel"/>
    <w:tmpl w:val="AA84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706854"/>
    <w:multiLevelType w:val="multilevel"/>
    <w:tmpl w:val="3F1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45E1A"/>
    <w:multiLevelType w:val="multilevel"/>
    <w:tmpl w:val="98A4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5C21E5"/>
    <w:multiLevelType w:val="multilevel"/>
    <w:tmpl w:val="FEE8D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7475F"/>
    <w:multiLevelType w:val="multilevel"/>
    <w:tmpl w:val="71AA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A67012"/>
    <w:multiLevelType w:val="multilevel"/>
    <w:tmpl w:val="7F44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6B63A5"/>
    <w:multiLevelType w:val="hybridMultilevel"/>
    <w:tmpl w:val="1FAC6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603A8"/>
    <w:multiLevelType w:val="multilevel"/>
    <w:tmpl w:val="EA2E6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991CE5"/>
    <w:multiLevelType w:val="multilevel"/>
    <w:tmpl w:val="8C4E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E9541E"/>
    <w:multiLevelType w:val="multilevel"/>
    <w:tmpl w:val="7A3E2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2"/>
  </w:num>
  <w:num w:numId="4">
    <w:abstractNumId w:val="7"/>
  </w:num>
  <w:num w:numId="5">
    <w:abstractNumId w:val="5"/>
  </w:num>
  <w:num w:numId="6">
    <w:abstractNumId w:val="0"/>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CD"/>
    <w:rsid w:val="000455E2"/>
    <w:rsid w:val="00120808"/>
    <w:rsid w:val="00163B75"/>
    <w:rsid w:val="001B795D"/>
    <w:rsid w:val="001D42C5"/>
    <w:rsid w:val="00285BA5"/>
    <w:rsid w:val="002E27FA"/>
    <w:rsid w:val="002F39FC"/>
    <w:rsid w:val="00301BF2"/>
    <w:rsid w:val="003450F5"/>
    <w:rsid w:val="005673D0"/>
    <w:rsid w:val="00580C18"/>
    <w:rsid w:val="005E15C2"/>
    <w:rsid w:val="00614ABB"/>
    <w:rsid w:val="00692828"/>
    <w:rsid w:val="006A49B4"/>
    <w:rsid w:val="006E2FBB"/>
    <w:rsid w:val="00796481"/>
    <w:rsid w:val="007A656C"/>
    <w:rsid w:val="00802784"/>
    <w:rsid w:val="00883D2D"/>
    <w:rsid w:val="008B04F2"/>
    <w:rsid w:val="00952822"/>
    <w:rsid w:val="009919D4"/>
    <w:rsid w:val="00AC7C5E"/>
    <w:rsid w:val="00AD2F82"/>
    <w:rsid w:val="00B152DE"/>
    <w:rsid w:val="00B608CD"/>
    <w:rsid w:val="00BD53A0"/>
    <w:rsid w:val="00C33875"/>
    <w:rsid w:val="00CB0207"/>
    <w:rsid w:val="00CE70DB"/>
    <w:rsid w:val="00D261ED"/>
    <w:rsid w:val="00D67DA4"/>
    <w:rsid w:val="00DA70F9"/>
    <w:rsid w:val="00EB4C78"/>
    <w:rsid w:val="00EB5BC5"/>
    <w:rsid w:val="00F37605"/>
    <w:rsid w:val="00F75AC3"/>
    <w:rsid w:val="00FC53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94DC"/>
  <w15:chartTrackingRefBased/>
  <w15:docId w15:val="{3B6F7A57-D408-4F95-B6F1-DEF8A7A67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05"/>
    <w:rPr>
      <w:sz w:val="20"/>
    </w:rPr>
  </w:style>
  <w:style w:type="paragraph" w:styleId="Heading1">
    <w:name w:val="heading 1"/>
    <w:basedOn w:val="Normal"/>
    <w:next w:val="Normal"/>
    <w:link w:val="Heading1Char"/>
    <w:uiPriority w:val="9"/>
    <w:qFormat/>
    <w:rsid w:val="00F37605"/>
    <w:pPr>
      <w:keepNext/>
      <w:keepLines/>
      <w:spacing w:before="400" w:after="40" w:line="240" w:lineRule="auto"/>
      <w:outlineLvl w:val="0"/>
    </w:pPr>
    <w:rPr>
      <w:rFonts w:asciiTheme="majorHAnsi" w:eastAsiaTheme="majorEastAsia" w:hAnsiTheme="majorHAnsi" w:cstheme="majorBidi"/>
      <w:color w:val="1F3864" w:themeColor="accent1" w:themeShade="80"/>
      <w:sz w:val="32"/>
      <w:szCs w:val="36"/>
    </w:rPr>
  </w:style>
  <w:style w:type="paragraph" w:styleId="Heading2">
    <w:name w:val="heading 2"/>
    <w:basedOn w:val="Normal"/>
    <w:next w:val="Normal"/>
    <w:link w:val="Heading2Char"/>
    <w:uiPriority w:val="9"/>
    <w:unhideWhenUsed/>
    <w:qFormat/>
    <w:rsid w:val="00F37605"/>
    <w:pPr>
      <w:keepNext/>
      <w:keepLines/>
      <w:spacing w:before="40" w:after="0" w:line="240" w:lineRule="auto"/>
      <w:outlineLvl w:val="1"/>
    </w:pPr>
    <w:rPr>
      <w:rFonts w:asciiTheme="majorHAnsi" w:eastAsiaTheme="majorEastAsia" w:hAnsiTheme="majorHAnsi" w:cstheme="majorBidi"/>
      <w:color w:val="2F5496" w:themeColor="accent1" w:themeShade="BF"/>
      <w:sz w:val="28"/>
      <w:szCs w:val="32"/>
    </w:rPr>
  </w:style>
  <w:style w:type="paragraph" w:styleId="Heading3">
    <w:name w:val="heading 3"/>
    <w:basedOn w:val="Normal"/>
    <w:next w:val="Normal"/>
    <w:link w:val="Heading3Char"/>
    <w:uiPriority w:val="9"/>
    <w:unhideWhenUsed/>
    <w:qFormat/>
    <w:rsid w:val="00F37605"/>
    <w:pPr>
      <w:keepNext/>
      <w:keepLines/>
      <w:spacing w:before="40" w:after="0" w:line="240" w:lineRule="auto"/>
      <w:outlineLvl w:val="2"/>
    </w:pPr>
    <w:rPr>
      <w:rFonts w:asciiTheme="majorHAnsi" w:eastAsiaTheme="majorEastAsia" w:hAnsiTheme="majorHAnsi" w:cstheme="majorBidi"/>
      <w:color w:val="2F5496" w:themeColor="accent1" w:themeShade="BF"/>
      <w:sz w:val="24"/>
      <w:szCs w:val="28"/>
    </w:rPr>
  </w:style>
  <w:style w:type="paragraph" w:styleId="Heading4">
    <w:name w:val="heading 4"/>
    <w:basedOn w:val="Normal"/>
    <w:next w:val="Normal"/>
    <w:link w:val="Heading4Char"/>
    <w:uiPriority w:val="9"/>
    <w:semiHidden/>
    <w:unhideWhenUsed/>
    <w:qFormat/>
    <w:rsid w:val="005673D0"/>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5673D0"/>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5673D0"/>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5673D0"/>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5673D0"/>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5673D0"/>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08CD"/>
    <w:rPr>
      <w:color w:val="0563C1" w:themeColor="hyperlink"/>
      <w:u w:val="single"/>
    </w:rPr>
  </w:style>
  <w:style w:type="character" w:styleId="UnresolvedMention">
    <w:name w:val="Unresolved Mention"/>
    <w:basedOn w:val="DefaultParagraphFont"/>
    <w:uiPriority w:val="99"/>
    <w:semiHidden/>
    <w:unhideWhenUsed/>
    <w:rsid w:val="00B608CD"/>
    <w:rPr>
      <w:color w:val="605E5C"/>
      <w:shd w:val="clear" w:color="auto" w:fill="E1DFDD"/>
    </w:rPr>
  </w:style>
  <w:style w:type="character" w:customStyle="1" w:styleId="Heading1Char">
    <w:name w:val="Heading 1 Char"/>
    <w:basedOn w:val="DefaultParagraphFont"/>
    <w:link w:val="Heading1"/>
    <w:uiPriority w:val="9"/>
    <w:rsid w:val="00F37605"/>
    <w:rPr>
      <w:rFonts w:asciiTheme="majorHAnsi" w:eastAsiaTheme="majorEastAsia" w:hAnsiTheme="majorHAnsi" w:cstheme="majorBidi"/>
      <w:color w:val="1F3864" w:themeColor="accent1" w:themeShade="80"/>
      <w:sz w:val="32"/>
      <w:szCs w:val="36"/>
    </w:rPr>
  </w:style>
  <w:style w:type="character" w:customStyle="1" w:styleId="Heading2Char">
    <w:name w:val="Heading 2 Char"/>
    <w:basedOn w:val="DefaultParagraphFont"/>
    <w:link w:val="Heading2"/>
    <w:uiPriority w:val="9"/>
    <w:rsid w:val="00F37605"/>
    <w:rPr>
      <w:rFonts w:asciiTheme="majorHAnsi" w:eastAsiaTheme="majorEastAsia" w:hAnsiTheme="majorHAnsi" w:cstheme="majorBidi"/>
      <w:color w:val="2F5496" w:themeColor="accent1" w:themeShade="BF"/>
      <w:sz w:val="28"/>
      <w:szCs w:val="32"/>
    </w:rPr>
  </w:style>
  <w:style w:type="character" w:customStyle="1" w:styleId="Heading3Char">
    <w:name w:val="Heading 3 Char"/>
    <w:basedOn w:val="DefaultParagraphFont"/>
    <w:link w:val="Heading3"/>
    <w:uiPriority w:val="9"/>
    <w:rsid w:val="00F37605"/>
    <w:rPr>
      <w:rFonts w:asciiTheme="majorHAnsi" w:eastAsiaTheme="majorEastAsia" w:hAnsiTheme="majorHAnsi" w:cstheme="majorBidi"/>
      <w:color w:val="2F5496" w:themeColor="accent1" w:themeShade="BF"/>
      <w:sz w:val="24"/>
      <w:szCs w:val="28"/>
    </w:rPr>
  </w:style>
  <w:style w:type="character" w:customStyle="1" w:styleId="Heading4Char">
    <w:name w:val="Heading 4 Char"/>
    <w:basedOn w:val="DefaultParagraphFont"/>
    <w:link w:val="Heading4"/>
    <w:uiPriority w:val="9"/>
    <w:semiHidden/>
    <w:rsid w:val="005673D0"/>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5673D0"/>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5673D0"/>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5673D0"/>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5673D0"/>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5673D0"/>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5673D0"/>
    <w:pPr>
      <w:spacing w:line="240" w:lineRule="auto"/>
    </w:pPr>
    <w:rPr>
      <w:b/>
      <w:bCs/>
      <w:smallCaps/>
      <w:color w:val="44546A" w:themeColor="text2"/>
    </w:rPr>
  </w:style>
  <w:style w:type="paragraph" w:styleId="Title">
    <w:name w:val="Title"/>
    <w:basedOn w:val="Normal"/>
    <w:next w:val="Normal"/>
    <w:link w:val="TitleChar"/>
    <w:uiPriority w:val="10"/>
    <w:qFormat/>
    <w:rsid w:val="005673D0"/>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5673D0"/>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5673D0"/>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5673D0"/>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5673D0"/>
    <w:rPr>
      <w:b/>
      <w:bCs/>
    </w:rPr>
  </w:style>
  <w:style w:type="character" w:styleId="Emphasis">
    <w:name w:val="Emphasis"/>
    <w:basedOn w:val="DefaultParagraphFont"/>
    <w:uiPriority w:val="20"/>
    <w:qFormat/>
    <w:rsid w:val="005673D0"/>
    <w:rPr>
      <w:i/>
      <w:iCs/>
    </w:rPr>
  </w:style>
  <w:style w:type="paragraph" w:styleId="NoSpacing">
    <w:name w:val="No Spacing"/>
    <w:uiPriority w:val="1"/>
    <w:qFormat/>
    <w:rsid w:val="005673D0"/>
    <w:pPr>
      <w:spacing w:after="0" w:line="240" w:lineRule="auto"/>
    </w:pPr>
  </w:style>
  <w:style w:type="paragraph" w:styleId="Quote">
    <w:name w:val="Quote"/>
    <w:basedOn w:val="Normal"/>
    <w:next w:val="Normal"/>
    <w:link w:val="QuoteChar"/>
    <w:uiPriority w:val="29"/>
    <w:qFormat/>
    <w:rsid w:val="005673D0"/>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5673D0"/>
    <w:rPr>
      <w:color w:val="44546A" w:themeColor="text2"/>
      <w:sz w:val="24"/>
      <w:szCs w:val="24"/>
    </w:rPr>
  </w:style>
  <w:style w:type="paragraph" w:styleId="IntenseQuote">
    <w:name w:val="Intense Quote"/>
    <w:basedOn w:val="Normal"/>
    <w:next w:val="Normal"/>
    <w:link w:val="IntenseQuoteChar"/>
    <w:uiPriority w:val="30"/>
    <w:qFormat/>
    <w:rsid w:val="005673D0"/>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5673D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5673D0"/>
    <w:rPr>
      <w:i/>
      <w:iCs/>
      <w:color w:val="595959" w:themeColor="text1" w:themeTint="A6"/>
    </w:rPr>
  </w:style>
  <w:style w:type="character" w:styleId="IntenseEmphasis">
    <w:name w:val="Intense Emphasis"/>
    <w:basedOn w:val="DefaultParagraphFont"/>
    <w:uiPriority w:val="21"/>
    <w:qFormat/>
    <w:rsid w:val="005673D0"/>
    <w:rPr>
      <w:b/>
      <w:bCs/>
      <w:i/>
      <w:iCs/>
    </w:rPr>
  </w:style>
  <w:style w:type="character" w:styleId="SubtleReference">
    <w:name w:val="Subtle Reference"/>
    <w:basedOn w:val="DefaultParagraphFont"/>
    <w:uiPriority w:val="31"/>
    <w:qFormat/>
    <w:rsid w:val="005673D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673D0"/>
    <w:rPr>
      <w:b/>
      <w:bCs/>
      <w:smallCaps/>
      <w:color w:val="44546A" w:themeColor="text2"/>
      <w:u w:val="single"/>
    </w:rPr>
  </w:style>
  <w:style w:type="character" w:styleId="BookTitle">
    <w:name w:val="Book Title"/>
    <w:basedOn w:val="DefaultParagraphFont"/>
    <w:uiPriority w:val="33"/>
    <w:qFormat/>
    <w:rsid w:val="005673D0"/>
    <w:rPr>
      <w:b/>
      <w:bCs/>
      <w:smallCaps/>
      <w:spacing w:val="10"/>
    </w:rPr>
  </w:style>
  <w:style w:type="paragraph" w:styleId="TOCHeading">
    <w:name w:val="TOC Heading"/>
    <w:basedOn w:val="Heading1"/>
    <w:next w:val="Normal"/>
    <w:uiPriority w:val="39"/>
    <w:semiHidden/>
    <w:unhideWhenUsed/>
    <w:qFormat/>
    <w:rsid w:val="005673D0"/>
    <w:pPr>
      <w:outlineLvl w:val="9"/>
    </w:pPr>
  </w:style>
  <w:style w:type="table" w:styleId="TableGrid">
    <w:name w:val="Table Grid"/>
    <w:basedOn w:val="TableNormal"/>
    <w:uiPriority w:val="39"/>
    <w:rsid w:val="005673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4F2"/>
    <w:pPr>
      <w:ind w:left="720"/>
      <w:contextualSpacing/>
    </w:pPr>
  </w:style>
  <w:style w:type="paragraph" w:styleId="Header">
    <w:name w:val="header"/>
    <w:basedOn w:val="Normal"/>
    <w:link w:val="HeaderChar"/>
    <w:uiPriority w:val="99"/>
    <w:unhideWhenUsed/>
    <w:rsid w:val="00952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822"/>
    <w:rPr>
      <w:sz w:val="20"/>
    </w:rPr>
  </w:style>
  <w:style w:type="paragraph" w:styleId="Footer">
    <w:name w:val="footer"/>
    <w:basedOn w:val="Normal"/>
    <w:link w:val="FooterChar"/>
    <w:uiPriority w:val="99"/>
    <w:unhideWhenUsed/>
    <w:rsid w:val="00952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82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207451">
      <w:bodyDiv w:val="1"/>
      <w:marLeft w:val="0"/>
      <w:marRight w:val="0"/>
      <w:marTop w:val="0"/>
      <w:marBottom w:val="0"/>
      <w:divBdr>
        <w:top w:val="none" w:sz="0" w:space="0" w:color="auto"/>
        <w:left w:val="none" w:sz="0" w:space="0" w:color="auto"/>
        <w:bottom w:val="none" w:sz="0" w:space="0" w:color="auto"/>
        <w:right w:val="none" w:sz="0" w:space="0" w:color="auto"/>
      </w:divBdr>
      <w:divsChild>
        <w:div w:id="1594241973">
          <w:marLeft w:val="0"/>
          <w:marRight w:val="0"/>
          <w:marTop w:val="0"/>
          <w:marBottom w:val="0"/>
          <w:divBdr>
            <w:top w:val="none" w:sz="0" w:space="0" w:color="auto"/>
            <w:left w:val="none" w:sz="0" w:space="0" w:color="auto"/>
            <w:bottom w:val="none" w:sz="0" w:space="0" w:color="auto"/>
            <w:right w:val="none" w:sz="0" w:space="0" w:color="auto"/>
          </w:divBdr>
          <w:divsChild>
            <w:div w:id="722755953">
              <w:marLeft w:val="0"/>
              <w:marRight w:val="0"/>
              <w:marTop w:val="100"/>
              <w:marBottom w:val="100"/>
              <w:divBdr>
                <w:top w:val="none" w:sz="0" w:space="0" w:color="auto"/>
                <w:left w:val="none" w:sz="0" w:space="0" w:color="auto"/>
                <w:bottom w:val="none" w:sz="0" w:space="0" w:color="auto"/>
                <w:right w:val="none" w:sz="0" w:space="0" w:color="auto"/>
              </w:divBdr>
              <w:divsChild>
                <w:div w:id="1706365871">
                  <w:marLeft w:val="0"/>
                  <w:marRight w:val="0"/>
                  <w:marTop w:val="0"/>
                  <w:marBottom w:val="0"/>
                  <w:divBdr>
                    <w:top w:val="none" w:sz="0" w:space="0" w:color="auto"/>
                    <w:left w:val="none" w:sz="0" w:space="0" w:color="auto"/>
                    <w:bottom w:val="none" w:sz="0" w:space="0" w:color="auto"/>
                    <w:right w:val="none" w:sz="0" w:space="0" w:color="auto"/>
                  </w:divBdr>
                  <w:divsChild>
                    <w:div w:id="358819552">
                      <w:marLeft w:val="0"/>
                      <w:marRight w:val="0"/>
                      <w:marTop w:val="0"/>
                      <w:marBottom w:val="0"/>
                      <w:divBdr>
                        <w:top w:val="none" w:sz="0" w:space="0" w:color="auto"/>
                        <w:left w:val="none" w:sz="0" w:space="0" w:color="auto"/>
                        <w:bottom w:val="none" w:sz="0" w:space="0" w:color="auto"/>
                        <w:right w:val="none" w:sz="0" w:space="0" w:color="auto"/>
                      </w:divBdr>
                      <w:divsChild>
                        <w:div w:id="745227686">
                          <w:marLeft w:val="0"/>
                          <w:marRight w:val="0"/>
                          <w:marTop w:val="0"/>
                          <w:marBottom w:val="0"/>
                          <w:divBdr>
                            <w:top w:val="none" w:sz="0" w:space="0" w:color="auto"/>
                            <w:left w:val="none" w:sz="0" w:space="0" w:color="auto"/>
                            <w:bottom w:val="none" w:sz="0" w:space="0" w:color="auto"/>
                            <w:right w:val="none" w:sz="0" w:space="0" w:color="auto"/>
                          </w:divBdr>
                          <w:divsChild>
                            <w:div w:id="673262032">
                              <w:marLeft w:val="0"/>
                              <w:marRight w:val="0"/>
                              <w:marTop w:val="0"/>
                              <w:marBottom w:val="0"/>
                              <w:divBdr>
                                <w:top w:val="none" w:sz="0" w:space="0" w:color="auto"/>
                                <w:left w:val="none" w:sz="0" w:space="0" w:color="auto"/>
                                <w:bottom w:val="none" w:sz="0" w:space="0" w:color="auto"/>
                                <w:right w:val="none" w:sz="0" w:space="0" w:color="auto"/>
                              </w:divBdr>
                              <w:divsChild>
                                <w:div w:id="124480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96256">
                      <w:marLeft w:val="0"/>
                      <w:marRight w:val="0"/>
                      <w:marTop w:val="0"/>
                      <w:marBottom w:val="0"/>
                      <w:divBdr>
                        <w:top w:val="none" w:sz="0" w:space="0" w:color="auto"/>
                        <w:left w:val="none" w:sz="0" w:space="0" w:color="auto"/>
                        <w:bottom w:val="none" w:sz="0" w:space="0" w:color="auto"/>
                        <w:right w:val="none" w:sz="0" w:space="0" w:color="auto"/>
                      </w:divBdr>
                    </w:div>
                    <w:div w:id="171142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564485">
      <w:bodyDiv w:val="1"/>
      <w:marLeft w:val="0"/>
      <w:marRight w:val="0"/>
      <w:marTop w:val="0"/>
      <w:marBottom w:val="0"/>
      <w:divBdr>
        <w:top w:val="none" w:sz="0" w:space="0" w:color="auto"/>
        <w:left w:val="none" w:sz="0" w:space="0" w:color="auto"/>
        <w:bottom w:val="none" w:sz="0" w:space="0" w:color="auto"/>
        <w:right w:val="none" w:sz="0" w:space="0" w:color="auto"/>
      </w:divBdr>
      <w:divsChild>
        <w:div w:id="503669830">
          <w:marLeft w:val="0"/>
          <w:marRight w:val="0"/>
          <w:marTop w:val="0"/>
          <w:marBottom w:val="0"/>
          <w:divBdr>
            <w:top w:val="none" w:sz="0" w:space="0" w:color="auto"/>
            <w:left w:val="none" w:sz="0" w:space="0" w:color="auto"/>
            <w:bottom w:val="none" w:sz="0" w:space="0" w:color="auto"/>
            <w:right w:val="none" w:sz="0" w:space="0" w:color="auto"/>
          </w:divBdr>
          <w:divsChild>
            <w:div w:id="2000647580">
              <w:marLeft w:val="0"/>
              <w:marRight w:val="0"/>
              <w:marTop w:val="100"/>
              <w:marBottom w:val="100"/>
              <w:divBdr>
                <w:top w:val="none" w:sz="0" w:space="0" w:color="auto"/>
                <w:left w:val="none" w:sz="0" w:space="0" w:color="auto"/>
                <w:bottom w:val="none" w:sz="0" w:space="0" w:color="auto"/>
                <w:right w:val="none" w:sz="0" w:space="0" w:color="auto"/>
              </w:divBdr>
              <w:divsChild>
                <w:div w:id="1416319358">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sChild>
                        <w:div w:id="1898542427">
                          <w:marLeft w:val="0"/>
                          <w:marRight w:val="0"/>
                          <w:marTop w:val="0"/>
                          <w:marBottom w:val="0"/>
                          <w:divBdr>
                            <w:top w:val="none" w:sz="0" w:space="0" w:color="auto"/>
                            <w:left w:val="none" w:sz="0" w:space="0" w:color="auto"/>
                            <w:bottom w:val="none" w:sz="0" w:space="0" w:color="auto"/>
                            <w:right w:val="none" w:sz="0" w:space="0" w:color="auto"/>
                          </w:divBdr>
                          <w:divsChild>
                            <w:div w:id="137650309">
                              <w:marLeft w:val="0"/>
                              <w:marRight w:val="0"/>
                              <w:marTop w:val="0"/>
                              <w:marBottom w:val="0"/>
                              <w:divBdr>
                                <w:top w:val="none" w:sz="0" w:space="0" w:color="auto"/>
                                <w:left w:val="none" w:sz="0" w:space="0" w:color="auto"/>
                                <w:bottom w:val="none" w:sz="0" w:space="0" w:color="auto"/>
                                <w:right w:val="none" w:sz="0" w:space="0" w:color="auto"/>
                              </w:divBdr>
                              <w:divsChild>
                                <w:div w:id="44466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9654">
                      <w:marLeft w:val="0"/>
                      <w:marRight w:val="0"/>
                      <w:marTop w:val="0"/>
                      <w:marBottom w:val="0"/>
                      <w:divBdr>
                        <w:top w:val="none" w:sz="0" w:space="0" w:color="auto"/>
                        <w:left w:val="none" w:sz="0" w:space="0" w:color="auto"/>
                        <w:bottom w:val="none" w:sz="0" w:space="0" w:color="auto"/>
                        <w:right w:val="none" w:sz="0" w:space="0" w:color="auto"/>
                      </w:divBdr>
                    </w:div>
                    <w:div w:id="74391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adafruit/circuitpython/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Goolsbey</dc:creator>
  <cp:keywords/>
  <dc:description/>
  <cp:lastModifiedBy>Jan Goolsbey</cp:lastModifiedBy>
  <cp:revision>23</cp:revision>
  <cp:lastPrinted>2019-03-05T05:03:00Z</cp:lastPrinted>
  <dcterms:created xsi:type="dcterms:W3CDTF">2019-03-04T21:32:00Z</dcterms:created>
  <dcterms:modified xsi:type="dcterms:W3CDTF">2019-04-17T04:29:00Z</dcterms:modified>
</cp:coreProperties>
</file>