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Grid>
        <w:gridCol w:w="835"/>
        <w:gridCol w:w="9088"/>
        <w:tblGridChange w:id="0">
          <w:tblGrid>
            <w:gridCol w:w="835"/>
            <w:gridCol w:w="9088"/>
          </w:tblGrid>
        </w:tblGridChange>
      </w:tblGrid>
      <w:tblPr>
        <w:tblStyle w:val="Table1"/>
        <w:tblW w:w="992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r>
        <w:trPr>
          <w:cantSplit w:val="0"/>
          <w:trHeight w:val="2192" w:hRule="atLeast"/>
          <w:tblHeader w:val="0"/>
        </w:trPr>
        <w:tc>
          <w:tcPr/>
          <w:p w:rsidR="00000000" w:rsidDel="00000000" w:rsidP="00000000" w:rsidRDefault="00000000" w:rsidRPr="00000000" w14:paraId="00000002">
            <w:pPr>
              <w:keepNext/>
              <w:jc w:val="both"/>
              <w:rPr>
                <w:rFonts w:ascii="Century Gothic" w:cs="Century Gothic" w:eastAsia="Century Gothic" w:hAnsi="Century Gothic"/>
                <w:b w:val="1"/>
                <w:bCs w:val="1"/>
                <w:sz w:val="28"/>
                <w:szCs w:val="28"/>
              </w:rPr>
            </w:pPr>
            <w:r w:rsidDel="00000000" w:rsidR="00000000" w:rsidRPr="00000000">
              <w:rPr>
                <w:rFonts w:ascii="Century Gothic" w:cs="Century Gothic" w:eastAsia="Century Gothic" w:hAnsi="Century Gothic"/>
                <w:b w:val="1"/>
                <w:bCs w:val="1"/>
                <w:color w:val="1d2763"/>
                <w:sz w:val="28"/>
                <w:szCs w:val="28"/>
              </w:rPr>
              <w:drawing>
                <wp:inline distB="0" distT="0" distL="0" distR="0">
                  <wp:extent cx="393640" cy="444500"/>
                  <wp:effectExtent b="0" l="0" r="0" t="0"/>
                  <wp:docPr id="17579"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93640" cy="4445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3">
            <w:pPr>
              <w:keepNext/>
              <w:jc w:val="both"/>
              <w:rPr>
                <w:color w:val="767171"/>
                <w:sz w:val="24"/>
                <w:szCs w:val="24"/>
              </w:rPr>
            </w:pPr>
            <w:r w:rsidDel="00000000" w:rsidR="00000000" w:rsidRPr="00000000">
              <w:rPr>
                <w:sz w:val="24"/>
                <w:szCs w:val="24"/>
                <w:rtl w:val="0"/>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con tu grupo. </w:t>
            </w:r>
            <w:r w:rsidDel="00000000" w:rsidR="00000000" w:rsidRPr="00000000">
              <w:rPr>
                <w:rtl w:val="0"/>
              </w:rPr>
            </w:r>
          </w:p>
        </w:tc>
      </w:tr>
    </w:tbl>
    <w:p w:rsidR="00000000" w:rsidDel="00000000" w:rsidP="00000000" w:rsidRDefault="00000000" w:rsidRPr="00000000" w14:paraId="00000004">
      <w:pPr>
        <w:spacing w:after="0" w:line="240" w:lineRule="auto"/>
        <w:rPr>
          <w:color w:val="767171"/>
          <w:sz w:val="24"/>
          <w:szCs w:val="24"/>
        </w:rPr>
      </w:pPr>
      <w:r w:rsidDel="00000000" w:rsidR="00000000" w:rsidRPr="00000000">
        <w:rPr>
          <w:rtl w:val="0"/>
        </w:rPr>
      </w:r>
    </w:p>
    <w:tbl>
      <w:tblGrid>
        <w:gridCol w:w="10057"/>
        <w:tblGridChange w:id="0">
          <w:tblGrid>
            <w:gridCol w:w="10057"/>
          </w:tblGrid>
        </w:tblGridChange>
      </w:tblGrid>
      <w:tblPr>
        <w:tblStyle w:val="Table2"/>
        <w:tblW w:w="10057.0" w:type="dxa"/>
        <w:jc w:val="left"/>
        <w:tblLayout w:type="fixed"/>
        <w:tblLook w:val="0400"/>
      </w:tblPr>
      <w:tr>
        <w:trPr>
          <w:cantSplit w:val="0"/>
          <w:tblHeader w:val="0"/>
        </w:trPr>
        <w:tc>
          <w:tcPr>
            <w:tcBorders>
              <w:top w:color="cdcdcd" w:space="0" w:sz="6" w:val="single"/>
              <w:left w:color="cdcdcd" w:space="0" w:sz="6" w:val="single"/>
              <w:bottom w:color="cdcdcd" w:space="0" w:sz="6" w:val="single"/>
              <w:right w:color="cdcdcd" w:space="0" w:sz="6" w:val="single"/>
            </w:tcBorders>
            <w:vAlign w:val="center"/>
          </w:tcPr>
          <w:p w:rsidR="00000000" w:rsidDel="00000000" w:rsidP="00000000" w:rsidRDefault="00000000" w:rsidRPr="00000000" w14:paraId="00000005">
            <w:pPr>
              <w:keepNext/>
              <w:spacing w:after="0" w:line="240" w:lineRule="auto"/>
              <w:rPr>
                <w:color w:val="767171"/>
                <w:sz w:val="24"/>
                <w:szCs w:val="24"/>
              </w:rPr>
            </w:pPr>
            <w:r w:rsidDel="00000000" w:rsidR="00000000" w:rsidRPr="00000000">
              <w:rPr>
                <w:sz w:val="24"/>
                <w:szCs w:val="24"/>
                <w:rtl w:val="0"/>
              </w:rPr>
              <w:t xml:space="preserve">Puedes completar esta guía y, posteriormente, cargarla en la sección de reflexión de la Fase 2, para retroalimentación de tu docente.</w:t>
            </w:r>
            <w:r w:rsidDel="00000000" w:rsidR="00000000" w:rsidRPr="00000000">
              <w:rPr>
                <w:rtl w:val="0"/>
              </w:rPr>
            </w:r>
          </w:p>
        </w:tc>
      </w:tr>
    </w:tbl>
    <w:p w:rsidR="00000000" w:rsidDel="00000000" w:rsidP="00000000" w:rsidRDefault="00000000" w:rsidRPr="00000000" w14:paraId="00000006">
      <w:pPr>
        <w:spacing w:after="0" w:line="360" w:lineRule="auto"/>
        <w:jc w:val="both"/>
        <w:rPr>
          <w:b w:val="1"/>
          <w:bCs w:val="1"/>
          <w:sz w:val="24"/>
          <w:szCs w:val="24"/>
        </w:rPr>
      </w:pPr>
      <w:r w:rsidDel="00000000" w:rsidR="00000000" w:rsidRPr="00000000">
        <w:rPr>
          <w:rtl w:val="0"/>
        </w:rPr>
      </w:r>
    </w:p>
    <w:tbl>
      <w:tblGrid>
        <w:gridCol w:w="10076"/>
        <w:tblGridChange w:id="0">
          <w:tblGrid>
            <w:gridCol w:w="10076"/>
          </w:tblGrid>
        </w:tblGridChange>
      </w:tblGrid>
      <w:tblPr>
        <w:tblStyle w:val="Table3"/>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r>
        <w:trPr>
          <w:cantSplit w:val="0"/>
          <w:trHeight w:val="440" w:hRule="atLeast"/>
          <w:tblHeader w:val="0"/>
        </w:trPr>
        <w:tc>
          <w:tcPr>
            <w:vAlign w:val="center"/>
          </w:tcPr>
          <w:p w:rsidR="00000000" w:rsidDel="00000000" w:rsidP="00000000" w:rsidRDefault="00000000" w:rsidRPr="00000000" w14:paraId="00000007">
            <w:pPr>
              <w:keepNext/>
              <w:rPr>
                <w:b w:val="1"/>
                <w:bCs w:val="1"/>
                <w:color w:val="767171"/>
                <w:sz w:val="24"/>
                <w:szCs w:val="24"/>
              </w:rPr>
            </w:pPr>
            <w:r w:rsidDel="00000000" w:rsidR="00000000" w:rsidRPr="00000000">
              <w:rPr>
                <w:sz w:val="24"/>
                <w:szCs w:val="24"/>
                <w:rtl w:val="0"/>
              </w:rPr>
              <w:t xml:space="preserve">1. Mira tu carta Gantt y reflexiona sobre los avances de tu Proyecto APT</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08">
            <w:pPr>
              <w:jc w:val="both"/>
              <w:rPr>
                <w:sz w:val="24"/>
                <w:szCs w:val="24"/>
              </w:rPr>
            </w:pPr>
            <w:r w:rsidDel="00000000" w:rsidR="00000000" w:rsidRPr="00000000">
              <w:rPr>
                <w:sz w:val="24"/>
                <w:szCs w:val="24"/>
                <w:rtl w:val="0"/>
              </w:rPr>
              <w:t xml:space="preserve">¿Has podido cumplir todas las actividades en los tiempos definidos? ¿Qué factores han facilitado o dificultado el desarrollo de las actividades de tu plan de trabajo?</w:t>
            </w:r>
          </w:p>
          <w:p w:rsidR="00000000" w:rsidDel="00000000" w:rsidP="00000000" w:rsidRDefault="00000000" w:rsidRPr="00000000" w14:paraId="00000009">
            <w:pPr>
              <w:jc w:val="both"/>
              <w:rPr>
                <w:sz w:val="24"/>
                <w:szCs w:val="24"/>
              </w:rPr>
            </w:pPr>
            <w:r w:rsidDel="00000000" w:rsidR="00000000" w:rsidRPr="00000000">
              <w:rPr>
                <w:rtl w:val="0"/>
              </w:rPr>
            </w:r>
          </w:p>
          <w:p w:rsidR="00000000" w:rsidDel="00000000" w:rsidP="00000000" w:rsidRDefault="00000000" w:rsidRPr="00000000" w14:paraId="0000000A">
            <w:pPr>
              <w:jc w:val="both"/>
              <w:rPr>
                <w:sz w:val="24"/>
                <w:szCs w:val="24"/>
              </w:rPr>
            </w:pPr>
            <w:r w:rsidDel="00000000" w:rsidR="00000000" w:rsidRPr="00000000">
              <w:rPr>
                <w:sz w:val="24"/>
                <w:szCs w:val="24"/>
                <w:rtl w:val="0"/>
              </w:rPr>
              <w:t xml:space="preserve">Sí, he podido cumplir con las actividades que se tenían planificadas en los tiempos definidos. Hasta el momento se ha logrado avanzar según lo establecido y se presentó el MVP de la pasarela de pago, el cual ya se encuentra funcionando y conectado con la base de datos. Todavía faltan algunas cosas por completar y que Alloxentric pueda probarlo para detectar posibles errores o ajustes, pero la parte principal del MVP ya está funcionando. Lo que más nos ha ayudado ha sido mantenernos organizados con las tareas y dividir el trabajo entre los integrantes. </w:t>
            </w:r>
          </w:p>
        </w:tc>
      </w:tr>
    </w:tbl>
    <w:p w:rsidR="00000000" w:rsidDel="00000000" w:rsidP="00000000" w:rsidRDefault="00000000" w:rsidRPr="00000000" w14:paraId="0000000F">
      <w:pPr>
        <w:spacing w:after="0" w:line="360" w:lineRule="auto"/>
        <w:jc w:val="both"/>
        <w:rPr>
          <w:color w:val="595959"/>
          <w:sz w:val="24"/>
          <w:szCs w:val="24"/>
        </w:rPr>
      </w:pPr>
      <w:r w:rsidDel="00000000" w:rsidR="00000000" w:rsidRPr="00000000">
        <w:rPr>
          <w:rtl w:val="0"/>
        </w:rPr>
      </w:r>
    </w:p>
    <w:tbl>
      <w:tblGrid>
        <w:gridCol w:w="10076"/>
        <w:tblGridChange w:id="0">
          <w:tblGrid>
            <w:gridCol w:w="10076"/>
          </w:tblGrid>
        </w:tblGridChange>
      </w:tblGrid>
      <w:tblPr>
        <w:tblStyle w:val="Table4"/>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r>
        <w:trPr>
          <w:cantSplit w:val="0"/>
          <w:trHeight w:val="440" w:hRule="atLeast"/>
          <w:tblHeader w:val="0"/>
        </w:trPr>
        <w:tc>
          <w:tcPr>
            <w:vAlign w:val="center"/>
          </w:tcPr>
          <w:p w:rsidR="00000000" w:rsidDel="00000000" w:rsidP="00000000" w:rsidRDefault="00000000" w:rsidRPr="00000000" w14:paraId="00000010">
            <w:pPr>
              <w:keepNext/>
              <w:rPr>
                <w:b w:val="1"/>
                <w:bCs w:val="1"/>
                <w:color w:val="767171"/>
                <w:sz w:val="24"/>
                <w:szCs w:val="24"/>
              </w:rPr>
            </w:pPr>
            <w:r w:rsidDel="00000000" w:rsidR="00000000" w:rsidRPr="00000000">
              <w:rPr>
                <w:sz w:val="24"/>
                <w:szCs w:val="24"/>
                <w:rtl w:val="0"/>
              </w:rPr>
              <w:t xml:space="preserve">2. </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11">
            <w:pPr>
              <w:jc w:val="both"/>
              <w:rPr>
                <w:sz w:val="24"/>
                <w:szCs w:val="24"/>
              </w:rPr>
            </w:pPr>
            <w:r w:rsidDel="00000000" w:rsidR="00000000" w:rsidRPr="00000000">
              <w:rPr>
                <w:sz w:val="24"/>
                <w:szCs w:val="24"/>
                <w:rtl w:val="0"/>
              </w:rPr>
              <w:t xml:space="preserve">¿De qué manera has enfrentado y/o planeas enfrentar las dificultades que han afectado el desarrollo de tu Proyecto APT? </w:t>
            </w:r>
          </w:p>
          <w:p w:rsidR="00000000" w:rsidDel="00000000" w:rsidP="00000000" w:rsidRDefault="00000000" w:rsidRPr="00000000" w14:paraId="00000012">
            <w:pPr>
              <w:jc w:val="both"/>
              <w:rPr>
                <w:sz w:val="24"/>
                <w:szCs w:val="24"/>
              </w:rPr>
            </w:pPr>
            <w:r w:rsidDel="00000000" w:rsidR="00000000" w:rsidRPr="00000000">
              <w:rPr>
                <w:rtl w:val="0"/>
              </w:rPr>
            </w:r>
          </w:p>
          <w:p w:rsidR="00000000" w:rsidDel="00000000" w:rsidP="00000000" w:rsidRDefault="00000000" w:rsidRPr="00000000" w14:paraId="00000013">
            <w:pPr>
              <w:jc w:val="both"/>
              <w:rPr>
                <w:sz w:val="24"/>
                <w:szCs w:val="24"/>
              </w:rPr>
            </w:pPr>
            <w:r w:rsidDel="00000000" w:rsidR="00000000" w:rsidRPr="00000000">
              <w:rPr>
                <w:sz w:val="24"/>
                <w:szCs w:val="24"/>
                <w:rtl w:val="0"/>
              </w:rPr>
              <w:t xml:space="preserve">Una de las principales dificultades que he tenido ha sido organizar bien el trabajo y saber cómo dividir las tareas entre los integrantes, ya que algunas actividades requieren más tiempo que otras. Para solucionarlo, hemos ido conversando sobre lo que tiene que hacer cada uno y repartiendo las tareas según lo que queda pendiente. Para las próximas actividades, creo que es importante seguir organizándonos de esta manera para que el trabajo quede bien distribuido y no se sobrecargue a una sola persona.  </w:t>
            </w:r>
          </w:p>
        </w:tc>
      </w:tr>
    </w:tbl>
    <w:p w:rsidR="00000000" w:rsidDel="00000000" w:rsidP="00000000" w:rsidRDefault="00000000" w:rsidRPr="00000000" w14:paraId="0000001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9">
      <w:pPr>
        <w:spacing w:after="0" w:line="360" w:lineRule="auto"/>
        <w:jc w:val="both"/>
        <w:rPr>
          <w:b w:val="1"/>
          <w:bCs w:val="1"/>
          <w:sz w:val="24"/>
          <w:szCs w:val="24"/>
        </w:rPr>
      </w:pPr>
      <w:r w:rsidDel="00000000" w:rsidR="00000000" w:rsidRPr="00000000">
        <w:rPr>
          <w:rtl w:val="0"/>
        </w:rPr>
      </w:r>
    </w:p>
    <w:tbl>
      <w:tblGrid>
        <w:gridCol w:w="10076"/>
        <w:tblGridChange w:id="0">
          <w:tblGrid>
            <w:gridCol w:w="10076"/>
          </w:tblGrid>
        </w:tblGridChange>
      </w:tblGrid>
      <w:tblPr>
        <w:tblStyle w:val="Table5"/>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r>
        <w:trPr>
          <w:cantSplit w:val="0"/>
          <w:trHeight w:val="440" w:hRule="atLeast"/>
          <w:tblHeader w:val="0"/>
        </w:trPr>
        <w:tc>
          <w:tcPr>
            <w:vAlign w:val="center"/>
          </w:tcPr>
          <w:p w:rsidR="00000000" w:rsidDel="00000000" w:rsidP="00000000" w:rsidRDefault="00000000" w:rsidRPr="00000000" w14:paraId="0000001A">
            <w:pPr>
              <w:keepNext/>
              <w:rPr>
                <w:b w:val="1"/>
                <w:bCs w:val="1"/>
                <w:color w:val="767171"/>
                <w:sz w:val="24"/>
                <w:szCs w:val="24"/>
              </w:rPr>
            </w:pPr>
            <w:r w:rsidDel="00000000" w:rsidR="00000000" w:rsidRPr="00000000">
              <w:rPr>
                <w:sz w:val="24"/>
                <w:szCs w:val="24"/>
                <w:rtl w:val="0"/>
              </w:rPr>
              <w:t xml:space="preserve">3. Hasta el momento:</w:t>
            </w:r>
            <w:r w:rsidDel="00000000" w:rsidR="00000000" w:rsidRPr="00000000">
              <w:rPr>
                <w:rtl w:val="0"/>
              </w:rPr>
            </w:r>
          </w:p>
        </w:tc>
      </w:tr>
      <w:tr>
        <w:trPr>
          <w:cantSplit w:val="0"/>
          <w:trHeight w:val="1624" w:hRule="atLeast"/>
          <w:tblHeader w:val="0"/>
        </w:trPr>
        <w:tc>
          <w:tcPr>
            <w:shd w:fill="deeaf6" w:val="clear"/>
            <w:vAlign w:val="center"/>
          </w:tcPr>
          <w:p w:rsidR="00000000" w:rsidDel="00000000" w:rsidP="00000000" w:rsidRDefault="00000000" w:rsidRPr="00000000" w14:paraId="0000001B">
            <w:pPr>
              <w:jc w:val="both"/>
              <w:rPr>
                <w:sz w:val="24"/>
                <w:szCs w:val="24"/>
              </w:rPr>
            </w:pPr>
            <w:r w:rsidDel="00000000" w:rsidR="00000000" w:rsidRPr="00000000">
              <w:rPr>
                <w:sz w:val="24"/>
                <w:szCs w:val="24"/>
                <w:rtl w:val="0"/>
              </w:rPr>
              <w:t xml:space="preserve">¿Cómo evalúas tu trabajo? ¿Qué destacas y qué podrías hacer para mejorar tu trabajo? </w:t>
            </w:r>
          </w:p>
          <w:p w:rsidR="00000000" w:rsidDel="00000000" w:rsidP="00000000" w:rsidRDefault="00000000" w:rsidRPr="00000000" w14:paraId="0000001C">
            <w:pPr>
              <w:spacing w:after="240" w:before="240" w:lineRule="auto"/>
              <w:jc w:val="both"/>
              <w:rPr>
                <w:sz w:val="24"/>
                <w:szCs w:val="24"/>
              </w:rPr>
            </w:pPr>
            <w:r w:rsidDel="00000000" w:rsidR="00000000" w:rsidRPr="00000000">
              <w:rPr>
                <w:sz w:val="24"/>
                <w:szCs w:val="24"/>
                <w:rtl w:val="0"/>
              </w:rPr>
              <w:t xml:space="preserve">Evalúo mi trabajo de manera positiva, aunque siento que todavía puedo involucrarme más en algunas partes del desarrollo. En esta etapa mi participación estuvo principalmente en la revisión de una rama y en apoyar con lo que se necesitaba. Destaco haber podido revisar y aportar desde mi parte al proyecto. Como aspecto a mejorar, creo que debería involucrarme más en el desarrollo y tomar más tareas para poder aportar de una manera más activa en las próximas etapas.</w:t>
            </w:r>
          </w:p>
        </w:tc>
      </w:tr>
    </w:tbl>
    <w:p w:rsidR="00000000" w:rsidDel="00000000" w:rsidP="00000000" w:rsidRDefault="00000000" w:rsidRPr="00000000" w14:paraId="00000022">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tbl>
      <w:tblGrid>
        <w:gridCol w:w="10076"/>
        <w:tblGridChange w:id="0">
          <w:tblGrid>
            <w:gridCol w:w="10076"/>
          </w:tblGrid>
        </w:tblGridChange>
      </w:tblGrid>
      <w:tblPr>
        <w:tblStyle w:val="Table6"/>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r>
        <w:trPr>
          <w:cantSplit w:val="0"/>
          <w:trHeight w:val="440" w:hRule="atLeast"/>
          <w:tblHeader w:val="0"/>
        </w:trPr>
        <w:tc>
          <w:tcPr>
            <w:vAlign w:val="center"/>
          </w:tcPr>
          <w:p w:rsidR="00000000" w:rsidDel="00000000" w:rsidP="00000000" w:rsidRDefault="00000000" w:rsidRPr="00000000" w14:paraId="00000024">
            <w:pPr>
              <w:keepNext/>
              <w:rPr>
                <w:b w:val="1"/>
                <w:bCs w:val="1"/>
                <w:color w:val="767171"/>
                <w:sz w:val="24"/>
                <w:szCs w:val="24"/>
              </w:rPr>
            </w:pPr>
            <w:r w:rsidDel="00000000" w:rsidR="00000000" w:rsidRPr="00000000">
              <w:rPr>
                <w:sz w:val="24"/>
                <w:szCs w:val="24"/>
                <w:rtl w:val="0"/>
              </w:rPr>
              <w:t xml:space="preserve">4. Después de reflexionar sobre el avance de tu Proyecto APT</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25">
            <w:pPr>
              <w:jc w:val="both"/>
              <w:rPr>
                <w:color w:val="767171"/>
                <w:sz w:val="24"/>
                <w:szCs w:val="24"/>
              </w:rPr>
            </w:pPr>
            <w:r w:rsidDel="00000000" w:rsidR="00000000" w:rsidRPr="00000000">
              <w:rPr>
                <w:sz w:val="24"/>
                <w:szCs w:val="24"/>
                <w:rtl w:val="0"/>
              </w:rPr>
              <w:t xml:space="preserve">¿Qué inquietudes te quedan sobre cómo proceder? ¿Qué pregunta te gustaría hacerle a tu docente o a tus pares?</w:t>
            </w:r>
            <w:r w:rsidDel="00000000" w:rsidR="00000000" w:rsidRPr="00000000">
              <w:rPr>
                <w:rtl w:val="0"/>
              </w:rPr>
            </w:r>
          </w:p>
          <w:p w:rsidR="00000000" w:rsidDel="00000000" w:rsidP="00000000" w:rsidRDefault="00000000" w:rsidRPr="00000000" w14:paraId="00000026">
            <w:pPr>
              <w:spacing w:after="240" w:before="240" w:lineRule="auto"/>
              <w:jc w:val="both"/>
              <w:rPr>
                <w:sz w:val="24"/>
                <w:szCs w:val="24"/>
              </w:rPr>
            </w:pPr>
            <w:r w:rsidDel="00000000" w:rsidR="00000000" w:rsidRPr="00000000">
              <w:rPr>
                <w:sz w:val="24"/>
                <w:szCs w:val="24"/>
                <w:rtl w:val="0"/>
              </w:rPr>
              <w:t xml:space="preserve">Mi principal inquietud es saber qué cambios o ajustes pueden ser necesarios después de que Alloxentric pruebe el MVP. También me gustaría saber si lo que tenemos actualmente cumple con lo esperado para esta etapa o si hay algún aspecto que deberíamos mejorar antes de continuar con las siguientes actividades.</w:t>
            </w:r>
          </w:p>
        </w:tc>
      </w:tr>
    </w:tbl>
    <w:p w:rsidR="00000000" w:rsidDel="00000000" w:rsidP="00000000" w:rsidRDefault="00000000" w:rsidRPr="00000000" w14:paraId="0000002B">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C">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D">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E">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0">
      <w:pPr>
        <w:spacing w:after="0" w:line="360" w:lineRule="auto"/>
        <w:jc w:val="both"/>
        <w:rPr>
          <w:b w:val="1"/>
          <w:bCs w:val="1"/>
          <w:sz w:val="24"/>
          <w:szCs w:val="24"/>
        </w:rPr>
      </w:pPr>
      <w:r w:rsidDel="00000000" w:rsidR="00000000" w:rsidRPr="00000000">
        <w:rPr>
          <w:rtl w:val="0"/>
        </w:rPr>
      </w:r>
    </w:p>
    <w:tbl>
      <w:tblGrid>
        <w:gridCol w:w="10076"/>
        <w:tblGridChange w:id="0">
          <w:tblGrid>
            <w:gridCol w:w="10076"/>
          </w:tblGrid>
        </w:tblGridChange>
      </w:tblGrid>
      <w:tblPr>
        <w:tblStyle w:val="Table7"/>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r>
        <w:trPr>
          <w:cantSplit w:val="0"/>
          <w:trHeight w:val="440" w:hRule="atLeast"/>
          <w:tblHeader w:val="0"/>
        </w:trPr>
        <w:tc>
          <w:tcPr>
            <w:vAlign w:val="center"/>
          </w:tcPr>
          <w:p w:rsidR="00000000" w:rsidDel="00000000" w:rsidP="00000000" w:rsidRDefault="00000000" w:rsidRPr="00000000" w14:paraId="00000031">
            <w:pPr>
              <w:keepNext/>
              <w:rPr>
                <w:b w:val="1"/>
                <w:bCs w:val="1"/>
                <w:color w:val="767171"/>
                <w:sz w:val="24"/>
                <w:szCs w:val="24"/>
              </w:rPr>
            </w:pPr>
            <w:r w:rsidDel="00000000" w:rsidR="00000000" w:rsidRPr="00000000">
              <w:rPr>
                <w:sz w:val="24"/>
                <w:szCs w:val="24"/>
                <w:rtl w:val="0"/>
              </w:rPr>
              <w:t xml:space="preserve">5. A partir de esta instancia de monitoreo de su Proyecto APT</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32">
            <w:pPr>
              <w:jc w:val="both"/>
              <w:rPr>
                <w:color w:val="767171"/>
                <w:sz w:val="24"/>
                <w:szCs w:val="24"/>
              </w:rPr>
            </w:pPr>
            <w:r w:rsidDel="00000000" w:rsidR="00000000" w:rsidRPr="00000000">
              <w:rPr>
                <w:sz w:val="24"/>
                <w:szCs w:val="24"/>
                <w:rtl w:val="0"/>
              </w:rPr>
              <w:t xml:space="preserve">¿Consideran que las actividades deben ser redistribuidas entre los miembros del grupo? ¿Hay nuevas actividades que deban ser asignadas a algún miembro del grupo?</w:t>
            </w:r>
            <w:r w:rsidDel="00000000" w:rsidR="00000000" w:rsidRPr="00000000">
              <w:rPr>
                <w:rtl w:val="0"/>
              </w:rPr>
            </w:r>
          </w:p>
          <w:p w:rsidR="00000000" w:rsidDel="00000000" w:rsidP="00000000" w:rsidRDefault="00000000" w:rsidRPr="00000000" w14:paraId="00000033">
            <w:pPr>
              <w:spacing w:after="240" w:before="240" w:lineRule="auto"/>
              <w:jc w:val="both"/>
              <w:rPr>
                <w:sz w:val="24"/>
                <w:szCs w:val="24"/>
              </w:rPr>
            </w:pPr>
            <w:r w:rsidDel="00000000" w:rsidR="00000000" w:rsidRPr="00000000">
              <w:rPr>
                <w:sz w:val="24"/>
                <w:szCs w:val="24"/>
                <w:rtl w:val="0"/>
              </w:rPr>
              <w:t xml:space="preserve">Por el momento considero que la distribución de las actividades funciona bien, aunque ha sido necesario conversar y organizarnos para repartirlas de manera más equilibrada. No creo que sea necesario hacer grandes cambios en este momento, pero si aparecen nuevas tareas a partir de las pruebas del MVP, sería bueno revisar nuevamente la distribución para que cada integrante tenga una carga de trabajo similar.</w:t>
            </w:r>
          </w:p>
        </w:tc>
      </w:tr>
    </w:tbl>
    <w:p w:rsidR="00000000" w:rsidDel="00000000" w:rsidP="00000000" w:rsidRDefault="00000000" w:rsidRPr="00000000" w14:paraId="00000037">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38">
      <w:pPr>
        <w:spacing w:after="0" w:line="360" w:lineRule="auto"/>
        <w:jc w:val="both"/>
        <w:rPr>
          <w:b w:val="1"/>
          <w:bCs w:val="1"/>
          <w:sz w:val="24"/>
          <w:szCs w:val="24"/>
        </w:rPr>
      </w:pPr>
      <w:r w:rsidDel="00000000" w:rsidR="00000000" w:rsidRPr="00000000">
        <w:rPr>
          <w:rtl w:val="0"/>
        </w:rPr>
      </w:r>
    </w:p>
    <w:tbl>
      <w:tblGrid>
        <w:gridCol w:w="10076"/>
        <w:tblGridChange w:id="0">
          <w:tblGrid>
            <w:gridCol w:w="10076"/>
          </w:tblGrid>
        </w:tblGridChange>
      </w:tblGrid>
      <w:tblPr>
        <w:tblStyle w:val="Table8"/>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r>
        <w:trPr>
          <w:cantSplit w:val="0"/>
          <w:trHeight w:val="440" w:hRule="atLeast"/>
          <w:tblHeader w:val="0"/>
        </w:trPr>
        <w:tc>
          <w:tcPr>
            <w:vAlign w:val="center"/>
          </w:tcPr>
          <w:p w:rsidR="00000000" w:rsidDel="00000000" w:rsidP="00000000" w:rsidRDefault="00000000" w:rsidRPr="00000000" w14:paraId="00000039">
            <w:pPr>
              <w:keepNext/>
              <w:rPr>
                <w:b w:val="1"/>
                <w:bCs w:val="1"/>
                <w:color w:val="767171"/>
                <w:sz w:val="24"/>
                <w:szCs w:val="24"/>
              </w:rPr>
            </w:pPr>
            <w:bookmarkStart w:colFirst="0" w:colLast="0" w:name="_heading=h.m9qwh7noartf" w:id="0"/>
            <w:bookmarkEnd w:id="0"/>
            <w:r w:rsidDel="00000000" w:rsidR="00000000" w:rsidRPr="00000000">
              <w:rPr>
                <w:sz w:val="24"/>
                <w:szCs w:val="24"/>
                <w:rtl w:val="0"/>
              </w:rPr>
              <w:t xml:space="preserve">6. APT  grupal</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3A">
            <w:pPr>
              <w:jc w:val="both"/>
              <w:rPr>
                <w:color w:val="767171"/>
                <w:sz w:val="24"/>
                <w:szCs w:val="24"/>
              </w:rPr>
            </w:pPr>
            <w:r w:rsidDel="00000000" w:rsidR="00000000" w:rsidRPr="00000000">
              <w:rPr>
                <w:sz w:val="24"/>
                <w:szCs w:val="24"/>
                <w:rtl w:val="0"/>
              </w:rPr>
              <w:t xml:space="preserve">¿Cómo evalúan el trabajo en grupo? ¿Qué aspectos positivos destacan? ¿Qué aspectos podrían mejorar?</w:t>
            </w:r>
            <w:r w:rsidDel="00000000" w:rsidR="00000000" w:rsidRPr="00000000">
              <w:rPr>
                <w:rtl w:val="0"/>
              </w:rPr>
            </w:r>
          </w:p>
          <w:p w:rsidR="00000000" w:rsidDel="00000000" w:rsidP="00000000" w:rsidRDefault="00000000" w:rsidRPr="00000000" w14:paraId="0000003B">
            <w:pPr>
              <w:jc w:val="both"/>
              <w:rPr>
                <w:color w:val="767171"/>
                <w:sz w:val="24"/>
                <w:szCs w:val="24"/>
              </w:rPr>
            </w:pPr>
            <w:r w:rsidDel="00000000" w:rsidR="00000000" w:rsidRPr="00000000">
              <w:rPr>
                <w:rtl w:val="0"/>
              </w:rPr>
            </w:r>
          </w:p>
          <w:p w:rsidR="00000000" w:rsidDel="00000000" w:rsidP="00000000" w:rsidRDefault="00000000" w:rsidRPr="00000000" w14:paraId="0000003C">
            <w:pPr>
              <w:jc w:val="both"/>
              <w:rPr>
                <w:sz w:val="24"/>
                <w:szCs w:val="24"/>
              </w:rPr>
            </w:pPr>
            <w:r w:rsidDel="00000000" w:rsidR="00000000" w:rsidRPr="00000000">
              <w:rPr>
                <w:sz w:val="24"/>
                <w:szCs w:val="24"/>
                <w:rtl w:val="0"/>
              </w:rPr>
              <w:t xml:space="preserve">Considero que el trabajo en grupo ha sido muy bueno, ya que hemos podido avanzar y cumplir con las actividades que teníamos planificadas. Destaco principalmente la buena comunicación que hemos tenido, la disposición para ayudarnos cuando alguno lo necesita y la confianza para conversar sobre lo que se puede mejorar. También creo que nos hemos complementado bien en las distintas tareas y hemos logrado sacar adelante el MVP. Como aspecto a mejorar, creo que podríamos organizarnos un poco mejor al momento de dividir las tareas, para que el trabajo quede más equilibrado entre todos. </w:t>
            </w:r>
          </w:p>
        </w:tc>
      </w:tr>
    </w:tbl>
    <w:sectPr>
      <w:headerReference r:id="rId8" w:type="default"/>
      <w:headerReference r:id="rId9" w:type="first"/>
      <w:footerReference r:id="rId10" w:type="default"/>
      <w:footerReference r:id="rId11" w:type="first"/>
      <w:pgSz w:h="15840" w:w="12240" w:orient="portrait"/>
      <w:pgMar w:bottom="1134" w:top="1440" w:left="1077" w:right="1077" w:header="567" w:footer="46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jc w:val="right"/>
      <w:rPr>
        <w:rFonts w:ascii="Calibri" w:cs="Calibri" w:eastAsia="Calibri" w:hAnsi="Calibri"/>
        <w:b w:val="0"/>
        <w:bCs w:val="0"/>
        <w:i w:val="0"/>
        <w:iCs w:val="0"/>
        <w:smallCaps w:val="0"/>
        <w:strike w:val="0"/>
        <w:color w:val="000000"/>
        <w:sz w:val="22"/>
        <w:szCs w:val="22"/>
        <w:u w:val="none"/>
        <w:shd w:fill="auto" w:val="clear"/>
        <w:vertAlign w:val="baseline"/>
      </w:rPr>
    </w:pPr>
    <w:fldSimple w:instr="PAGE"/>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bl>
    <w:tblPr>
      <w:tblStyle w:val="Table9"/>
      <w:tblW w:w="99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3">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Diario de Reflexión</w:t>
          </w:r>
        </w:p>
        <w:p w:rsidR="00000000" w:rsidDel="00000000" w:rsidP="00000000" w:rsidRDefault="00000000" w:rsidRPr="00000000" w14:paraId="00000044">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p w:rsidR="00000000" w:rsidDel="00000000" w:rsidP="00000000" w:rsidRDefault="00000000" w:rsidRPr="00000000" w14:paraId="00000045">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6">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17581" name="image4.png"/>
                <a:graphic>
                  <a:graphicData uri="http://schemas.openxmlformats.org/drawingml/2006/picture">
                    <pic:pic>
                      <pic:nvPicPr>
                        <pic:cNvPr descr="http://www.duoc.cl/normasgraficas/normasgraficas/marca-duoc/6logo-fondo-transparente/fondo-transparente.png" id="0" name="image4.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8122"/>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tbl>
    <w:tblPr>
      <w:tblStyle w:val="Table10"/>
      <w:tblW w:w="100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6"/>
      <w:gridCol w:w="5918"/>
      <w:gridCol w:w="3382"/>
      <w:tblGridChange w:id="0">
        <w:tblGrid>
          <w:gridCol w:w="786"/>
          <w:gridCol w:w="5918"/>
          <w:gridCol w:w="3382"/>
        </w:tblGrid>
      </w:tblGridChange>
    </w:tblGrid>
    <w:tr>
      <w:trPr>
        <w:cantSplit w:val="0"/>
        <w:trHeight w:val="109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9">
          <w:pPr>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361950" cy="581025"/>
                <wp:effectExtent b="0" l="0" r="0" t="0"/>
                <wp:docPr id="17580"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361950" cy="5810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A">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PTR7862</w:t>
          </w:r>
        </w:p>
        <w:p w:rsidR="00000000" w:rsidDel="00000000" w:rsidP="00000000" w:rsidRDefault="00000000" w:rsidRPr="00000000" w14:paraId="0000004B">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Técnico en Geomática</w:t>
          </w:r>
        </w:p>
        <w:p w:rsidR="00000000" w:rsidDel="00000000" w:rsidP="00000000" w:rsidRDefault="00000000" w:rsidRPr="00000000" w14:paraId="0000004C">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Diario de Reflexión – Fase 2</w:t>
          </w:r>
        </w:p>
        <w:p w:rsidR="00000000" w:rsidDel="00000000" w:rsidP="00000000" w:rsidRDefault="00000000" w:rsidRPr="00000000" w14:paraId="0000004D">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E">
          <w:pPr>
            <w:jc w:val="right"/>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1895475" cy="466725"/>
                <wp:effectExtent b="0" l="0" r="0" t="0"/>
                <wp:docPr id="17582"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895475" cy="4667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link w:val="SinespaciadoCar"/>
    <w:uiPriority w:val="1"/>
    <w:qFormat w:val="1"/>
    <w:rsid w:val="00E73CFF"/>
    <w:pPr>
      <w:spacing w:after="0" w:line="240" w:lineRule="auto"/>
    </w:pPr>
    <w:rPr>
      <w:rFonts w:eastAsiaTheme="minorEastAsia"/>
      <w:lang w:eastAsia="es-CL"/>
    </w:rPr>
  </w:style>
  <w:style w:type="character" w:styleId="SinespaciadoCar" w:customStyle="1">
    <w:name w:val="Sin espaciado Car"/>
    <w:basedOn w:val="Fuentedeprrafopredeter"/>
    <w:link w:val="Sinespaciado"/>
    <w:uiPriority w:val="1"/>
    <w:rsid w:val="00E73CFF"/>
    <w:rPr>
      <w:rFonts w:eastAsiaTheme="minorEastAsia"/>
      <w:lang w:eastAsia="es-CL"/>
    </w:rPr>
  </w:style>
  <w:style w:type="character" w:styleId="TtuloCar" w:customStyle="1">
    <w:name w:val="Título Car"/>
    <w:basedOn w:val="Fuentedeprrafopredeter"/>
    <w:link w:val="Ttulo"/>
    <w:uiPriority w:val="10"/>
    <w:rsid w:val="00E73CFF"/>
    <w:rPr>
      <w:rFonts w:asciiTheme="majorHAnsi" w:cstheme="majorBidi" w:eastAsiaTheme="majorEastAsia" w:hAnsiTheme="majorHAnsi"/>
      <w:spacing w:val="-10"/>
      <w:kern w:val="28"/>
      <w:sz w:val="56"/>
      <w:szCs w:val="56"/>
    </w:rPr>
  </w:style>
  <w:style w:type="table" w:styleId="Tablaconcuadrcula">
    <w:name w:val="Table Grid"/>
    <w:basedOn w:val="Tablanormal"/>
    <w:uiPriority w:val="39"/>
    <w:rsid w:val="00E73CF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nhideWhenUsed w:val="1"/>
    <w:rsid w:val="00DF38AE"/>
    <w:pPr>
      <w:tabs>
        <w:tab w:val="center" w:pos="4419"/>
        <w:tab w:val="right" w:pos="8838"/>
      </w:tabs>
      <w:spacing w:after="0" w:line="240" w:lineRule="auto"/>
    </w:pPr>
  </w:style>
  <w:style w:type="character" w:styleId="EncabezadoCar" w:customStyle="1">
    <w:name w:val="Encabezado Car"/>
    <w:basedOn w:val="Fuentedeprrafopredeter"/>
    <w:link w:val="Encabezado"/>
    <w:rsid w:val="00DF38AE"/>
  </w:style>
  <w:style w:type="paragraph" w:styleId="Piedepgina">
    <w:name w:val="footer"/>
    <w:basedOn w:val="Normal"/>
    <w:link w:val="PiedepginaCar"/>
    <w:uiPriority w:val="99"/>
    <w:unhideWhenUsed w:val="1"/>
    <w:rsid w:val="00DF38A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F38AE"/>
  </w:style>
  <w:style w:type="table" w:styleId="Tablanormal11" w:customStyle="1">
    <w:name w:val="Tabla normal 11"/>
    <w:basedOn w:val="Tablanormal"/>
    <w:uiPriority w:val="41"/>
    <w:rsid w:val="00F347FC"/>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Prrafodelista">
    <w:name w:val="List Paragraph"/>
    <w:basedOn w:val="Normal"/>
    <w:link w:val="PrrafodelistaCar"/>
    <w:uiPriority w:val="34"/>
    <w:qFormat w:val="1"/>
    <w:rsid w:val="00A4202C"/>
    <w:pPr>
      <w:ind w:left="720"/>
      <w:contextualSpacing w:val="1"/>
    </w:pPr>
  </w:style>
  <w:style w:type="paragraph" w:styleId="Textodeglobo">
    <w:name w:val="Balloon Text"/>
    <w:basedOn w:val="Normal"/>
    <w:link w:val="TextodegloboCar"/>
    <w:uiPriority w:val="99"/>
    <w:semiHidden w:val="1"/>
    <w:unhideWhenUsed w:val="1"/>
    <w:rsid w:val="00EF2286"/>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F2286"/>
    <w:rPr>
      <w:rFonts w:ascii="Segoe UI" w:cs="Segoe UI" w:hAnsi="Segoe UI"/>
      <w:sz w:val="18"/>
      <w:szCs w:val="18"/>
    </w:rPr>
  </w:style>
  <w:style w:type="character" w:styleId="Ttulo1Car" w:customStyle="1">
    <w:name w:val="Título 1 Car"/>
    <w:basedOn w:val="Fuentedeprrafopredeter"/>
    <w:link w:val="Ttulo1"/>
    <w:uiPriority w:val="9"/>
    <w:rsid w:val="00FE4ABA"/>
    <w:rPr>
      <w:rFonts w:asciiTheme="majorHAnsi" w:cstheme="majorBidi" w:eastAsiaTheme="majorEastAsia" w:hAnsiTheme="majorHAnsi"/>
      <w:color w:val="2e74b5" w:themeColor="accent1" w:themeShade="0000BF"/>
      <w:sz w:val="32"/>
      <w:szCs w:val="32"/>
    </w:rPr>
  </w:style>
  <w:style w:type="character" w:styleId="Ttulo2Car" w:customStyle="1">
    <w:name w:val="Título 2 Car"/>
    <w:basedOn w:val="Fuentedeprrafopredeter"/>
    <w:link w:val="Ttulo2"/>
    <w:uiPriority w:val="9"/>
    <w:rsid w:val="00FE4ABA"/>
    <w:rPr>
      <w:rFonts w:asciiTheme="majorHAnsi" w:cstheme="majorBidi" w:eastAsiaTheme="majorEastAsia" w:hAnsiTheme="majorHAnsi"/>
      <w:color w:val="2e74b5" w:themeColor="accent1" w:themeShade="0000BF"/>
      <w:sz w:val="26"/>
      <w:szCs w:val="26"/>
    </w:rPr>
  </w:style>
  <w:style w:type="character" w:styleId="Ttulo3Car" w:customStyle="1">
    <w:name w:val="Título 3 Car"/>
    <w:basedOn w:val="Fuentedeprrafopredeter"/>
    <w:link w:val="Ttulo3"/>
    <w:uiPriority w:val="9"/>
    <w:rsid w:val="00FE4ABA"/>
    <w:rPr>
      <w:rFonts w:asciiTheme="majorHAnsi" w:cstheme="majorBidi" w:eastAsiaTheme="majorEastAsia" w:hAnsiTheme="majorHAnsi"/>
      <w:color w:val="1f4d78" w:themeColor="accent1" w:themeShade="00007F"/>
      <w:sz w:val="24"/>
      <w:szCs w:val="24"/>
    </w:rPr>
  </w:style>
  <w:style w:type="paragraph" w:styleId="NormalWeb">
    <w:name w:val="Normal (Web)"/>
    <w:basedOn w:val="Normal"/>
    <w:uiPriority w:val="99"/>
    <w:unhideWhenUsed w:val="1"/>
    <w:rsid w:val="004E4F82"/>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Refdecomentario">
    <w:name w:val="annotation reference"/>
    <w:basedOn w:val="Fuentedeprrafopredeter"/>
    <w:uiPriority w:val="99"/>
    <w:semiHidden w:val="1"/>
    <w:unhideWhenUsed w:val="1"/>
    <w:rsid w:val="00284FFB"/>
    <w:rPr>
      <w:sz w:val="16"/>
      <w:szCs w:val="16"/>
    </w:rPr>
  </w:style>
  <w:style w:type="paragraph" w:styleId="Textocomentario">
    <w:name w:val="annotation text"/>
    <w:basedOn w:val="Normal"/>
    <w:link w:val="TextocomentarioCar"/>
    <w:uiPriority w:val="99"/>
    <w:unhideWhenUsed w:val="1"/>
    <w:rsid w:val="00284FFB"/>
    <w:pPr>
      <w:spacing w:line="240" w:lineRule="auto"/>
    </w:pPr>
    <w:rPr>
      <w:sz w:val="20"/>
      <w:szCs w:val="20"/>
    </w:rPr>
  </w:style>
  <w:style w:type="character" w:styleId="TextocomentarioCar" w:customStyle="1">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284FFB"/>
    <w:rPr>
      <w:b w:val="1"/>
      <w:bCs w:val="1"/>
    </w:rPr>
  </w:style>
  <w:style w:type="character" w:styleId="AsuntodelcomentarioCar" w:customStyle="1">
    <w:name w:val="Asunto del comentario Car"/>
    <w:basedOn w:val="TextocomentarioCar"/>
    <w:link w:val="Asuntodelcomentario"/>
    <w:uiPriority w:val="99"/>
    <w:semiHidden w:val="1"/>
    <w:rsid w:val="00284FFB"/>
    <w:rPr>
      <w:b w:val="1"/>
      <w:bCs w:val="1"/>
      <w:sz w:val="20"/>
      <w:szCs w:val="20"/>
    </w:rPr>
  </w:style>
  <w:style w:type="table" w:styleId="Tablaconcuadrcula1clara-nfasis11" w:customStyle="1">
    <w:name w:val="Tabla con cuadrícula 1 clara - Énfasis 11"/>
    <w:basedOn w:val="Tablanormal"/>
    <w:uiPriority w:val="46"/>
    <w:rsid w:val="00D267C8"/>
    <w:pPr>
      <w:spacing w:after="0" w:line="240" w:lineRule="auto"/>
    </w:pPr>
    <w:tblPr>
      <w:tblStyleRowBandSize w:val="1"/>
      <w:tblStyleColBandSize w:val="1"/>
      <w:tblBorders>
        <w:top w:color="bdd6ee" w:space="0" w:sz="4" w:themeColor="accent1" w:themeTint="000066" w:val="single"/>
        <w:left w:color="bdd6ee" w:space="0" w:sz="4" w:themeColor="accent1" w:themeTint="000066" w:val="single"/>
        <w:bottom w:color="bdd6ee" w:space="0" w:sz="4" w:themeColor="accent1" w:themeTint="000066" w:val="single"/>
        <w:right w:color="bdd6ee" w:space="0" w:sz="4" w:themeColor="accent1" w:themeTint="000066" w:val="single"/>
        <w:insideH w:color="bdd6ee" w:space="0" w:sz="4" w:themeColor="accent1" w:themeTint="000066" w:val="single"/>
        <w:insideV w:color="bdd6ee" w:space="0" w:sz="4" w:themeColor="accent1" w:themeTint="000066" w:val="single"/>
      </w:tblBorders>
    </w:tblPr>
    <w:tblStylePr w:type="firstRow">
      <w:rPr>
        <w:b w:val="1"/>
        <w:bCs w:val="1"/>
      </w:rPr>
      <w:tblPr/>
      <w:tcPr>
        <w:tcBorders>
          <w:bottom w:color="9cc2e5" w:space="0" w:sz="12" w:themeColor="accent1" w:themeTint="000099" w:val="single"/>
        </w:tcBorders>
      </w:tcPr>
    </w:tblStylePr>
    <w:tblStylePr w:type="lastRow">
      <w:rPr>
        <w:b w:val="1"/>
        <w:bCs w:val="1"/>
      </w:rPr>
      <w:tblPr/>
      <w:tcPr>
        <w:tcBorders>
          <w:top w:color="9cc2e5" w:space="0" w:sz="2" w:themeColor="accent1" w:themeTint="000099" w:val="double"/>
        </w:tcBorders>
      </w:tcPr>
    </w:tblStylePr>
    <w:tblStylePr w:type="firstCol">
      <w:rPr>
        <w:b w:val="1"/>
        <w:bCs w:val="1"/>
      </w:rPr>
    </w:tblStylePr>
    <w:tblStylePr w:type="lastCol">
      <w:rPr>
        <w:b w:val="1"/>
        <w:bCs w:val="1"/>
      </w:rPr>
    </w:tblStylePr>
  </w:style>
  <w:style w:type="character" w:styleId="Hipervnculo">
    <w:name w:val="Hyperlink"/>
    <w:basedOn w:val="Fuentedeprrafopredeter"/>
    <w:uiPriority w:val="99"/>
    <w:unhideWhenUsed w:val="1"/>
    <w:rsid w:val="004E40C0"/>
    <w:rPr>
      <w:color w:val="0563c1" w:themeColor="hyperlink"/>
      <w:u w:val="single"/>
    </w:rPr>
  </w:style>
  <w:style w:type="character" w:styleId="Mencinsinresolver1" w:customStyle="1">
    <w:name w:val="Mención sin resolver1"/>
    <w:basedOn w:val="Fuentedeprrafopredeter"/>
    <w:uiPriority w:val="99"/>
    <w:semiHidden w:val="1"/>
    <w:unhideWhenUsed w:val="1"/>
    <w:rsid w:val="004E40C0"/>
    <w:rPr>
      <w:color w:val="605e5c"/>
      <w:shd w:color="auto" w:fill="e1dfdd" w:val="clear"/>
    </w:rPr>
  </w:style>
  <w:style w:type="character" w:styleId="SubttuloCar" w:customStyle="1">
    <w:name w:val="Subtítulo Car"/>
    <w:basedOn w:val="Fuentedeprrafopredeter"/>
    <w:link w:val="Subttulo"/>
    <w:uiPriority w:val="19"/>
    <w:rsid w:val="00446FDE"/>
    <w:rPr>
      <w:rFonts w:asciiTheme="majorHAnsi" w:cstheme="majorBidi" w:eastAsiaTheme="majorEastAsia" w:hAnsiTheme="majorHAnsi"/>
      <w:caps w:val="1"/>
      <w:color w:val="5b9bd5" w:themeColor="accent1"/>
      <w:kern w:val="20"/>
      <w:sz w:val="56"/>
      <w:szCs w:val="20"/>
      <w:lang w:eastAsia="ja-JP" w:val="en-US"/>
    </w:rPr>
  </w:style>
  <w:style w:type="table" w:styleId="Tablafinanciera" w:customStyle="1">
    <w:name w:val="Tabla financiera"/>
    <w:basedOn w:val="Tablanormal"/>
    <w:uiPriority w:val="99"/>
    <w:rsid w:val="008C1EBE"/>
    <w:pPr>
      <w:spacing w:after="0" w:before="40" w:line="240" w:lineRule="auto"/>
      <w:ind w:left="144" w:right="144"/>
      <w:jc w:val="right"/>
    </w:pPr>
    <w:rPr>
      <w:color w:val="595959" w:themeColor="text1" w:themeTint="0000A6"/>
      <w:sz w:val="20"/>
      <w:szCs w:val="20"/>
      <w:lang w:eastAsia="ja-JP" w:val="en-US"/>
    </w:rPr>
    <w:tblPr>
      <w:tblBorders>
        <w:insideH w:color="d9d9d9" w:space="0" w:sz="4" w:themeColor="background1" w:themeShade="0000D9" w:val="single"/>
      </w:tblBorders>
      <w:tblCellMar>
        <w:left w:w="0.0" w:type="dxa"/>
        <w:right w:w="0.0" w:type="dxa"/>
      </w:tblCellMar>
    </w:tblPr>
    <w:tcPr>
      <w:vAlign w:val="center"/>
    </w:tcPr>
    <w:tblStylePr w:type="firstRow">
      <w:pPr>
        <w:wordWrap w:val="1"/>
        <w:jc w:val="right"/>
      </w:pPr>
      <w:rPr>
        <w:rFonts w:asciiTheme="majorHAnsi" w:hAnsiTheme="majorHAnsi"/>
        <w:b w:val="0"/>
        <w:caps w:val="1"/>
        <w:smallCaps w:val="0"/>
        <w:color w:val="5b9bd5" w:themeColor="accent1"/>
        <w:sz w:val="22"/>
      </w:rPr>
      <w:tblPr/>
      <w:tcPr>
        <w:vAlign w:val="bottom"/>
      </w:tcPr>
    </w:tblStylePr>
    <w:tblStylePr w:type="firstCol">
      <w:pPr>
        <w:wordWrap w:val="1"/>
        <w:jc w:val="left"/>
      </w:pPr>
      <w:rPr>
        <w:b w:val="1"/>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color="8eaadb" w:space="0" w:sz="4" w:themeColor="accent5" w:themeTint="000099" w:val="single"/>
        <w:bottom w:color="8eaadb" w:space="0" w:sz="4" w:themeColor="accent5" w:themeTint="000099" w:val="single"/>
        <w:insideH w:color="8eaadb" w:space="0" w:sz="4" w:themeColor="accent5"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d9e2f3" w:themeFill="accent5" w:themeFillTint="000033" w:val="clear"/>
      </w:tcPr>
    </w:tblStylePr>
    <w:tblStylePr w:type="band1Horz">
      <w:tblPr/>
      <w:tcPr>
        <w:shd w:color="auto" w:fill="d9e2f3" w:themeFill="accent5" w:themeFillTint="000033" w:val="clear"/>
      </w:tcPr>
    </w:tblStylePr>
  </w:style>
  <w:style w:type="paragraph" w:styleId="3CBD5A742C28424DA5172AD252E32316" w:customStyle="1">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val="1"/>
    <w:qFormat w:val="1"/>
    <w:rsid w:val="00A46B8F"/>
    <w:pPr>
      <w:outlineLvl w:val="9"/>
    </w:pPr>
    <w:rPr>
      <w:lang w:eastAsia="es-CL"/>
    </w:rPr>
  </w:style>
  <w:style w:type="character" w:styleId="PrrafodelistaCar" w:customStyle="1">
    <w:name w:val="Párrafo de lista Car"/>
    <w:link w:val="Prrafodelista"/>
    <w:uiPriority w:val="34"/>
    <w:rsid w:val="00A46B8F"/>
  </w:style>
  <w:style w:type="paragraph" w:styleId="TDC1">
    <w:name w:val="toc 1"/>
    <w:basedOn w:val="Normal"/>
    <w:next w:val="Normal"/>
    <w:autoRedefine w:val="1"/>
    <w:uiPriority w:val="39"/>
    <w:unhideWhenUsed w:val="1"/>
    <w:rsid w:val="00A46B8F"/>
    <w:pPr>
      <w:spacing w:after="100"/>
    </w:pPr>
  </w:style>
  <w:style w:type="paragraph" w:styleId="TDC2">
    <w:name w:val="toc 2"/>
    <w:basedOn w:val="Normal"/>
    <w:next w:val="Normal"/>
    <w:autoRedefine w:val="1"/>
    <w:uiPriority w:val="39"/>
    <w:unhideWhenUsed w:val="1"/>
    <w:rsid w:val="00A46B8F"/>
    <w:pPr>
      <w:spacing w:after="100"/>
      <w:ind w:left="220"/>
    </w:pPr>
  </w:style>
  <w:style w:type="paragraph" w:styleId="TDC3">
    <w:name w:val="toc 3"/>
    <w:basedOn w:val="Normal"/>
    <w:next w:val="Normal"/>
    <w:autoRedefine w:val="1"/>
    <w:uiPriority w:val="39"/>
    <w:unhideWhenUsed w:val="1"/>
    <w:rsid w:val="00A46B8F"/>
    <w:pPr>
      <w:spacing w:after="100"/>
      <w:ind w:left="440"/>
    </w:pPr>
  </w:style>
  <w:style w:type="paragraph" w:styleId="Citadestacada">
    <w:name w:val="Intense Quote"/>
    <w:basedOn w:val="Normal"/>
    <w:next w:val="Normal"/>
    <w:link w:val="CitadestacadaCar"/>
    <w:uiPriority w:val="30"/>
    <w:qFormat w:val="1"/>
    <w:rsid w:val="00C04221"/>
    <w:pPr>
      <w:pBdr>
        <w:bottom w:color="5b9bd5" w:space="4" w:sz="4" w:themeColor="accent1" w:val="single"/>
      </w:pBdr>
      <w:spacing w:after="280" w:before="200" w:line="276" w:lineRule="auto"/>
      <w:ind w:left="936" w:right="936"/>
    </w:pPr>
    <w:rPr>
      <w:b w:val="1"/>
      <w:bCs w:val="1"/>
      <w:i w:val="1"/>
      <w:iCs w:val="1"/>
      <w:color w:val="5b9bd5" w:themeColor="accent1"/>
    </w:rPr>
  </w:style>
  <w:style w:type="character" w:styleId="CitadestacadaCar" w:customStyle="1">
    <w:name w:val="Cita destacada Car"/>
    <w:basedOn w:val="Fuentedeprrafopredeter"/>
    <w:link w:val="Citadestacada"/>
    <w:uiPriority w:val="30"/>
    <w:rsid w:val="00C04221"/>
    <w:rPr>
      <w:b w:val="1"/>
      <w:bCs w:val="1"/>
      <w:i w:val="1"/>
      <w:iCs w:val="1"/>
      <w:color w:val="5b9bd5" w:themeColor="accent1"/>
    </w:rPr>
  </w:style>
  <w:style w:type="paragraph" w:styleId="Descripcin">
    <w:name w:val="caption"/>
    <w:basedOn w:val="Normal"/>
    <w:next w:val="Normal"/>
    <w:uiPriority w:val="35"/>
    <w:unhideWhenUsed w:val="1"/>
    <w:qFormat w:val="1"/>
    <w:rsid w:val="00C04221"/>
    <w:pPr>
      <w:spacing w:before="40" w:line="240" w:lineRule="auto"/>
    </w:pPr>
    <w:rPr>
      <w:b w:val="1"/>
      <w:bCs w:val="1"/>
      <w:color w:val="5b9bd5" w:themeColor="accent1"/>
      <w:kern w:val="20"/>
      <w:sz w:val="18"/>
      <w:szCs w:val="20"/>
      <w:lang w:eastAsia="ja-JP" w:val="en-US"/>
    </w:rPr>
  </w:style>
  <w:style w:type="paragraph" w:styleId="Textonotapie">
    <w:name w:val="footnote text"/>
    <w:basedOn w:val="Normal"/>
    <w:link w:val="TextonotapieCar"/>
    <w:uiPriority w:val="99"/>
    <w:semiHidden w:val="1"/>
    <w:unhideWhenUsed w:val="1"/>
    <w:rsid w:val="005D5259"/>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5D5259"/>
    <w:rPr>
      <w:sz w:val="20"/>
      <w:szCs w:val="20"/>
      <w:lang w:val="es-ES"/>
    </w:rPr>
  </w:style>
  <w:style w:type="character" w:styleId="Refdenotaalpie">
    <w:name w:val="footnote reference"/>
    <w:basedOn w:val="Fuentedeprrafopredeter"/>
    <w:unhideWhenUsed w:val="1"/>
    <w:rsid w:val="005D5259"/>
    <w:rPr>
      <w:vertAlign w:val="superscript"/>
    </w:rPr>
  </w:style>
  <w:style w:type="character" w:styleId="normaltextrun" w:customStyle="1">
    <w:name w:val="normaltextrun"/>
    <w:basedOn w:val="Fuentedeprrafopredeter"/>
    <w:rsid w:val="0024234D"/>
  </w:style>
  <w:style w:type="paragraph" w:styleId="Default" w:customStyle="1">
    <w:name w:val="Default"/>
    <w:rsid w:val="00E454BE"/>
    <w:pPr>
      <w:autoSpaceDE w:val="0"/>
      <w:autoSpaceDN w:val="0"/>
      <w:adjustRightInd w:val="0"/>
      <w:spacing w:after="0" w:line="240" w:lineRule="auto"/>
    </w:pPr>
    <w:rPr>
      <w:rFonts w:ascii="Calibri" w:cs="Calibri" w:hAnsi="Calibri"/>
      <w:color w:val="000000"/>
      <w:sz w:val="24"/>
      <w:szCs w:val="24"/>
    </w:rPr>
  </w:style>
  <w:style w:type="table" w:styleId="Cuadrculadetablaclara">
    <w:name w:val="Grid Table Light"/>
    <w:basedOn w:val="Tablanormal"/>
    <w:uiPriority w:val="40"/>
    <w:rsid w:val="005C4A58"/>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Cuadrculadetablaclara1" w:customStyle="1">
    <w:name w:val="Cuadrícula de tabla clara1"/>
    <w:basedOn w:val="Tablanormal"/>
    <w:next w:val="Cuadrculadetablaclara"/>
    <w:uiPriority w:val="40"/>
    <w:rsid w:val="00943DF1"/>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paragraph" w:styleId="m4042760116434134222msolistparagraph" w:customStyle="1">
    <w:name w:val="m_4042760116434134222msolistparagraph"/>
    <w:basedOn w:val="Normal"/>
    <w:rsid w:val="004F1A46"/>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Revisin">
    <w:name w:val="Revision"/>
    <w:hidden w:val="1"/>
    <w:uiPriority w:val="99"/>
    <w:semiHidden w:val="1"/>
    <w:rsid w:val="00C73FD9"/>
    <w:pPr>
      <w:spacing w:after="0" w:line="240" w:lineRule="auto"/>
    </w:pPr>
  </w:style>
  <w:style w:type="character" w:styleId="Textoennegrita">
    <w:name w:val="Strong"/>
    <w:basedOn w:val="Fuentedeprrafopredeter"/>
    <w:uiPriority w:val="22"/>
    <w:qFormat w:val="1"/>
    <w:rsid w:val="002C4FB7"/>
    <w:rPr>
      <w:b w:val="1"/>
      <w:bCs w:val="1"/>
    </w:rPr>
  </w:style>
  <w:style w:type="paragraph" w:styleId="Subtitle">
    <w:name w:val="Subtitle"/>
    <w:basedOn w:val="Normal"/>
    <w:next w:val="Normal"/>
    <w:pPr>
      <w:spacing w:before="40" w:line="288" w:lineRule="auto"/>
      <w:ind w:left="432" w:right="1080"/>
    </w:pPr>
    <w:rPr>
      <w:rFonts w:ascii="Calibri" w:cs="Calibri" w:eastAsia="Calibri" w:hAnsi="Calibri"/>
      <w:color w:val="5b9bd5"/>
      <w:sz w:val="56"/>
      <w:szCs w:val="5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lIpvLilxX9rfxjGisW39HmJXtw==">CgMxLjAyDmgubTlxd2g3bm9hcnRmOAByITFoZjBGV2ZPeXZnbjhPNktqWUlzaG9JVkpVbURqVXVzZg==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2021-12-31T12:50:00Z</dcterms:created>
  <dc:creator>Claudia Maureira Q.</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