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02">
      <w:pPr>
        <w:spacing w:line="360" w:lineRule="auto"/>
        <w:ind w:left="0" w:firstLine="0"/>
        <w:jc w:val="left"/>
        <w:rPr>
          <w:b w:val="1"/>
          <w:bCs w:val="1"/>
          <w:sz w:val="24"/>
          <w:szCs w:val="24"/>
        </w:rPr>
      </w:pPr>
      <w:r w:rsidDel="00000000" w:rsidR="00000000" w:rsidRPr="00000000">
        <w:rPr>
          <w:rtl w:val="0"/>
        </w:rPr>
      </w:r>
    </w:p>
    <w:p w:rsidR="00000000" w:rsidDel="00000000" w:rsidP="00000000" w:rsidRDefault="00000000" w:rsidRPr="00000000" w14:paraId="00000003">
      <w:pPr>
        <w:spacing w:line="360" w:lineRule="auto"/>
        <w:ind w:left="0" w:firstLine="0"/>
        <w:jc w:val="left"/>
        <w:rPr>
          <w:b w:val="1"/>
          <w:bCs w:val="1"/>
          <w:sz w:val="24"/>
          <w:szCs w:val="24"/>
        </w:rPr>
      </w:pPr>
      <w:r w:rsidDel="00000000" w:rsidR="00000000" w:rsidRPr="00000000">
        <w:rPr>
          <w:rtl w:val="0"/>
        </w:rPr>
      </w:r>
    </w:p>
    <w:p w:rsidR="00000000" w:rsidDel="00000000" w:rsidP="00000000" w:rsidRDefault="00000000" w:rsidRPr="00000000" w14:paraId="00000004">
      <w:pPr>
        <w:spacing w:line="360" w:lineRule="auto"/>
        <w:ind w:left="0" w:firstLine="0"/>
        <w:jc w:val="left"/>
        <w:rPr>
          <w:b w:val="1"/>
          <w:bCs w:val="1"/>
          <w:sz w:val="24"/>
          <w:szCs w:val="24"/>
        </w:rPr>
      </w:pPr>
      <w:r w:rsidDel="00000000" w:rsidR="00000000" w:rsidRPr="00000000">
        <w:rPr>
          <w:rtl w:val="0"/>
        </w:rPr>
      </w:r>
    </w:p>
    <w:p w:rsidR="00000000" w:rsidDel="00000000" w:rsidP="00000000" w:rsidRDefault="00000000" w:rsidRPr="00000000" w14:paraId="00000005">
      <w:pPr>
        <w:spacing w:line="360" w:lineRule="auto"/>
        <w:ind w:left="0" w:firstLine="0"/>
        <w:jc w:val="left"/>
        <w:rPr>
          <w:b w:val="1"/>
          <w:bCs w:val="1"/>
          <w:sz w:val="24"/>
          <w:szCs w:val="24"/>
        </w:rPr>
      </w:pPr>
      <w:r w:rsidDel="00000000" w:rsidR="00000000" w:rsidRPr="00000000">
        <w:rPr>
          <w:rtl w:val="0"/>
        </w:rPr>
      </w:r>
    </w:p>
    <w:p w:rsidR="00000000" w:rsidDel="00000000" w:rsidP="00000000" w:rsidRDefault="00000000" w:rsidRPr="00000000" w14:paraId="00000006">
      <w:pPr>
        <w:spacing w:line="360" w:lineRule="auto"/>
        <w:ind w:left="0" w:firstLine="0"/>
        <w:jc w:val="left"/>
        <w:rPr>
          <w:b w:val="1"/>
          <w:bCs w:val="1"/>
          <w:sz w:val="24"/>
          <w:szCs w:val="24"/>
        </w:rPr>
      </w:pPr>
      <w:r w:rsidDel="00000000" w:rsidR="00000000" w:rsidRPr="00000000">
        <w:rPr>
          <w:rtl w:val="0"/>
        </w:rPr>
      </w:r>
    </w:p>
    <w:p w:rsidR="00000000" w:rsidDel="00000000" w:rsidP="00000000" w:rsidRDefault="00000000" w:rsidRPr="00000000" w14:paraId="00000007">
      <w:pPr>
        <w:spacing w:line="360" w:lineRule="auto"/>
        <w:ind w:left="0" w:firstLine="0"/>
        <w:jc w:val="left"/>
        <w:rPr>
          <w:b w:val="1"/>
          <w:bCs w:val="1"/>
          <w:sz w:val="24"/>
          <w:szCs w:val="24"/>
        </w:rPr>
      </w:pPr>
      <w:r w:rsidDel="00000000" w:rsidR="00000000" w:rsidRPr="00000000">
        <w:rPr>
          <w:rtl w:val="0"/>
        </w:rPr>
      </w:r>
    </w:p>
    <w:p w:rsidR="00000000" w:rsidDel="00000000" w:rsidP="00000000" w:rsidRDefault="00000000" w:rsidRPr="00000000" w14:paraId="00000008">
      <w:pPr>
        <w:spacing w:line="360" w:lineRule="auto"/>
        <w:ind w:left="0" w:firstLine="0"/>
        <w:jc w:val="left"/>
        <w:rPr>
          <w:b w:val="1"/>
          <w:bCs w:val="1"/>
          <w:sz w:val="24"/>
          <w:szCs w:val="24"/>
        </w:rPr>
      </w:pPr>
      <w:r w:rsidDel="00000000" w:rsidR="00000000" w:rsidRPr="00000000">
        <w:rPr>
          <w:rtl w:val="0"/>
        </w:rPr>
      </w:r>
    </w:p>
    <w:p w:rsidR="00000000" w:rsidDel="00000000" w:rsidP="00000000" w:rsidRDefault="00000000" w:rsidRPr="00000000" w14:paraId="00000009">
      <w:pPr>
        <w:spacing w:line="360" w:lineRule="auto"/>
        <w:ind w:left="0" w:firstLine="0"/>
        <w:jc w:val="left"/>
        <w:rPr>
          <w:b w:val="1"/>
          <w:bCs w:val="1"/>
          <w:sz w:val="24"/>
          <w:szCs w:val="24"/>
        </w:rPr>
      </w:pPr>
      <w:r w:rsidDel="00000000" w:rsidR="00000000" w:rsidRPr="00000000">
        <w:rPr>
          <w:rtl w:val="0"/>
        </w:rPr>
      </w:r>
    </w:p>
    <w:p w:rsidR="00000000" w:rsidDel="00000000" w:rsidP="00000000" w:rsidRDefault="00000000" w:rsidRPr="00000000" w14:paraId="0000000A">
      <w:pPr>
        <w:spacing w:line="360" w:lineRule="auto"/>
        <w:ind w:left="0" w:firstLine="0"/>
        <w:jc w:val="center"/>
        <w:rPr>
          <w:b w:val="1"/>
          <w:bCs w:val="1"/>
          <w:sz w:val="46"/>
          <w:szCs w:val="46"/>
        </w:rPr>
      </w:pPr>
      <w:r w:rsidDel="00000000" w:rsidR="00000000" w:rsidRPr="00000000">
        <w:rPr>
          <w:b w:val="1"/>
          <w:bCs w:val="1"/>
          <w:sz w:val="46"/>
          <w:szCs w:val="46"/>
          <w:rtl w:val="0"/>
        </w:rPr>
        <w:t xml:space="preserve">Documento de requerimientos IEEE 830 e historias de usuario</w:t>
      </w:r>
    </w:p>
    <w:p w:rsidR="00000000" w:rsidDel="00000000" w:rsidP="00000000" w:rsidRDefault="00000000" w:rsidRPr="00000000" w14:paraId="0000000B">
      <w:pPr>
        <w:spacing w:line="360" w:lineRule="auto"/>
        <w:ind w:left="0" w:firstLine="0"/>
        <w:jc w:val="center"/>
        <w:rPr>
          <w:sz w:val="34"/>
          <w:szCs w:val="34"/>
        </w:rPr>
      </w:pPr>
      <w:r w:rsidDel="00000000" w:rsidR="00000000" w:rsidRPr="00000000">
        <w:rPr>
          <w:sz w:val="34"/>
          <w:szCs w:val="34"/>
          <w:rtl w:val="0"/>
        </w:rPr>
        <w:t xml:space="preserve">Aprueba Administración - Módulo de pago y suscripción</w:t>
      </w:r>
    </w:p>
    <w:p w:rsidR="00000000" w:rsidDel="00000000" w:rsidP="00000000" w:rsidRDefault="00000000" w:rsidRPr="00000000" w14:paraId="0000000C">
      <w:pPr>
        <w:spacing w:line="360" w:lineRule="auto"/>
        <w:ind w:left="720" w:firstLine="0"/>
        <w:jc w:val="both"/>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spacing w:line="360" w:lineRule="auto"/>
        <w:ind w:left="0" w:firstLine="0"/>
        <w:jc w:val="both"/>
        <w:rPr>
          <w:sz w:val="24"/>
          <w:szCs w:val="24"/>
        </w:rPr>
      </w:pPr>
      <w:r w:rsidDel="00000000" w:rsidR="00000000" w:rsidRPr="00000000">
        <w:rPr>
          <w:b w:val="1"/>
          <w:bCs w:val="1"/>
          <w:sz w:val="24"/>
          <w:szCs w:val="24"/>
          <w:rtl w:val="0"/>
        </w:rPr>
        <w:t xml:space="preserve">Integrantes:</w:t>
      </w:r>
      <w:r w:rsidDel="00000000" w:rsidR="00000000" w:rsidRPr="00000000">
        <w:rPr>
          <w:sz w:val="24"/>
          <w:szCs w:val="24"/>
          <w:rtl w:val="0"/>
        </w:rPr>
        <w:t xml:space="preserve"> Sebastián Araya, César Garrido y Thiare Gómez</w:t>
      </w:r>
    </w:p>
    <w:p w:rsidR="00000000" w:rsidDel="00000000" w:rsidP="00000000" w:rsidRDefault="00000000" w:rsidRPr="00000000" w14:paraId="00000021">
      <w:pPr>
        <w:spacing w:line="360" w:lineRule="auto"/>
        <w:ind w:left="0" w:firstLine="0"/>
        <w:jc w:val="both"/>
        <w:rPr>
          <w:sz w:val="24"/>
          <w:szCs w:val="24"/>
        </w:rPr>
      </w:pPr>
      <w:r w:rsidDel="00000000" w:rsidR="00000000" w:rsidRPr="00000000">
        <w:rPr>
          <w:b w:val="1"/>
          <w:bCs w:val="1"/>
          <w:sz w:val="24"/>
          <w:szCs w:val="24"/>
          <w:rtl w:val="0"/>
        </w:rPr>
        <w:t xml:space="preserve">Asignatura: </w:t>
      </w:r>
      <w:r w:rsidDel="00000000" w:rsidR="00000000" w:rsidRPr="00000000">
        <w:rPr>
          <w:sz w:val="24"/>
          <w:szCs w:val="24"/>
          <w:rtl w:val="0"/>
        </w:rPr>
        <w:t xml:space="preserve">Capstone (PTY4614 - 004D)</w:t>
        <w:br w:type="textWrapping"/>
      </w:r>
      <w:r w:rsidDel="00000000" w:rsidR="00000000" w:rsidRPr="00000000">
        <w:rPr>
          <w:b w:val="1"/>
          <w:bCs w:val="1"/>
          <w:sz w:val="24"/>
          <w:szCs w:val="24"/>
          <w:rtl w:val="0"/>
        </w:rPr>
        <w:t xml:space="preserve">Institución:</w:t>
      </w:r>
      <w:r w:rsidDel="00000000" w:rsidR="00000000" w:rsidRPr="00000000">
        <w:rPr>
          <w:sz w:val="24"/>
          <w:szCs w:val="24"/>
          <w:rtl w:val="0"/>
        </w:rPr>
        <w:t xml:space="preserve"> Duoc UC</w:t>
        <w:br w:type="textWrapping"/>
      </w:r>
      <w:r w:rsidDel="00000000" w:rsidR="00000000" w:rsidRPr="00000000">
        <w:rPr>
          <w:b w:val="1"/>
          <w:bCs w:val="1"/>
          <w:sz w:val="24"/>
          <w:szCs w:val="24"/>
          <w:rtl w:val="0"/>
        </w:rPr>
        <w:t xml:space="preserve">Fecha:</w:t>
      </w:r>
      <w:r w:rsidDel="00000000" w:rsidR="00000000" w:rsidRPr="00000000">
        <w:rPr>
          <w:sz w:val="24"/>
          <w:szCs w:val="24"/>
          <w:rtl w:val="0"/>
        </w:rPr>
        <w:t xml:space="preserve"> 10/09/2026</w:t>
      </w:r>
    </w:p>
    <w:p w:rsidR="00000000" w:rsidDel="00000000" w:rsidP="00000000" w:rsidRDefault="00000000" w:rsidRPr="00000000" w14:paraId="00000022">
      <w:pPr>
        <w:spacing w:line="360" w:lineRule="auto"/>
        <w:ind w:left="0" w:firstLine="0"/>
        <w:jc w:val="both"/>
        <w:rPr>
          <w:b w:val="1"/>
          <w:bCs w:val="1"/>
          <w:color w:val="111827"/>
          <w:sz w:val="32"/>
          <w:szCs w:val="32"/>
        </w:rPr>
      </w:pPr>
      <w:r w:rsidDel="00000000" w:rsidR="00000000" w:rsidRPr="00000000">
        <w:rPr>
          <w:b w:val="1"/>
          <w:bCs w:val="1"/>
          <w:color w:val="111827"/>
          <w:sz w:val="32"/>
          <w:szCs w:val="32"/>
          <w:rtl w:val="0"/>
        </w:rPr>
        <w:t xml:space="preserve">Control del documento</w:t>
      </w:r>
    </w:p>
    <w:tbl>
      <w:tblPr>
        <w:tblStyle w:val="Table1"/>
        <w:tblW w:w="9390.0" w:type="dxa"/>
        <w:jc w:val="center"/>
        <w:tblBorders>
          <w:top w:color="cbd5e1" w:space="0" w:sz="5" w:val="single"/>
          <w:left w:color="cbd5e1" w:space="0" w:sz="5" w:val="single"/>
          <w:bottom w:color="cbd5e1" w:space="0" w:sz="5" w:val="single"/>
          <w:right w:color="cbd5e1" w:space="0" w:sz="5" w:val="single"/>
          <w:insideH w:color="cbd5e1" w:space="0" w:sz="5" w:val="single"/>
          <w:insideV w:color="cbd5e1" w:space="0" w:sz="5" w:val="single"/>
        </w:tblBorders>
        <w:tblLayout w:type="fixed"/>
        <w:tblLook w:val="0400"/>
      </w:tblPr>
      <w:tblGrid>
        <w:gridCol w:w="1245"/>
        <w:gridCol w:w="1545"/>
        <w:gridCol w:w="2175"/>
        <w:gridCol w:w="4425"/>
        <w:tblGridChange w:id="0">
          <w:tblGrid>
            <w:gridCol w:w="1245"/>
            <w:gridCol w:w="1545"/>
            <w:gridCol w:w="2175"/>
            <w:gridCol w:w="4425"/>
          </w:tblGrid>
        </w:tblGridChange>
      </w:tblGrid>
      <w:tr>
        <w:trPr>
          <w:cantSplit w:val="1"/>
          <w:tblHeader w:val="1"/>
        </w:trPr>
        <w:tc>
          <w:tcPr>
            <w:shd w:fill="183b66" w:val="clear"/>
            <w:tcMar>
              <w:top w:w="72.0" w:type="dxa"/>
              <w:bottom w:w="72.0" w:type="dxa"/>
            </w:tcMar>
            <w:vAlign w:val="center"/>
          </w:tcPr>
          <w:p w:rsidR="00000000" w:rsidDel="00000000" w:rsidP="00000000" w:rsidRDefault="00000000" w:rsidRPr="00000000" w14:paraId="00000023">
            <w:pPr>
              <w:spacing w:line="240" w:lineRule="auto"/>
              <w:jc w:val="center"/>
              <w:rPr>
                <w:color w:val="111827"/>
                <w:sz w:val="24"/>
                <w:szCs w:val="24"/>
              </w:rPr>
            </w:pPr>
            <w:r w:rsidDel="00000000" w:rsidR="00000000" w:rsidRPr="00000000">
              <w:rPr>
                <w:b w:val="1"/>
                <w:bCs w:val="1"/>
                <w:color w:val="ffffff"/>
                <w:sz w:val="24"/>
                <w:szCs w:val="24"/>
                <w:rtl w:val="0"/>
              </w:rPr>
              <w:t xml:space="preserve">Versión</w:t>
            </w:r>
            <w:r w:rsidDel="00000000" w:rsidR="00000000" w:rsidRPr="00000000">
              <w:rPr>
                <w:rtl w:val="0"/>
              </w:rPr>
            </w:r>
          </w:p>
        </w:tc>
        <w:tc>
          <w:tcPr>
            <w:shd w:fill="183b66" w:val="clear"/>
            <w:tcMar>
              <w:top w:w="72.0" w:type="dxa"/>
              <w:bottom w:w="72.0" w:type="dxa"/>
            </w:tcMar>
            <w:vAlign w:val="center"/>
          </w:tcPr>
          <w:p w:rsidR="00000000" w:rsidDel="00000000" w:rsidP="00000000" w:rsidRDefault="00000000" w:rsidRPr="00000000" w14:paraId="00000024">
            <w:pPr>
              <w:spacing w:line="240" w:lineRule="auto"/>
              <w:jc w:val="center"/>
              <w:rPr>
                <w:color w:val="111827"/>
                <w:sz w:val="24"/>
                <w:szCs w:val="24"/>
              </w:rPr>
            </w:pPr>
            <w:r w:rsidDel="00000000" w:rsidR="00000000" w:rsidRPr="00000000">
              <w:rPr>
                <w:b w:val="1"/>
                <w:bCs w:val="1"/>
                <w:color w:val="ffffff"/>
                <w:sz w:val="24"/>
                <w:szCs w:val="24"/>
                <w:rtl w:val="0"/>
              </w:rPr>
              <w:t xml:space="preserve">Fecha</w:t>
            </w:r>
            <w:r w:rsidDel="00000000" w:rsidR="00000000" w:rsidRPr="00000000">
              <w:rPr>
                <w:rtl w:val="0"/>
              </w:rPr>
            </w:r>
          </w:p>
        </w:tc>
        <w:tc>
          <w:tcPr>
            <w:shd w:fill="183b66" w:val="clear"/>
            <w:tcMar>
              <w:top w:w="72.0" w:type="dxa"/>
              <w:bottom w:w="72.0" w:type="dxa"/>
            </w:tcMar>
            <w:vAlign w:val="center"/>
          </w:tcPr>
          <w:p w:rsidR="00000000" w:rsidDel="00000000" w:rsidP="00000000" w:rsidRDefault="00000000" w:rsidRPr="00000000" w14:paraId="00000025">
            <w:pPr>
              <w:spacing w:line="240" w:lineRule="auto"/>
              <w:jc w:val="center"/>
              <w:rPr>
                <w:color w:val="111827"/>
                <w:sz w:val="24"/>
                <w:szCs w:val="24"/>
              </w:rPr>
            </w:pPr>
            <w:r w:rsidDel="00000000" w:rsidR="00000000" w:rsidRPr="00000000">
              <w:rPr>
                <w:b w:val="1"/>
                <w:bCs w:val="1"/>
                <w:color w:val="ffffff"/>
                <w:sz w:val="24"/>
                <w:szCs w:val="24"/>
                <w:rtl w:val="0"/>
              </w:rPr>
              <w:t xml:space="preserve">Responsable</w:t>
            </w:r>
            <w:r w:rsidDel="00000000" w:rsidR="00000000" w:rsidRPr="00000000">
              <w:rPr>
                <w:rtl w:val="0"/>
              </w:rPr>
            </w:r>
          </w:p>
        </w:tc>
        <w:tc>
          <w:tcPr>
            <w:shd w:fill="183b66" w:val="clear"/>
            <w:tcMar>
              <w:top w:w="72.0" w:type="dxa"/>
              <w:bottom w:w="72.0" w:type="dxa"/>
            </w:tcMar>
            <w:vAlign w:val="center"/>
          </w:tcPr>
          <w:p w:rsidR="00000000" w:rsidDel="00000000" w:rsidP="00000000" w:rsidRDefault="00000000" w:rsidRPr="00000000" w14:paraId="00000026">
            <w:pPr>
              <w:spacing w:line="240" w:lineRule="auto"/>
              <w:jc w:val="center"/>
              <w:rPr>
                <w:color w:val="111827"/>
                <w:sz w:val="24"/>
                <w:szCs w:val="24"/>
              </w:rPr>
            </w:pPr>
            <w:r w:rsidDel="00000000" w:rsidR="00000000" w:rsidRPr="00000000">
              <w:rPr>
                <w:b w:val="1"/>
                <w:bCs w:val="1"/>
                <w:color w:val="ffffff"/>
                <w:sz w:val="24"/>
                <w:szCs w:val="24"/>
                <w:rtl w:val="0"/>
              </w:rPr>
              <w:t xml:space="preserve">Descripción</w:t>
            </w:r>
            <w:r w:rsidDel="00000000" w:rsidR="00000000" w:rsidRPr="00000000">
              <w:rPr>
                <w:rtl w:val="0"/>
              </w:rPr>
            </w:r>
          </w:p>
        </w:tc>
      </w:tr>
      <w:tr>
        <w:trPr>
          <w:cantSplit w:val="1"/>
          <w:tblHeader w:val="0"/>
        </w:trPr>
        <w:tc>
          <w:tcPr>
            <w:tcMar>
              <w:top w:w="72.0" w:type="dxa"/>
              <w:bottom w:w="72.0" w:type="dxa"/>
            </w:tcMar>
            <w:vAlign w:val="center"/>
          </w:tcPr>
          <w:p w:rsidR="00000000" w:rsidDel="00000000" w:rsidP="00000000" w:rsidRDefault="00000000" w:rsidRPr="00000000" w14:paraId="00000027">
            <w:pPr>
              <w:spacing w:line="240" w:lineRule="auto"/>
              <w:jc w:val="center"/>
              <w:rPr>
                <w:color w:val="111827"/>
                <w:sz w:val="24"/>
                <w:szCs w:val="24"/>
              </w:rPr>
            </w:pPr>
            <w:r w:rsidDel="00000000" w:rsidR="00000000" w:rsidRPr="00000000">
              <w:rPr>
                <w:color w:val="111827"/>
                <w:sz w:val="24"/>
                <w:szCs w:val="24"/>
                <w:rtl w:val="0"/>
              </w:rPr>
              <w:t xml:space="preserve">0.1</w:t>
            </w:r>
          </w:p>
        </w:tc>
        <w:tc>
          <w:tcPr>
            <w:tcMar>
              <w:top w:w="72.0" w:type="dxa"/>
              <w:bottom w:w="72.0" w:type="dxa"/>
            </w:tcMar>
            <w:vAlign w:val="center"/>
          </w:tcPr>
          <w:p w:rsidR="00000000" w:rsidDel="00000000" w:rsidP="00000000" w:rsidRDefault="00000000" w:rsidRPr="00000000" w14:paraId="00000028">
            <w:pPr>
              <w:spacing w:line="240" w:lineRule="auto"/>
              <w:jc w:val="center"/>
              <w:rPr>
                <w:color w:val="111827"/>
                <w:sz w:val="24"/>
                <w:szCs w:val="24"/>
              </w:rPr>
            </w:pPr>
            <w:r w:rsidDel="00000000" w:rsidR="00000000" w:rsidRPr="00000000">
              <w:rPr>
                <w:color w:val="111827"/>
                <w:sz w:val="24"/>
                <w:szCs w:val="24"/>
                <w:rtl w:val="0"/>
              </w:rPr>
              <w:t xml:space="preserve">08-09-2026</w:t>
            </w:r>
          </w:p>
        </w:tc>
        <w:tc>
          <w:tcPr>
            <w:tcMar>
              <w:top w:w="72.0" w:type="dxa"/>
              <w:bottom w:w="72.0" w:type="dxa"/>
            </w:tcMar>
            <w:vAlign w:val="center"/>
          </w:tcPr>
          <w:p w:rsidR="00000000" w:rsidDel="00000000" w:rsidP="00000000" w:rsidRDefault="00000000" w:rsidRPr="00000000" w14:paraId="00000029">
            <w:pPr>
              <w:spacing w:line="240" w:lineRule="auto"/>
              <w:jc w:val="center"/>
              <w:rPr>
                <w:color w:val="111827"/>
                <w:sz w:val="24"/>
                <w:szCs w:val="24"/>
              </w:rPr>
            </w:pPr>
            <w:r w:rsidDel="00000000" w:rsidR="00000000" w:rsidRPr="00000000">
              <w:rPr>
                <w:color w:val="111827"/>
                <w:sz w:val="24"/>
                <w:szCs w:val="24"/>
                <w:rtl w:val="0"/>
              </w:rPr>
              <w:t xml:space="preserve">Sebastián Araya</w:t>
            </w:r>
          </w:p>
        </w:tc>
        <w:tc>
          <w:tcPr>
            <w:tcMar>
              <w:top w:w="72.0" w:type="dxa"/>
              <w:bottom w:w="72.0" w:type="dxa"/>
            </w:tcMar>
            <w:vAlign w:val="center"/>
          </w:tcPr>
          <w:p w:rsidR="00000000" w:rsidDel="00000000" w:rsidP="00000000" w:rsidRDefault="00000000" w:rsidRPr="00000000" w14:paraId="0000002A">
            <w:pPr>
              <w:spacing w:line="240" w:lineRule="auto"/>
              <w:rPr>
                <w:color w:val="111827"/>
                <w:sz w:val="24"/>
                <w:szCs w:val="24"/>
              </w:rPr>
            </w:pPr>
            <w:r w:rsidDel="00000000" w:rsidR="00000000" w:rsidRPr="00000000">
              <w:rPr>
                <w:color w:val="111827"/>
                <w:sz w:val="24"/>
                <w:szCs w:val="24"/>
                <w:rtl w:val="0"/>
              </w:rPr>
              <w:t xml:space="preserve">Estructura inicial de requerimientos e historias de usuario.</w:t>
            </w:r>
          </w:p>
        </w:tc>
      </w:tr>
      <w:tr>
        <w:trPr>
          <w:cantSplit w:val="1"/>
          <w:tblHeader w:val="0"/>
        </w:trPr>
        <w:tc>
          <w:tcPr>
            <w:tcMar>
              <w:top w:w="72.0" w:type="dxa"/>
              <w:bottom w:w="72.0" w:type="dxa"/>
            </w:tcMar>
            <w:vAlign w:val="center"/>
          </w:tcPr>
          <w:p w:rsidR="00000000" w:rsidDel="00000000" w:rsidP="00000000" w:rsidRDefault="00000000" w:rsidRPr="00000000" w14:paraId="0000002B">
            <w:pPr>
              <w:spacing w:line="240" w:lineRule="auto"/>
              <w:jc w:val="center"/>
              <w:rPr>
                <w:color w:val="111827"/>
                <w:sz w:val="24"/>
                <w:szCs w:val="24"/>
              </w:rPr>
            </w:pPr>
            <w:r w:rsidDel="00000000" w:rsidR="00000000" w:rsidRPr="00000000">
              <w:rPr>
                <w:color w:val="111827"/>
                <w:sz w:val="24"/>
                <w:szCs w:val="24"/>
                <w:rtl w:val="0"/>
              </w:rPr>
              <w:t xml:space="preserve">0.2</w:t>
            </w:r>
          </w:p>
        </w:tc>
        <w:tc>
          <w:tcPr>
            <w:tcMar>
              <w:top w:w="72.0" w:type="dxa"/>
              <w:bottom w:w="72.0" w:type="dxa"/>
            </w:tcMar>
            <w:vAlign w:val="center"/>
          </w:tcPr>
          <w:p w:rsidR="00000000" w:rsidDel="00000000" w:rsidP="00000000" w:rsidRDefault="00000000" w:rsidRPr="00000000" w14:paraId="0000002C">
            <w:pPr>
              <w:spacing w:line="240" w:lineRule="auto"/>
              <w:jc w:val="center"/>
              <w:rPr>
                <w:color w:val="111827"/>
                <w:sz w:val="24"/>
                <w:szCs w:val="24"/>
              </w:rPr>
            </w:pPr>
            <w:r w:rsidDel="00000000" w:rsidR="00000000" w:rsidRPr="00000000">
              <w:rPr>
                <w:color w:val="111827"/>
                <w:sz w:val="24"/>
                <w:szCs w:val="24"/>
                <w:rtl w:val="0"/>
              </w:rPr>
              <w:t xml:space="preserve">09-09-2026</w:t>
            </w:r>
          </w:p>
        </w:tc>
        <w:tc>
          <w:tcPr>
            <w:tcMar>
              <w:top w:w="72.0" w:type="dxa"/>
              <w:bottom w:w="72.0" w:type="dxa"/>
            </w:tcMar>
            <w:vAlign w:val="center"/>
          </w:tcPr>
          <w:p w:rsidR="00000000" w:rsidDel="00000000" w:rsidP="00000000" w:rsidRDefault="00000000" w:rsidRPr="00000000" w14:paraId="0000002D">
            <w:pPr>
              <w:spacing w:line="240" w:lineRule="auto"/>
              <w:jc w:val="center"/>
              <w:rPr>
                <w:color w:val="111827"/>
                <w:sz w:val="24"/>
                <w:szCs w:val="24"/>
              </w:rPr>
            </w:pPr>
            <w:r w:rsidDel="00000000" w:rsidR="00000000" w:rsidRPr="00000000">
              <w:rPr>
                <w:color w:val="111827"/>
                <w:sz w:val="24"/>
                <w:szCs w:val="24"/>
                <w:rtl w:val="0"/>
              </w:rPr>
              <w:t xml:space="preserve">Sebastián Araya</w:t>
            </w:r>
          </w:p>
        </w:tc>
        <w:tc>
          <w:tcPr>
            <w:tcMar>
              <w:top w:w="72.0" w:type="dxa"/>
              <w:bottom w:w="72.0" w:type="dxa"/>
            </w:tcMar>
            <w:vAlign w:val="center"/>
          </w:tcPr>
          <w:p w:rsidR="00000000" w:rsidDel="00000000" w:rsidP="00000000" w:rsidRDefault="00000000" w:rsidRPr="00000000" w14:paraId="0000002E">
            <w:pPr>
              <w:spacing w:line="240" w:lineRule="auto"/>
              <w:rPr>
                <w:color w:val="111827"/>
                <w:sz w:val="24"/>
                <w:szCs w:val="24"/>
              </w:rPr>
            </w:pPr>
            <w:r w:rsidDel="00000000" w:rsidR="00000000" w:rsidRPr="00000000">
              <w:rPr>
                <w:color w:val="111827"/>
                <w:sz w:val="24"/>
                <w:szCs w:val="24"/>
                <w:rtl w:val="0"/>
              </w:rPr>
              <w:t xml:space="preserve">Incorporación de Stripe, precios y ciclo de vida completo de suscripciones.</w:t>
            </w:r>
          </w:p>
        </w:tc>
      </w:tr>
      <w:tr>
        <w:trPr>
          <w:cantSplit w:val="1"/>
          <w:tblHeader w:val="0"/>
        </w:trPr>
        <w:tc>
          <w:tcPr>
            <w:tcMar>
              <w:top w:w="72.0" w:type="dxa"/>
              <w:bottom w:w="72.0" w:type="dxa"/>
            </w:tcMar>
            <w:vAlign w:val="center"/>
          </w:tcPr>
          <w:p w:rsidR="00000000" w:rsidDel="00000000" w:rsidP="00000000" w:rsidRDefault="00000000" w:rsidRPr="00000000" w14:paraId="0000002F">
            <w:pPr>
              <w:spacing w:line="240" w:lineRule="auto"/>
              <w:jc w:val="center"/>
              <w:rPr>
                <w:color w:val="111827"/>
                <w:sz w:val="24"/>
                <w:szCs w:val="24"/>
              </w:rPr>
            </w:pPr>
            <w:r w:rsidDel="00000000" w:rsidR="00000000" w:rsidRPr="00000000">
              <w:rPr>
                <w:color w:val="111827"/>
                <w:sz w:val="24"/>
                <w:szCs w:val="24"/>
                <w:rtl w:val="0"/>
              </w:rPr>
              <w:t xml:space="preserve">1.0</w:t>
            </w:r>
          </w:p>
        </w:tc>
        <w:tc>
          <w:tcPr>
            <w:tcMar>
              <w:top w:w="72.0" w:type="dxa"/>
              <w:bottom w:w="72.0" w:type="dxa"/>
            </w:tcMar>
            <w:vAlign w:val="center"/>
          </w:tcPr>
          <w:p w:rsidR="00000000" w:rsidDel="00000000" w:rsidP="00000000" w:rsidRDefault="00000000" w:rsidRPr="00000000" w14:paraId="00000030">
            <w:pPr>
              <w:spacing w:line="240" w:lineRule="auto"/>
              <w:jc w:val="center"/>
              <w:rPr>
                <w:color w:val="111827"/>
                <w:sz w:val="24"/>
                <w:szCs w:val="24"/>
              </w:rPr>
            </w:pPr>
            <w:r w:rsidDel="00000000" w:rsidR="00000000" w:rsidRPr="00000000">
              <w:rPr>
                <w:color w:val="111827"/>
                <w:sz w:val="24"/>
                <w:szCs w:val="24"/>
                <w:rtl w:val="0"/>
              </w:rPr>
              <w:t xml:space="preserve">10-09-2026</w:t>
            </w:r>
          </w:p>
        </w:tc>
        <w:tc>
          <w:tcPr>
            <w:tcMar>
              <w:top w:w="72.0" w:type="dxa"/>
              <w:bottom w:w="72.0" w:type="dxa"/>
            </w:tcMar>
            <w:vAlign w:val="center"/>
          </w:tcPr>
          <w:p w:rsidR="00000000" w:rsidDel="00000000" w:rsidP="00000000" w:rsidRDefault="00000000" w:rsidRPr="00000000" w14:paraId="00000031">
            <w:pPr>
              <w:spacing w:line="240" w:lineRule="auto"/>
              <w:jc w:val="center"/>
              <w:rPr>
                <w:color w:val="111827"/>
                <w:sz w:val="24"/>
                <w:szCs w:val="24"/>
              </w:rPr>
            </w:pPr>
            <w:r w:rsidDel="00000000" w:rsidR="00000000" w:rsidRPr="00000000">
              <w:rPr>
                <w:color w:val="111827"/>
                <w:sz w:val="24"/>
                <w:szCs w:val="24"/>
                <w:rtl w:val="0"/>
              </w:rPr>
              <w:t xml:space="preserve">Sebastián Araya</w:t>
            </w:r>
          </w:p>
        </w:tc>
        <w:tc>
          <w:tcPr>
            <w:tcMar>
              <w:top w:w="72.0" w:type="dxa"/>
              <w:bottom w:w="72.0" w:type="dxa"/>
            </w:tcMar>
            <w:vAlign w:val="center"/>
          </w:tcPr>
          <w:p w:rsidR="00000000" w:rsidDel="00000000" w:rsidP="00000000" w:rsidRDefault="00000000" w:rsidRPr="00000000" w14:paraId="00000032">
            <w:pPr>
              <w:spacing w:line="240" w:lineRule="auto"/>
              <w:rPr>
                <w:color w:val="111827"/>
                <w:sz w:val="24"/>
                <w:szCs w:val="24"/>
              </w:rPr>
            </w:pPr>
            <w:r w:rsidDel="00000000" w:rsidR="00000000" w:rsidRPr="00000000">
              <w:rPr>
                <w:color w:val="111827"/>
                <w:sz w:val="24"/>
                <w:szCs w:val="24"/>
                <w:rtl w:val="0"/>
              </w:rPr>
              <w:t xml:space="preserve">Consolidación, normalización y preparación formal para entrega.</w:t>
            </w:r>
          </w:p>
        </w:tc>
      </w:tr>
    </w:tbl>
    <w:p w:rsidR="00000000" w:rsidDel="00000000" w:rsidP="00000000" w:rsidRDefault="00000000" w:rsidRPr="00000000" w14:paraId="00000033">
      <w:pPr>
        <w:spacing w:after="80" w:line="254" w:lineRule="auto"/>
        <w:jc w:val="both"/>
        <w:rPr>
          <w:sz w:val="24"/>
          <w:szCs w:val="24"/>
        </w:rPr>
      </w:pPr>
      <w:r w:rsidDel="00000000" w:rsidR="00000000" w:rsidRPr="00000000">
        <w:rPr>
          <w:rtl w:val="0"/>
        </w:rPr>
      </w:r>
    </w:p>
    <w:p w:rsidR="00000000" w:rsidDel="00000000" w:rsidP="00000000" w:rsidRDefault="00000000" w:rsidRPr="00000000" w14:paraId="00000034">
      <w:pPr>
        <w:spacing w:after="80" w:line="254" w:lineRule="auto"/>
        <w:jc w:val="both"/>
        <w:rPr>
          <w:sz w:val="24"/>
          <w:szCs w:val="24"/>
        </w:rPr>
      </w:pPr>
      <w:r w:rsidDel="00000000" w:rsidR="00000000" w:rsidRPr="00000000">
        <w:rPr>
          <w:rtl w:val="0"/>
        </w:rPr>
      </w:r>
    </w:p>
    <w:p w:rsidR="00000000" w:rsidDel="00000000" w:rsidP="00000000" w:rsidRDefault="00000000" w:rsidRPr="00000000" w14:paraId="00000035">
      <w:pPr>
        <w:spacing w:after="80" w:line="254" w:lineRule="auto"/>
        <w:jc w:val="both"/>
        <w:rPr>
          <w:sz w:val="24"/>
          <w:szCs w:val="24"/>
        </w:rPr>
      </w:pPr>
      <w:r w:rsidDel="00000000" w:rsidR="00000000" w:rsidRPr="00000000">
        <w:rPr>
          <w:rtl w:val="0"/>
        </w:rPr>
      </w:r>
    </w:p>
    <w:p w:rsidR="00000000" w:rsidDel="00000000" w:rsidP="00000000" w:rsidRDefault="00000000" w:rsidRPr="00000000" w14:paraId="00000036">
      <w:pPr>
        <w:spacing w:after="80" w:line="254" w:lineRule="auto"/>
        <w:jc w:val="both"/>
        <w:rPr>
          <w:sz w:val="24"/>
          <w:szCs w:val="24"/>
        </w:rPr>
      </w:pPr>
      <w:r w:rsidDel="00000000" w:rsidR="00000000" w:rsidRPr="00000000">
        <w:rPr>
          <w:rtl w:val="0"/>
        </w:rPr>
      </w:r>
    </w:p>
    <w:p w:rsidR="00000000" w:rsidDel="00000000" w:rsidP="00000000" w:rsidRDefault="00000000" w:rsidRPr="00000000" w14:paraId="00000037">
      <w:pPr>
        <w:spacing w:after="80" w:line="254" w:lineRule="auto"/>
        <w:jc w:val="both"/>
        <w:rPr>
          <w:sz w:val="24"/>
          <w:szCs w:val="24"/>
        </w:rPr>
      </w:pPr>
      <w:r w:rsidDel="00000000" w:rsidR="00000000" w:rsidRPr="00000000">
        <w:rPr>
          <w:rtl w:val="0"/>
        </w:rPr>
      </w:r>
    </w:p>
    <w:p w:rsidR="00000000" w:rsidDel="00000000" w:rsidP="00000000" w:rsidRDefault="00000000" w:rsidRPr="00000000" w14:paraId="00000038">
      <w:pPr>
        <w:spacing w:after="80" w:line="254" w:lineRule="auto"/>
        <w:jc w:val="both"/>
        <w:rPr>
          <w:sz w:val="24"/>
          <w:szCs w:val="24"/>
        </w:rPr>
      </w:pPr>
      <w:r w:rsidDel="00000000" w:rsidR="00000000" w:rsidRPr="00000000">
        <w:rPr>
          <w:rtl w:val="0"/>
        </w:rPr>
      </w:r>
    </w:p>
    <w:p w:rsidR="00000000" w:rsidDel="00000000" w:rsidP="00000000" w:rsidRDefault="00000000" w:rsidRPr="00000000" w14:paraId="00000039">
      <w:pPr>
        <w:spacing w:after="80" w:line="254" w:lineRule="auto"/>
        <w:jc w:val="both"/>
        <w:rPr>
          <w:sz w:val="24"/>
          <w:szCs w:val="24"/>
        </w:rPr>
      </w:pPr>
      <w:r w:rsidDel="00000000" w:rsidR="00000000" w:rsidRPr="00000000">
        <w:rPr>
          <w:rtl w:val="0"/>
        </w:rPr>
      </w:r>
    </w:p>
    <w:p w:rsidR="00000000" w:rsidDel="00000000" w:rsidP="00000000" w:rsidRDefault="00000000" w:rsidRPr="00000000" w14:paraId="0000003A">
      <w:pPr>
        <w:spacing w:after="80" w:line="254" w:lineRule="auto"/>
        <w:jc w:val="both"/>
        <w:rPr>
          <w:sz w:val="24"/>
          <w:szCs w:val="24"/>
        </w:rPr>
      </w:pPr>
      <w:r w:rsidDel="00000000" w:rsidR="00000000" w:rsidRPr="00000000">
        <w:rPr>
          <w:rtl w:val="0"/>
        </w:rPr>
      </w:r>
    </w:p>
    <w:p w:rsidR="00000000" w:rsidDel="00000000" w:rsidP="00000000" w:rsidRDefault="00000000" w:rsidRPr="00000000" w14:paraId="0000003B">
      <w:pPr>
        <w:spacing w:after="80" w:line="254" w:lineRule="auto"/>
        <w:jc w:val="both"/>
        <w:rPr>
          <w:sz w:val="24"/>
          <w:szCs w:val="24"/>
        </w:rPr>
      </w:pPr>
      <w:r w:rsidDel="00000000" w:rsidR="00000000" w:rsidRPr="00000000">
        <w:rPr>
          <w:rtl w:val="0"/>
        </w:rPr>
      </w:r>
    </w:p>
    <w:p w:rsidR="00000000" w:rsidDel="00000000" w:rsidP="00000000" w:rsidRDefault="00000000" w:rsidRPr="00000000" w14:paraId="0000003C">
      <w:pPr>
        <w:spacing w:after="80" w:line="254" w:lineRule="auto"/>
        <w:jc w:val="both"/>
        <w:rPr>
          <w:sz w:val="24"/>
          <w:szCs w:val="24"/>
        </w:rPr>
      </w:pPr>
      <w:r w:rsidDel="00000000" w:rsidR="00000000" w:rsidRPr="00000000">
        <w:rPr>
          <w:rtl w:val="0"/>
        </w:rPr>
      </w:r>
    </w:p>
    <w:p w:rsidR="00000000" w:rsidDel="00000000" w:rsidP="00000000" w:rsidRDefault="00000000" w:rsidRPr="00000000" w14:paraId="0000003D">
      <w:pPr>
        <w:spacing w:after="80" w:line="254" w:lineRule="auto"/>
        <w:jc w:val="both"/>
        <w:rPr>
          <w:sz w:val="24"/>
          <w:szCs w:val="24"/>
        </w:rPr>
      </w:pPr>
      <w:r w:rsidDel="00000000" w:rsidR="00000000" w:rsidRPr="00000000">
        <w:rPr>
          <w:rtl w:val="0"/>
        </w:rPr>
      </w:r>
    </w:p>
    <w:p w:rsidR="00000000" w:rsidDel="00000000" w:rsidP="00000000" w:rsidRDefault="00000000" w:rsidRPr="00000000" w14:paraId="0000003E">
      <w:pPr>
        <w:spacing w:after="80" w:line="254" w:lineRule="auto"/>
        <w:jc w:val="both"/>
        <w:rPr>
          <w:sz w:val="24"/>
          <w:szCs w:val="24"/>
        </w:rPr>
      </w:pPr>
      <w:r w:rsidDel="00000000" w:rsidR="00000000" w:rsidRPr="00000000">
        <w:rPr>
          <w:rtl w:val="0"/>
        </w:rPr>
      </w:r>
    </w:p>
    <w:p w:rsidR="00000000" w:rsidDel="00000000" w:rsidP="00000000" w:rsidRDefault="00000000" w:rsidRPr="00000000" w14:paraId="0000003F">
      <w:pPr>
        <w:spacing w:after="80" w:line="254" w:lineRule="auto"/>
        <w:jc w:val="both"/>
        <w:rPr>
          <w:sz w:val="24"/>
          <w:szCs w:val="24"/>
        </w:rPr>
      </w:pPr>
      <w:r w:rsidDel="00000000" w:rsidR="00000000" w:rsidRPr="00000000">
        <w:rPr>
          <w:rtl w:val="0"/>
        </w:rPr>
      </w:r>
    </w:p>
    <w:p w:rsidR="00000000" w:rsidDel="00000000" w:rsidP="00000000" w:rsidRDefault="00000000" w:rsidRPr="00000000" w14:paraId="00000040">
      <w:pPr>
        <w:spacing w:after="80" w:line="254" w:lineRule="auto"/>
        <w:jc w:val="both"/>
        <w:rPr>
          <w:sz w:val="24"/>
          <w:szCs w:val="24"/>
        </w:rPr>
      </w:pPr>
      <w:r w:rsidDel="00000000" w:rsidR="00000000" w:rsidRPr="00000000">
        <w:rPr>
          <w:rtl w:val="0"/>
        </w:rPr>
      </w:r>
    </w:p>
    <w:p w:rsidR="00000000" w:rsidDel="00000000" w:rsidP="00000000" w:rsidRDefault="00000000" w:rsidRPr="00000000" w14:paraId="00000041">
      <w:pPr>
        <w:spacing w:after="80" w:line="254" w:lineRule="auto"/>
        <w:jc w:val="both"/>
        <w:rPr>
          <w:sz w:val="24"/>
          <w:szCs w:val="24"/>
        </w:rPr>
      </w:pPr>
      <w:r w:rsidDel="00000000" w:rsidR="00000000" w:rsidRPr="00000000">
        <w:rPr>
          <w:rtl w:val="0"/>
        </w:rPr>
      </w:r>
    </w:p>
    <w:p w:rsidR="00000000" w:rsidDel="00000000" w:rsidP="00000000" w:rsidRDefault="00000000" w:rsidRPr="00000000" w14:paraId="00000042">
      <w:pPr>
        <w:spacing w:after="80" w:line="254" w:lineRule="auto"/>
        <w:jc w:val="both"/>
        <w:rPr>
          <w:sz w:val="24"/>
          <w:szCs w:val="24"/>
        </w:rPr>
      </w:pPr>
      <w:r w:rsidDel="00000000" w:rsidR="00000000" w:rsidRPr="00000000">
        <w:rPr>
          <w:rtl w:val="0"/>
        </w:rPr>
      </w:r>
    </w:p>
    <w:p w:rsidR="00000000" w:rsidDel="00000000" w:rsidP="00000000" w:rsidRDefault="00000000" w:rsidRPr="00000000" w14:paraId="00000043">
      <w:pPr>
        <w:spacing w:after="80" w:line="254" w:lineRule="auto"/>
        <w:jc w:val="both"/>
        <w:rPr>
          <w:sz w:val="24"/>
          <w:szCs w:val="24"/>
        </w:rPr>
      </w:pPr>
      <w:r w:rsidDel="00000000" w:rsidR="00000000" w:rsidRPr="00000000">
        <w:rPr>
          <w:rtl w:val="0"/>
        </w:rPr>
      </w:r>
    </w:p>
    <w:p w:rsidR="00000000" w:rsidDel="00000000" w:rsidP="00000000" w:rsidRDefault="00000000" w:rsidRPr="00000000" w14:paraId="00000044">
      <w:pPr>
        <w:spacing w:after="80" w:line="254" w:lineRule="auto"/>
        <w:jc w:val="both"/>
        <w:rPr>
          <w:sz w:val="24"/>
          <w:szCs w:val="24"/>
        </w:rPr>
      </w:pPr>
      <w:r w:rsidDel="00000000" w:rsidR="00000000" w:rsidRPr="00000000">
        <w:rPr>
          <w:rtl w:val="0"/>
        </w:rPr>
      </w:r>
    </w:p>
    <w:p w:rsidR="00000000" w:rsidDel="00000000" w:rsidP="00000000" w:rsidRDefault="00000000" w:rsidRPr="00000000" w14:paraId="00000045">
      <w:pPr>
        <w:spacing w:after="80" w:line="254" w:lineRule="auto"/>
        <w:jc w:val="both"/>
        <w:rPr>
          <w:sz w:val="24"/>
          <w:szCs w:val="24"/>
        </w:rPr>
      </w:pPr>
      <w:r w:rsidDel="00000000" w:rsidR="00000000" w:rsidRPr="00000000">
        <w:rPr>
          <w:rtl w:val="0"/>
        </w:rPr>
      </w:r>
    </w:p>
    <w:p w:rsidR="00000000" w:rsidDel="00000000" w:rsidP="00000000" w:rsidRDefault="00000000" w:rsidRPr="00000000" w14:paraId="00000046">
      <w:pPr>
        <w:spacing w:after="80" w:line="254" w:lineRule="auto"/>
        <w:jc w:val="both"/>
        <w:rPr>
          <w:sz w:val="24"/>
          <w:szCs w:val="24"/>
        </w:rPr>
      </w:pPr>
      <w:r w:rsidDel="00000000" w:rsidR="00000000" w:rsidRPr="00000000">
        <w:rPr>
          <w:rtl w:val="0"/>
        </w:rPr>
      </w:r>
    </w:p>
    <w:p w:rsidR="00000000" w:rsidDel="00000000" w:rsidP="00000000" w:rsidRDefault="00000000" w:rsidRPr="00000000" w14:paraId="00000047">
      <w:pPr>
        <w:spacing w:after="80" w:line="254" w:lineRule="auto"/>
        <w:jc w:val="both"/>
        <w:rPr>
          <w:sz w:val="24"/>
          <w:szCs w:val="24"/>
        </w:rPr>
      </w:pPr>
      <w:r w:rsidDel="00000000" w:rsidR="00000000" w:rsidRPr="00000000">
        <w:rPr>
          <w:rtl w:val="0"/>
        </w:rPr>
      </w:r>
    </w:p>
    <w:p w:rsidR="00000000" w:rsidDel="00000000" w:rsidP="00000000" w:rsidRDefault="00000000" w:rsidRPr="00000000" w14:paraId="00000048">
      <w:pPr>
        <w:spacing w:after="80" w:line="254" w:lineRule="auto"/>
        <w:jc w:val="both"/>
        <w:rPr>
          <w:sz w:val="24"/>
          <w:szCs w:val="24"/>
        </w:rPr>
      </w:pPr>
      <w:r w:rsidDel="00000000" w:rsidR="00000000" w:rsidRPr="00000000">
        <w:rPr>
          <w:rtl w:val="0"/>
        </w:rPr>
      </w:r>
    </w:p>
    <w:p w:rsidR="00000000" w:rsidDel="00000000" w:rsidP="00000000" w:rsidRDefault="00000000" w:rsidRPr="00000000" w14:paraId="00000049">
      <w:pPr>
        <w:spacing w:after="80" w:line="254" w:lineRule="auto"/>
        <w:jc w:val="both"/>
        <w:rPr>
          <w:sz w:val="24"/>
          <w:szCs w:val="24"/>
        </w:rPr>
      </w:pPr>
      <w:r w:rsidDel="00000000" w:rsidR="00000000" w:rsidRPr="00000000">
        <w:rPr>
          <w:rtl w:val="0"/>
        </w:rPr>
      </w:r>
    </w:p>
    <w:p w:rsidR="00000000" w:rsidDel="00000000" w:rsidP="00000000" w:rsidRDefault="00000000" w:rsidRPr="00000000" w14:paraId="0000004A">
      <w:pPr>
        <w:spacing w:after="80" w:line="254" w:lineRule="auto"/>
        <w:jc w:val="both"/>
        <w:rPr>
          <w:sz w:val="24"/>
          <w:szCs w:val="24"/>
        </w:rPr>
      </w:pPr>
      <w:r w:rsidDel="00000000" w:rsidR="00000000" w:rsidRPr="00000000">
        <w:rPr>
          <w:rtl w:val="0"/>
        </w:rPr>
      </w:r>
    </w:p>
    <w:p w:rsidR="00000000" w:rsidDel="00000000" w:rsidP="00000000" w:rsidRDefault="00000000" w:rsidRPr="00000000" w14:paraId="0000004B">
      <w:pPr>
        <w:spacing w:after="80" w:line="254" w:lineRule="auto"/>
        <w:jc w:val="both"/>
        <w:rPr>
          <w:sz w:val="24"/>
          <w:szCs w:val="24"/>
        </w:rPr>
      </w:pPr>
      <w:r w:rsidDel="00000000" w:rsidR="00000000" w:rsidRPr="00000000">
        <w:rPr>
          <w:rtl w:val="0"/>
        </w:rPr>
      </w:r>
    </w:p>
    <w:p w:rsidR="00000000" w:rsidDel="00000000" w:rsidP="00000000" w:rsidRDefault="00000000" w:rsidRPr="00000000" w14:paraId="0000004C">
      <w:pPr>
        <w:spacing w:after="80" w:line="254" w:lineRule="auto"/>
        <w:jc w:val="both"/>
        <w:rPr>
          <w:sz w:val="24"/>
          <w:szCs w:val="24"/>
        </w:rPr>
      </w:pPr>
      <w:r w:rsidDel="00000000" w:rsidR="00000000" w:rsidRPr="00000000">
        <w:rPr>
          <w:rtl w:val="0"/>
        </w:rPr>
      </w:r>
    </w:p>
    <w:p w:rsidR="00000000" w:rsidDel="00000000" w:rsidP="00000000" w:rsidRDefault="00000000" w:rsidRPr="00000000" w14:paraId="0000004D">
      <w:pPr>
        <w:spacing w:after="80" w:line="254" w:lineRule="auto"/>
        <w:jc w:val="both"/>
        <w:rPr>
          <w:sz w:val="24"/>
          <w:szCs w:val="24"/>
        </w:rPr>
      </w:pPr>
      <w:r w:rsidDel="00000000" w:rsidR="00000000" w:rsidRPr="00000000">
        <w:rPr>
          <w:rtl w:val="0"/>
        </w:rPr>
      </w:r>
    </w:p>
    <w:p w:rsidR="00000000" w:rsidDel="00000000" w:rsidP="00000000" w:rsidRDefault="00000000" w:rsidRPr="00000000" w14:paraId="0000004E">
      <w:pPr>
        <w:spacing w:after="80" w:line="254" w:lineRule="auto"/>
        <w:jc w:val="both"/>
        <w:rPr>
          <w:sz w:val="24"/>
          <w:szCs w:val="24"/>
        </w:rPr>
      </w:pPr>
      <w:r w:rsidDel="00000000" w:rsidR="00000000" w:rsidRPr="00000000">
        <w:rPr>
          <w:rtl w:val="0"/>
        </w:rPr>
      </w:r>
    </w:p>
    <w:p w:rsidR="00000000" w:rsidDel="00000000" w:rsidP="00000000" w:rsidRDefault="00000000" w:rsidRPr="00000000" w14:paraId="0000004F">
      <w:pPr>
        <w:spacing w:after="80" w:line="254" w:lineRule="auto"/>
        <w:jc w:val="both"/>
        <w:rPr>
          <w:sz w:val="24"/>
          <w:szCs w:val="24"/>
        </w:rPr>
      </w:pPr>
      <w:r w:rsidDel="00000000" w:rsidR="00000000" w:rsidRPr="00000000">
        <w:rPr>
          <w:rtl w:val="0"/>
        </w:rPr>
      </w:r>
    </w:p>
    <w:sdt>
      <w:sdtPr>
        <w:id w:val="918087538"/>
        <w:docPartObj>
          <w:docPartGallery w:val="Table of Contents"/>
          <w:docPartUnique w:val="1"/>
        </w:docPartObj>
      </w:sdtPr>
      <w:sdtContent>
        <w:p w:rsidR="00000000" w:rsidDel="00000000" w:rsidP="00000000" w:rsidRDefault="00000000" w:rsidRPr="00000000" w14:paraId="00000050">
          <w:pPr>
            <w:widowControl w:val="0"/>
            <w:tabs>
              <w:tab w:val="right" w:leader="none"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Introducción</w:t>
              <w:tab/>
              <w:t xml:space="preserve">4</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before="60" w:line="24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Propósito</w:t>
              <w:tab/>
              <w:t xml:space="preserve">4</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before="60" w:line="24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Alcance</w:t>
              <w:tab/>
              <w:t xml:space="preserve">4</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before="60" w:line="240" w:lineRule="auto"/>
            <w:ind w:left="72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Funciones incluidas</w:t>
              <w:tab/>
              <w:t xml:space="preserve">4</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before="60" w:line="240" w:lineRule="auto"/>
            <w:ind w:left="720" w:firstLine="0"/>
            <w:rPr>
              <w:color w:val="000000"/>
              <w:u w:val="none"/>
            </w:rPr>
          </w:pPr>
          <w:hyperlink w:anchor="_n4zw6bidso7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1.2.2 Funciones excluidas</w:t>
              <w:tab/>
              <w:t xml:space="preserve">4</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before="60" w:line="24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Convenciones y definiciones</w:t>
              <w:tab/>
              <w:t xml:space="preserve">5</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before="60" w:line="24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Referencias</w:t>
              <w:tab/>
              <w:t xml:space="preserve">5</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before="60" w:line="24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Uso y mantenimiento</w:t>
              <w:tab/>
              <w:t xml:space="preserve">5</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before="60" w:line="240" w:lineRule="auto"/>
            <w:rPr>
              <w:b w:val="1"/>
              <w:bCs w:val="1"/>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Descripción general</w:t>
              <w:tab/>
              <w:t xml:space="preserve">6</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before="60" w:line="24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Perspectiva del producto</w:t>
              <w:tab/>
              <w:t xml:space="preserve">6</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before="60" w:line="24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Situación actual y resultado esperado</w:t>
              <w:tab/>
              <w:t xml:space="preserve">6</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before="60" w:line="24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Actores</w:t>
              <w:tab/>
              <w:t xml:space="preserve">6</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before="60" w:line="24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Partes interesadas</w:t>
              <w:tab/>
              <w:t xml:space="preserve">7</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before="60" w:line="24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Dependencias</w:t>
              <w:tab/>
              <w:t xml:space="preserve">7</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before="60" w:line="24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Restricciones y supuestos</w:t>
              <w:tab/>
              <w:t xml:space="preserve">7</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before="60" w:line="240" w:lineRule="auto"/>
            <w:rPr>
              <w:b w:val="1"/>
              <w:bCs w:val="1"/>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Requisitos de interfaces externas</w:t>
              <w:tab/>
              <w:t xml:space="preserve">8</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before="60" w:line="240" w:lineRule="auto"/>
            <w:rPr>
              <w:b w:val="1"/>
              <w:bCs w:val="1"/>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Reglas de negocio</w:t>
              <w:tab/>
              <w:t xml:space="preserve">9</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before="60" w:line="240" w:lineRule="auto"/>
            <w:rPr>
              <w:b w:val="1"/>
              <w:bCs w:val="1"/>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Requerimientos funcionales</w:t>
              <w:tab/>
              <w:t xml:space="preserve">12</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before="60" w:line="240" w:lineRule="auto"/>
            <w:rPr>
              <w:b w:val="1"/>
              <w:bCs w:val="1"/>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Requerimientos no funcionales</w:t>
              <w:tab/>
              <w:t xml:space="preserve">15</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before="60" w:line="240" w:lineRule="auto"/>
            <w:rPr>
              <w:b w:val="1"/>
              <w:bCs w:val="1"/>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Historias de usuario y criterios de aceptación</w:t>
              <w:tab/>
              <w:t xml:space="preserve">17</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before="60" w:line="24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HU-01 · Consultar planes disponibles</w:t>
              <w:tab/>
              <w:t xml:space="preserve">17</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before="60" w:line="24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HU-02 · Configurar la contratación</w:t>
              <w:tab/>
              <w:t xml:space="preserve">17</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before="60" w:line="24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HU-03 · Crear una sesión de Stripe</w:t>
              <w:tab/>
              <w:t xml:space="preserve">18</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before="60" w:line="24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HU-04 · Completar el checkout seguro</w:t>
              <w:tab/>
              <w:t xml:space="preserve">18</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before="60" w:line="24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HU-05 · Procesar la confirmación de Stripe</w:t>
              <w:tab/>
              <w:t xml:space="preserve">19</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before="60" w:line="24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HU-06 · Registrar la transacción</w:t>
              <w:tab/>
              <w:t xml:space="preserve">19</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before="60" w:line="24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HU-07 · Activar la suscripción confirmada</w:t>
              <w:tab/>
              <w:t xml:space="preserve">20</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before="60" w:line="24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HU-08 · Consultar resultado y plan actual</w:t>
              <w:tab/>
              <w:t xml:space="preserve">20</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before="60" w:line="24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HU-09 · Cancelar o reactivar la suscripción</w:t>
              <w:tab/>
              <w:t xml:space="preserve">21</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before="60" w:line="24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HU-10 · Cambiar la suscripción</w:t>
              <w:tab/>
              <w:t xml:space="preserve">21</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before="60" w:line="24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HU-11 · Consultar pagos y suscripciones</w:t>
              <w:tab/>
              <w:t xml:space="preserve">22</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before="60" w:line="24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HU-12 · Consultar detalle y auditoría</w:t>
              <w:tab/>
              <w:t xml:space="preserve">22</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before="60" w:line="24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HU-13 · Renovar la suscripción</w:t>
              <w:tab/>
              <w:t xml:space="preserve">23</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before="60" w:line="24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HU-14 · Gestionar un cobro fallido</w:t>
              <w:tab/>
              <w:t xml:space="preserve">23</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before="60" w:line="24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HU-15 · Recibir notificaciones</w:t>
              <w:tab/>
              <w:t xml:space="preserve">24</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before="60" w:line="24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HU-16 · Finalizar beneficios pagados</w:t>
              <w:tab/>
              <w:t xml:space="preserve">24</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before="60" w:line="24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HU-17 · Actualizar el medio de pago</w:t>
              <w:tab/>
              <w:t xml:space="preserve">25</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before="60" w:line="24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HU-18 · Procesar un reembolso</w:t>
              <w:tab/>
              <w:t xml:space="preserve">25</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before="60" w:line="24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HU-19 · Gestionar una disputa</w:t>
              <w:tab/>
              <w:t xml:space="preserve">26</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before="60" w:line="24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HU-20 · Consultar historial y comprobantes</w:t>
              <w:tab/>
              <w:t xml:space="preserve">26</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before="60" w:line="24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HU-21 · Conciliar Stripe con Aprueba</w:t>
              <w:tab/>
              <w:t xml:space="preserve">27</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before="60" w:line="24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HU-22 · Exportar resultados</w:t>
              <w:tab/>
              <w:t xml:space="preserve">27</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before="60" w:line="24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HU-23 · Reprocesar un evento fallido</w:t>
              <w:tab/>
              <w:t xml:space="preserve">28</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before="60" w:line="240" w:lineRule="auto"/>
            <w:ind w:left="360" w:firstLine="0"/>
            <w:rPr>
              <w:color w:val="000000"/>
              <w:u w:val="none"/>
            </w:rPr>
          </w:pPr>
          <w:hyperlink w:ancho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HU-24 · Administrar planes y precios</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C">
      <w:pPr>
        <w:pStyle w:val="Heading1"/>
        <w:spacing w:after="100" w:before="240" w:line="254" w:lineRule="auto"/>
        <w:jc w:val="both"/>
        <w:rPr>
          <w:b w:val="1"/>
          <w:bCs w:val="1"/>
          <w:color w:val="111827"/>
          <w:sz w:val="32"/>
          <w:szCs w:val="32"/>
        </w:rPr>
      </w:pPr>
      <w:r w:rsidDel="00000000" w:rsidR="00000000" w:rsidRPr="00000000">
        <w:rPr>
          <w:b w:val="1"/>
          <w:bCs w:val="1"/>
          <w:color w:val="111827"/>
          <w:sz w:val="32"/>
          <w:szCs w:val="32"/>
          <w:rtl w:val="0"/>
        </w:rPr>
        <w:t xml:space="preserve">1 Introducción</w:t>
      </w:r>
    </w:p>
    <w:p w:rsidR="00000000" w:rsidDel="00000000" w:rsidP="00000000" w:rsidRDefault="00000000" w:rsidRPr="00000000" w14:paraId="0000007D">
      <w:pPr>
        <w:pStyle w:val="Heading2"/>
        <w:spacing w:after="70" w:before="140" w:line="254" w:lineRule="auto"/>
        <w:jc w:val="both"/>
        <w:rPr>
          <w:b w:val="1"/>
          <w:bCs w:val="1"/>
          <w:color w:val="111827"/>
          <w:sz w:val="24"/>
          <w:szCs w:val="24"/>
        </w:rPr>
      </w:pPr>
      <w:r w:rsidDel="00000000" w:rsidR="00000000" w:rsidRPr="00000000">
        <w:rPr>
          <w:b w:val="1"/>
          <w:bCs w:val="1"/>
          <w:color w:val="111827"/>
          <w:sz w:val="24"/>
          <w:szCs w:val="24"/>
          <w:rtl w:val="0"/>
        </w:rPr>
        <w:t xml:space="preserve">1.1 Propósito</w:t>
      </w:r>
    </w:p>
    <w:p w:rsidR="00000000" w:rsidDel="00000000" w:rsidP="00000000" w:rsidRDefault="00000000" w:rsidRPr="00000000" w14:paraId="0000007E">
      <w:pPr>
        <w:spacing w:after="90" w:line="254" w:lineRule="auto"/>
        <w:jc w:val="both"/>
        <w:rPr>
          <w:color w:val="111827"/>
          <w:sz w:val="24"/>
          <w:szCs w:val="24"/>
        </w:rPr>
      </w:pPr>
      <w:r w:rsidDel="00000000" w:rsidR="00000000" w:rsidRPr="00000000">
        <w:rPr>
          <w:color w:val="111827"/>
          <w:sz w:val="24"/>
          <w:szCs w:val="24"/>
          <w:rtl w:val="0"/>
        </w:rPr>
        <w:t xml:space="preserve">Este documento especifica lo que debe realizar el módulo de pagos y suscripciones de </w:t>
      </w:r>
      <w:r w:rsidDel="00000000" w:rsidR="00000000" w:rsidRPr="00000000">
        <w:rPr>
          <w:color w:val="111827"/>
          <w:sz w:val="24"/>
          <w:szCs w:val="24"/>
          <w:rtl w:val="0"/>
        </w:rPr>
        <w:t xml:space="preserve">Aprueba</w:t>
      </w:r>
      <w:r w:rsidDel="00000000" w:rsidR="00000000" w:rsidRPr="00000000">
        <w:rPr>
          <w:color w:val="111827"/>
          <w:sz w:val="24"/>
          <w:szCs w:val="24"/>
          <w:rtl w:val="0"/>
        </w:rPr>
        <w:t xml:space="preserve">. Establece una base común, clara, verificable y trazable para que el Equipo </w:t>
      </w:r>
      <w:r w:rsidDel="00000000" w:rsidR="00000000" w:rsidRPr="00000000">
        <w:rPr>
          <w:color w:val="111827"/>
          <w:sz w:val="24"/>
          <w:szCs w:val="24"/>
          <w:rtl w:val="0"/>
        </w:rPr>
        <w:t xml:space="preserve">Aprueba</w:t>
      </w:r>
      <w:r w:rsidDel="00000000" w:rsidR="00000000" w:rsidRPr="00000000">
        <w:rPr>
          <w:color w:val="111827"/>
          <w:sz w:val="24"/>
          <w:szCs w:val="24"/>
          <w:rtl w:val="0"/>
        </w:rPr>
        <w:t xml:space="preserve"> y el Equipo Alloxentric revisen el alcance, organicen el desarrollo y comprueben el comportamiento del producto. La especificación describe necesidades y resultados esperados; las decisiones de implementación podrán evolucionar mientras respeten estos requisitos.</w:t>
      </w:r>
    </w:p>
    <w:p w:rsidR="00000000" w:rsidDel="00000000" w:rsidP="00000000" w:rsidRDefault="00000000" w:rsidRPr="00000000" w14:paraId="0000007F">
      <w:pPr>
        <w:spacing w:after="90" w:line="254" w:lineRule="auto"/>
        <w:jc w:val="both"/>
        <w:rPr>
          <w:color w:val="111827"/>
          <w:sz w:val="24"/>
          <w:szCs w:val="24"/>
        </w:rPr>
      </w:pPr>
      <w:r w:rsidDel="00000000" w:rsidR="00000000" w:rsidRPr="00000000">
        <w:rPr>
          <w:rtl w:val="0"/>
        </w:rPr>
      </w:r>
    </w:p>
    <w:p w:rsidR="00000000" w:rsidDel="00000000" w:rsidP="00000000" w:rsidRDefault="00000000" w:rsidRPr="00000000" w14:paraId="00000080">
      <w:pPr>
        <w:pStyle w:val="Heading2"/>
        <w:spacing w:after="70" w:before="140" w:line="254" w:lineRule="auto"/>
        <w:jc w:val="both"/>
        <w:rPr>
          <w:b w:val="1"/>
          <w:bCs w:val="1"/>
          <w:color w:val="111827"/>
          <w:sz w:val="24"/>
          <w:szCs w:val="24"/>
        </w:rPr>
      </w:pPr>
      <w:r w:rsidDel="00000000" w:rsidR="00000000" w:rsidRPr="00000000">
        <w:rPr>
          <w:b w:val="1"/>
          <w:bCs w:val="1"/>
          <w:color w:val="111827"/>
          <w:sz w:val="24"/>
          <w:szCs w:val="24"/>
          <w:rtl w:val="0"/>
        </w:rPr>
        <w:t xml:space="preserve">1.2 Alcance</w:t>
      </w:r>
    </w:p>
    <w:p w:rsidR="00000000" w:rsidDel="00000000" w:rsidP="00000000" w:rsidRDefault="00000000" w:rsidRPr="00000000" w14:paraId="00000081">
      <w:pPr>
        <w:spacing w:after="90" w:line="254" w:lineRule="auto"/>
        <w:jc w:val="both"/>
        <w:rPr>
          <w:color w:val="111827"/>
          <w:sz w:val="24"/>
          <w:szCs w:val="24"/>
        </w:rPr>
      </w:pPr>
      <w:r w:rsidDel="00000000" w:rsidR="00000000" w:rsidRPr="00000000">
        <w:rPr>
          <w:color w:val="111827"/>
          <w:sz w:val="24"/>
          <w:szCs w:val="24"/>
          <w:rtl w:val="0"/>
        </w:rPr>
        <w:t xml:space="preserve">El módulo permitirá que un estudiante consulte los planes, seleccione una modalidad, contrate una suscripción recurrente mediante Stripe y administre su relación de pago. También permitirá registrar y consultar transacciones y suscripciones, atender renovaciones y cobros fallidos, y realizar funciones administrativas de control. El alcance integra la aplicación del estudiante, el backend, Stripe, Firestore y la consola administrativa de </w:t>
      </w:r>
      <w:r w:rsidDel="00000000" w:rsidR="00000000" w:rsidRPr="00000000">
        <w:rPr>
          <w:color w:val="111827"/>
          <w:sz w:val="24"/>
          <w:szCs w:val="24"/>
          <w:rtl w:val="0"/>
        </w:rPr>
        <w:t xml:space="preserve">Aprueba</w:t>
      </w:r>
      <w:r w:rsidDel="00000000" w:rsidR="00000000" w:rsidRPr="00000000">
        <w:rPr>
          <w:color w:val="111827"/>
          <w:sz w:val="24"/>
          <w:szCs w:val="24"/>
          <w:rtl w:val="0"/>
        </w:rPr>
        <w:t xml:space="preserve">.</w:t>
      </w:r>
    </w:p>
    <w:p w:rsidR="00000000" w:rsidDel="00000000" w:rsidP="00000000" w:rsidRDefault="00000000" w:rsidRPr="00000000" w14:paraId="00000082">
      <w:pPr>
        <w:spacing w:after="90" w:line="254" w:lineRule="auto"/>
        <w:jc w:val="both"/>
        <w:rPr>
          <w:color w:val="111827"/>
          <w:sz w:val="24"/>
          <w:szCs w:val="24"/>
        </w:rPr>
      </w:pPr>
      <w:r w:rsidDel="00000000" w:rsidR="00000000" w:rsidRPr="00000000">
        <w:rPr>
          <w:rtl w:val="0"/>
        </w:rPr>
      </w:r>
    </w:p>
    <w:p w:rsidR="00000000" w:rsidDel="00000000" w:rsidP="00000000" w:rsidRDefault="00000000" w:rsidRPr="00000000" w14:paraId="00000083">
      <w:pPr>
        <w:pStyle w:val="Heading3"/>
        <w:spacing w:after="50" w:before="100" w:line="254" w:lineRule="auto"/>
        <w:jc w:val="both"/>
        <w:rPr>
          <w:b w:val="1"/>
          <w:bCs w:val="1"/>
          <w:color w:val="111827"/>
          <w:sz w:val="24"/>
          <w:szCs w:val="24"/>
        </w:rPr>
      </w:pPr>
      <w:r w:rsidDel="00000000" w:rsidR="00000000" w:rsidRPr="00000000">
        <w:rPr>
          <w:b w:val="1"/>
          <w:bCs w:val="1"/>
          <w:color w:val="111827"/>
          <w:sz w:val="24"/>
          <w:szCs w:val="24"/>
          <w:rtl w:val="0"/>
        </w:rPr>
        <w:t xml:space="preserve">1.2.1 Funciones incluidas</w:t>
      </w:r>
    </w:p>
    <w:p w:rsidR="00000000" w:rsidDel="00000000" w:rsidP="00000000" w:rsidRDefault="00000000" w:rsidRPr="00000000" w14:paraId="00000084">
      <w:pPr>
        <w:numPr>
          <w:ilvl w:val="0"/>
          <w:numId w:val="2"/>
        </w:numPr>
        <w:spacing w:line="245" w:lineRule="auto"/>
        <w:ind w:left="360"/>
        <w:jc w:val="both"/>
        <w:rPr>
          <w:color w:val="111827"/>
          <w:sz w:val="24"/>
          <w:szCs w:val="24"/>
        </w:rPr>
      </w:pPr>
      <w:r w:rsidDel="00000000" w:rsidR="00000000" w:rsidRPr="00000000">
        <w:rPr>
          <w:color w:val="111827"/>
          <w:sz w:val="24"/>
          <w:szCs w:val="24"/>
          <w:rtl w:val="0"/>
        </w:rPr>
        <w:t xml:space="preserve">Consulta de planes vigentes, beneficios, precios y ciclos mensual o anual.</w:t>
      </w:r>
    </w:p>
    <w:p w:rsidR="00000000" w:rsidDel="00000000" w:rsidP="00000000" w:rsidRDefault="00000000" w:rsidRPr="00000000" w14:paraId="00000085">
      <w:pPr>
        <w:numPr>
          <w:ilvl w:val="0"/>
          <w:numId w:val="2"/>
        </w:numPr>
        <w:spacing w:line="245" w:lineRule="auto"/>
        <w:ind w:left="360"/>
        <w:jc w:val="both"/>
        <w:rPr>
          <w:color w:val="111827"/>
          <w:sz w:val="24"/>
          <w:szCs w:val="24"/>
        </w:rPr>
      </w:pPr>
      <w:r w:rsidDel="00000000" w:rsidR="00000000" w:rsidRPr="00000000">
        <w:rPr>
          <w:color w:val="111827"/>
          <w:sz w:val="24"/>
          <w:szCs w:val="24"/>
          <w:rtl w:val="0"/>
        </w:rPr>
        <w:t xml:space="preserve">Selección de la prueba a la que tendrá acceso el estudiante al contratar el plan de una prueba.</w:t>
      </w:r>
    </w:p>
    <w:p w:rsidR="00000000" w:rsidDel="00000000" w:rsidP="00000000" w:rsidRDefault="00000000" w:rsidRPr="00000000" w14:paraId="00000086">
      <w:pPr>
        <w:numPr>
          <w:ilvl w:val="0"/>
          <w:numId w:val="2"/>
        </w:numPr>
        <w:spacing w:line="245" w:lineRule="auto"/>
        <w:ind w:left="360"/>
        <w:jc w:val="both"/>
        <w:rPr>
          <w:color w:val="111827"/>
          <w:sz w:val="24"/>
          <w:szCs w:val="24"/>
        </w:rPr>
      </w:pPr>
      <w:r w:rsidDel="00000000" w:rsidR="00000000" w:rsidRPr="00000000">
        <w:rPr>
          <w:color w:val="111827"/>
          <w:sz w:val="24"/>
          <w:szCs w:val="24"/>
          <w:rtl w:val="0"/>
        </w:rPr>
        <w:t xml:space="preserve">Inicio y finalización del pago mediante una experiencia segura de Stripe.</w:t>
      </w:r>
    </w:p>
    <w:p w:rsidR="00000000" w:rsidDel="00000000" w:rsidP="00000000" w:rsidRDefault="00000000" w:rsidRPr="00000000" w14:paraId="00000087">
      <w:pPr>
        <w:numPr>
          <w:ilvl w:val="0"/>
          <w:numId w:val="2"/>
        </w:numPr>
        <w:spacing w:line="245" w:lineRule="auto"/>
        <w:ind w:left="360"/>
        <w:jc w:val="both"/>
        <w:rPr>
          <w:color w:val="111827"/>
          <w:sz w:val="24"/>
          <w:szCs w:val="24"/>
        </w:rPr>
      </w:pPr>
      <w:r w:rsidDel="00000000" w:rsidR="00000000" w:rsidRPr="00000000">
        <w:rPr>
          <w:color w:val="111827"/>
          <w:sz w:val="24"/>
          <w:szCs w:val="24"/>
          <w:rtl w:val="0"/>
        </w:rPr>
        <w:t xml:space="preserve">Confirmación de pagos por eventos firmados, persistencia y activación de beneficios.</w:t>
      </w:r>
    </w:p>
    <w:p w:rsidR="00000000" w:rsidDel="00000000" w:rsidP="00000000" w:rsidRDefault="00000000" w:rsidRPr="00000000" w14:paraId="00000088">
      <w:pPr>
        <w:numPr>
          <w:ilvl w:val="0"/>
          <w:numId w:val="2"/>
        </w:numPr>
        <w:spacing w:line="245" w:lineRule="auto"/>
        <w:ind w:left="360"/>
        <w:jc w:val="both"/>
        <w:rPr>
          <w:color w:val="111827"/>
          <w:sz w:val="24"/>
          <w:szCs w:val="24"/>
        </w:rPr>
      </w:pPr>
      <w:r w:rsidDel="00000000" w:rsidR="00000000" w:rsidRPr="00000000">
        <w:rPr>
          <w:color w:val="111827"/>
          <w:sz w:val="24"/>
          <w:szCs w:val="24"/>
          <w:rtl w:val="0"/>
        </w:rPr>
        <w:t xml:space="preserve">Consulta, renovación, cambio, cancelación y actualización del método de pago.</w:t>
      </w:r>
    </w:p>
    <w:p w:rsidR="00000000" w:rsidDel="00000000" w:rsidP="00000000" w:rsidRDefault="00000000" w:rsidRPr="00000000" w14:paraId="00000089">
      <w:pPr>
        <w:numPr>
          <w:ilvl w:val="0"/>
          <w:numId w:val="2"/>
        </w:numPr>
        <w:spacing w:line="245" w:lineRule="auto"/>
        <w:ind w:left="360"/>
        <w:jc w:val="both"/>
        <w:rPr>
          <w:color w:val="111827"/>
          <w:sz w:val="24"/>
          <w:szCs w:val="24"/>
        </w:rPr>
      </w:pPr>
      <w:r w:rsidDel="00000000" w:rsidR="00000000" w:rsidRPr="00000000">
        <w:rPr>
          <w:color w:val="111827"/>
          <w:sz w:val="24"/>
          <w:szCs w:val="24"/>
          <w:rtl w:val="0"/>
        </w:rPr>
        <w:t xml:space="preserve">Gestión de cobros fallidos, </w:t>
      </w:r>
      <w:r w:rsidDel="00000000" w:rsidR="00000000" w:rsidRPr="00000000">
        <w:rPr>
          <w:color w:val="111827"/>
          <w:sz w:val="24"/>
          <w:szCs w:val="24"/>
          <w:rtl w:val="0"/>
        </w:rPr>
        <w:t xml:space="preserve">reintentos</w:t>
      </w:r>
      <w:r w:rsidDel="00000000" w:rsidR="00000000" w:rsidRPr="00000000">
        <w:rPr>
          <w:color w:val="111827"/>
          <w:sz w:val="24"/>
          <w:szCs w:val="24"/>
          <w:rtl w:val="0"/>
        </w:rPr>
        <w:t xml:space="preserve">, periodo de gracia y retorno al plan gratuito.</w:t>
      </w:r>
    </w:p>
    <w:p w:rsidR="00000000" w:rsidDel="00000000" w:rsidP="00000000" w:rsidRDefault="00000000" w:rsidRPr="00000000" w14:paraId="0000008A">
      <w:pPr>
        <w:numPr>
          <w:ilvl w:val="0"/>
          <w:numId w:val="2"/>
        </w:numPr>
        <w:spacing w:line="245" w:lineRule="auto"/>
        <w:ind w:left="360"/>
        <w:jc w:val="both"/>
        <w:rPr>
          <w:color w:val="111827"/>
          <w:sz w:val="24"/>
          <w:szCs w:val="24"/>
        </w:rPr>
      </w:pPr>
      <w:r w:rsidDel="00000000" w:rsidR="00000000" w:rsidRPr="00000000">
        <w:rPr>
          <w:color w:val="111827"/>
          <w:sz w:val="24"/>
          <w:szCs w:val="24"/>
          <w:rtl w:val="0"/>
        </w:rPr>
        <w:t xml:space="preserve">Historial de pagos, comprobantes y notificaciones para el estudiante.</w:t>
      </w:r>
    </w:p>
    <w:p w:rsidR="00000000" w:rsidDel="00000000" w:rsidP="00000000" w:rsidRDefault="00000000" w:rsidRPr="00000000" w14:paraId="0000008B">
      <w:pPr>
        <w:numPr>
          <w:ilvl w:val="0"/>
          <w:numId w:val="2"/>
        </w:numPr>
        <w:spacing w:line="245" w:lineRule="auto"/>
        <w:ind w:left="360"/>
        <w:jc w:val="both"/>
        <w:rPr>
          <w:color w:val="111827"/>
          <w:sz w:val="24"/>
          <w:szCs w:val="24"/>
        </w:rPr>
      </w:pPr>
      <w:r w:rsidDel="00000000" w:rsidR="00000000" w:rsidRPr="00000000">
        <w:rPr>
          <w:color w:val="111827"/>
          <w:sz w:val="24"/>
          <w:szCs w:val="24"/>
          <w:rtl w:val="0"/>
        </w:rPr>
        <w:t xml:space="preserve">Consulta administrativa de transacciones y suscripciones, auditoría, reembolsos, disputas, conciliación, exportación y reproceso.</w:t>
      </w:r>
    </w:p>
    <w:p w:rsidR="00000000" w:rsidDel="00000000" w:rsidP="00000000" w:rsidRDefault="00000000" w:rsidRPr="00000000" w14:paraId="0000008C">
      <w:pPr>
        <w:numPr>
          <w:ilvl w:val="0"/>
          <w:numId w:val="2"/>
        </w:numPr>
        <w:spacing w:after="44" w:line="245" w:lineRule="auto"/>
        <w:ind w:left="360"/>
        <w:jc w:val="both"/>
        <w:rPr>
          <w:color w:val="111827"/>
          <w:sz w:val="24"/>
          <w:szCs w:val="24"/>
        </w:rPr>
      </w:pPr>
      <w:r w:rsidDel="00000000" w:rsidR="00000000" w:rsidRPr="00000000">
        <w:rPr>
          <w:color w:val="111827"/>
          <w:sz w:val="24"/>
          <w:szCs w:val="24"/>
          <w:rtl w:val="0"/>
        </w:rPr>
        <w:t xml:space="preserve">Administración de planes, precios, ciclos y referencias de Stripe con </w:t>
      </w:r>
      <w:r w:rsidDel="00000000" w:rsidR="00000000" w:rsidRPr="00000000">
        <w:rPr>
          <w:color w:val="111827"/>
          <w:sz w:val="24"/>
          <w:szCs w:val="24"/>
          <w:rtl w:val="0"/>
        </w:rPr>
        <w:t xml:space="preserve">versionado</w:t>
      </w:r>
      <w:r w:rsidDel="00000000" w:rsidR="00000000" w:rsidRPr="00000000">
        <w:rPr>
          <w:color w:val="111827"/>
          <w:sz w:val="24"/>
          <w:szCs w:val="24"/>
          <w:rtl w:val="0"/>
        </w:rPr>
        <w:t xml:space="preserve"> de precios.</w:t>
      </w:r>
    </w:p>
    <w:p w:rsidR="00000000" w:rsidDel="00000000" w:rsidP="00000000" w:rsidRDefault="00000000" w:rsidRPr="00000000" w14:paraId="0000008D">
      <w:pPr>
        <w:spacing w:after="44" w:line="245" w:lineRule="auto"/>
        <w:ind w:left="360" w:firstLine="0"/>
        <w:jc w:val="both"/>
        <w:rPr>
          <w:color w:val="111827"/>
          <w:sz w:val="24"/>
          <w:szCs w:val="24"/>
        </w:rPr>
      </w:pPr>
      <w:r w:rsidDel="00000000" w:rsidR="00000000" w:rsidRPr="00000000">
        <w:rPr>
          <w:rtl w:val="0"/>
        </w:rPr>
      </w:r>
    </w:p>
    <w:p w:rsidR="00000000" w:rsidDel="00000000" w:rsidP="00000000" w:rsidRDefault="00000000" w:rsidRPr="00000000" w14:paraId="0000008E">
      <w:pPr>
        <w:pStyle w:val="Heading3"/>
        <w:spacing w:after="50" w:before="100" w:line="254" w:lineRule="auto"/>
        <w:jc w:val="both"/>
        <w:rPr>
          <w:b w:val="1"/>
          <w:bCs w:val="1"/>
          <w:color w:val="111827"/>
          <w:sz w:val="24"/>
          <w:szCs w:val="24"/>
        </w:rPr>
      </w:pPr>
      <w:bookmarkStart w:colFirst="0" w:colLast="0" w:name="_n4zw6bidso7u" w:id="0"/>
      <w:bookmarkEnd w:id="0"/>
      <w:r w:rsidDel="00000000" w:rsidR="00000000" w:rsidRPr="00000000">
        <w:rPr>
          <w:b w:val="1"/>
          <w:bCs w:val="1"/>
          <w:color w:val="111827"/>
          <w:sz w:val="24"/>
          <w:szCs w:val="24"/>
          <w:rtl w:val="0"/>
        </w:rPr>
        <w:t xml:space="preserve">1.2.2 Funciones excluidas</w:t>
      </w:r>
    </w:p>
    <w:p w:rsidR="00000000" w:rsidDel="00000000" w:rsidP="00000000" w:rsidRDefault="00000000" w:rsidRPr="00000000" w14:paraId="0000008F">
      <w:pPr>
        <w:numPr>
          <w:ilvl w:val="0"/>
          <w:numId w:val="2"/>
        </w:numPr>
        <w:spacing w:line="245" w:lineRule="auto"/>
        <w:ind w:left="360"/>
        <w:jc w:val="both"/>
        <w:rPr>
          <w:color w:val="111827"/>
          <w:sz w:val="24"/>
          <w:szCs w:val="24"/>
        </w:rPr>
      </w:pPr>
      <w:r w:rsidDel="00000000" w:rsidR="00000000" w:rsidRPr="00000000">
        <w:rPr>
          <w:color w:val="111827"/>
          <w:sz w:val="24"/>
          <w:szCs w:val="24"/>
          <w:rtl w:val="0"/>
        </w:rPr>
        <w:t xml:space="preserve">Desarrollo de un procesador bancario propio o custodia directa de datos completos de tarjeta.</w:t>
      </w:r>
    </w:p>
    <w:p w:rsidR="00000000" w:rsidDel="00000000" w:rsidP="00000000" w:rsidRDefault="00000000" w:rsidRPr="00000000" w14:paraId="00000090">
      <w:pPr>
        <w:numPr>
          <w:ilvl w:val="0"/>
          <w:numId w:val="2"/>
        </w:numPr>
        <w:spacing w:line="245" w:lineRule="auto"/>
        <w:ind w:left="360"/>
        <w:jc w:val="both"/>
        <w:rPr>
          <w:color w:val="111827"/>
          <w:sz w:val="24"/>
          <w:szCs w:val="24"/>
        </w:rPr>
      </w:pPr>
      <w:r w:rsidDel="00000000" w:rsidR="00000000" w:rsidRPr="00000000">
        <w:rPr>
          <w:color w:val="111827"/>
          <w:sz w:val="24"/>
          <w:szCs w:val="24"/>
          <w:rtl w:val="0"/>
        </w:rPr>
        <w:t xml:space="preserve">Rediseño integral de la aplicación del estudiante o de la consola administrativa.</w:t>
      </w:r>
    </w:p>
    <w:p w:rsidR="00000000" w:rsidDel="00000000" w:rsidP="00000000" w:rsidRDefault="00000000" w:rsidRPr="00000000" w14:paraId="00000091">
      <w:pPr>
        <w:numPr>
          <w:ilvl w:val="0"/>
          <w:numId w:val="2"/>
        </w:numPr>
        <w:spacing w:line="245" w:lineRule="auto"/>
        <w:ind w:left="360"/>
        <w:jc w:val="both"/>
        <w:rPr>
          <w:color w:val="111827"/>
          <w:sz w:val="24"/>
          <w:szCs w:val="24"/>
        </w:rPr>
      </w:pPr>
      <w:r w:rsidDel="00000000" w:rsidR="00000000" w:rsidRPr="00000000">
        <w:rPr>
          <w:color w:val="111827"/>
          <w:sz w:val="24"/>
          <w:szCs w:val="24"/>
          <w:rtl w:val="0"/>
        </w:rPr>
        <w:t xml:space="preserve">Funciones de preguntas, tutores, sponsors, contenido o soporte que no dependan del plan.</w:t>
      </w:r>
    </w:p>
    <w:p w:rsidR="00000000" w:rsidDel="00000000" w:rsidP="00000000" w:rsidRDefault="00000000" w:rsidRPr="00000000" w14:paraId="00000092">
      <w:pPr>
        <w:numPr>
          <w:ilvl w:val="0"/>
          <w:numId w:val="2"/>
        </w:numPr>
        <w:spacing w:line="245" w:lineRule="auto"/>
        <w:ind w:left="360"/>
        <w:jc w:val="both"/>
        <w:rPr>
          <w:color w:val="111827"/>
          <w:sz w:val="24"/>
          <w:szCs w:val="24"/>
        </w:rPr>
      </w:pPr>
      <w:r w:rsidDel="00000000" w:rsidR="00000000" w:rsidRPr="00000000">
        <w:rPr>
          <w:color w:val="111827"/>
          <w:sz w:val="24"/>
          <w:szCs w:val="24"/>
          <w:rtl w:val="0"/>
        </w:rPr>
        <w:t xml:space="preserve">Contabilidad e integración tributaria definitiva mientras su obligación y alcance permanezcan sin validar.</w:t>
      </w:r>
    </w:p>
    <w:p w:rsidR="00000000" w:rsidDel="00000000" w:rsidP="00000000" w:rsidRDefault="00000000" w:rsidRPr="00000000" w14:paraId="00000093">
      <w:pPr>
        <w:numPr>
          <w:ilvl w:val="0"/>
          <w:numId w:val="2"/>
        </w:numPr>
        <w:spacing w:after="44" w:line="245" w:lineRule="auto"/>
        <w:ind w:left="360"/>
        <w:jc w:val="both"/>
        <w:rPr>
          <w:color w:val="111827"/>
          <w:sz w:val="24"/>
          <w:szCs w:val="24"/>
        </w:rPr>
      </w:pPr>
      <w:r w:rsidDel="00000000" w:rsidR="00000000" w:rsidRPr="00000000">
        <w:rPr>
          <w:color w:val="111827"/>
          <w:sz w:val="24"/>
          <w:szCs w:val="24"/>
          <w:rtl w:val="0"/>
        </w:rPr>
        <w:t xml:space="preserve">Cupones, promociones, múltiples monedas o medios de pago no habilitados en la configuración inicial de Stripe.</w:t>
      </w:r>
    </w:p>
    <w:p w:rsidR="00000000" w:rsidDel="00000000" w:rsidP="00000000" w:rsidRDefault="00000000" w:rsidRPr="00000000" w14:paraId="00000094">
      <w:pPr>
        <w:spacing w:after="80" w:line="254" w:lineRule="auto"/>
        <w:jc w:val="both"/>
        <w:rPr>
          <w:sz w:val="24"/>
          <w:szCs w:val="24"/>
        </w:rPr>
      </w:pPr>
      <w:r w:rsidDel="00000000" w:rsidR="00000000" w:rsidRPr="00000000">
        <w:rPr>
          <w:rtl w:val="0"/>
        </w:rPr>
      </w:r>
    </w:p>
    <w:p w:rsidR="00000000" w:rsidDel="00000000" w:rsidP="00000000" w:rsidRDefault="00000000" w:rsidRPr="00000000" w14:paraId="00000095">
      <w:pPr>
        <w:pStyle w:val="Heading2"/>
        <w:spacing w:after="70" w:before="140" w:line="254" w:lineRule="auto"/>
        <w:jc w:val="both"/>
        <w:rPr>
          <w:b w:val="1"/>
          <w:bCs w:val="1"/>
          <w:color w:val="111827"/>
          <w:sz w:val="24"/>
          <w:szCs w:val="24"/>
        </w:rPr>
      </w:pPr>
      <w:r w:rsidDel="00000000" w:rsidR="00000000" w:rsidRPr="00000000">
        <w:rPr>
          <w:b w:val="1"/>
          <w:bCs w:val="1"/>
          <w:color w:val="111827"/>
          <w:sz w:val="24"/>
          <w:szCs w:val="24"/>
          <w:rtl w:val="0"/>
        </w:rPr>
        <w:t xml:space="preserve">1.3 Convenciones y definiciones</w:t>
      </w:r>
    </w:p>
    <w:tbl>
      <w:tblPr>
        <w:tblStyle w:val="Table2"/>
        <w:tblW w:w="9075.0" w:type="dxa"/>
        <w:jc w:val="center"/>
        <w:tblBorders>
          <w:top w:color="cbd5e1" w:space="0" w:sz="5" w:val="single"/>
          <w:left w:color="cbd5e1" w:space="0" w:sz="5" w:val="single"/>
          <w:bottom w:color="cbd5e1" w:space="0" w:sz="5" w:val="single"/>
          <w:right w:color="cbd5e1" w:space="0" w:sz="5" w:val="single"/>
          <w:insideH w:color="cbd5e1" w:space="0" w:sz="5" w:val="single"/>
          <w:insideV w:color="cbd5e1" w:space="0" w:sz="5" w:val="single"/>
        </w:tblBorders>
        <w:tblLayout w:type="fixed"/>
        <w:tblLook w:val="0400"/>
      </w:tblPr>
      <w:tblGrid>
        <w:gridCol w:w="1830"/>
        <w:gridCol w:w="7245"/>
        <w:tblGridChange w:id="0">
          <w:tblGrid>
            <w:gridCol w:w="1830"/>
            <w:gridCol w:w="7245"/>
          </w:tblGrid>
        </w:tblGridChange>
      </w:tblGrid>
      <w:tr>
        <w:trPr>
          <w:cantSplit w:val="1"/>
          <w:tblHeader w:val="1"/>
        </w:trPr>
        <w:tc>
          <w:tcPr>
            <w:shd w:fill="183b66" w:val="clear"/>
            <w:tcMar>
              <w:top w:w="72.0" w:type="dxa"/>
              <w:bottom w:w="72.0" w:type="dxa"/>
            </w:tcMar>
            <w:vAlign w:val="center"/>
          </w:tcPr>
          <w:p w:rsidR="00000000" w:rsidDel="00000000" w:rsidP="00000000" w:rsidRDefault="00000000" w:rsidRPr="00000000" w14:paraId="00000096">
            <w:pPr>
              <w:spacing w:line="240" w:lineRule="auto"/>
              <w:jc w:val="center"/>
              <w:rPr>
                <w:color w:val="111827"/>
                <w:sz w:val="24"/>
                <w:szCs w:val="24"/>
              </w:rPr>
            </w:pPr>
            <w:r w:rsidDel="00000000" w:rsidR="00000000" w:rsidRPr="00000000">
              <w:rPr>
                <w:b w:val="1"/>
                <w:bCs w:val="1"/>
                <w:color w:val="ffffff"/>
                <w:sz w:val="24"/>
                <w:szCs w:val="24"/>
                <w:rtl w:val="0"/>
              </w:rPr>
              <w:t xml:space="preserve">Término</w:t>
            </w:r>
            <w:r w:rsidDel="00000000" w:rsidR="00000000" w:rsidRPr="00000000">
              <w:rPr>
                <w:rtl w:val="0"/>
              </w:rPr>
            </w:r>
          </w:p>
        </w:tc>
        <w:tc>
          <w:tcPr>
            <w:shd w:fill="183b66" w:val="clear"/>
            <w:tcMar>
              <w:top w:w="72.0" w:type="dxa"/>
              <w:bottom w:w="72.0" w:type="dxa"/>
            </w:tcMar>
            <w:vAlign w:val="center"/>
          </w:tcPr>
          <w:p w:rsidR="00000000" w:rsidDel="00000000" w:rsidP="00000000" w:rsidRDefault="00000000" w:rsidRPr="00000000" w14:paraId="00000097">
            <w:pPr>
              <w:spacing w:line="240" w:lineRule="auto"/>
              <w:jc w:val="center"/>
              <w:rPr>
                <w:color w:val="111827"/>
                <w:sz w:val="24"/>
                <w:szCs w:val="24"/>
              </w:rPr>
            </w:pPr>
            <w:r w:rsidDel="00000000" w:rsidR="00000000" w:rsidRPr="00000000">
              <w:rPr>
                <w:b w:val="1"/>
                <w:bCs w:val="1"/>
                <w:color w:val="ffffff"/>
                <w:sz w:val="24"/>
                <w:szCs w:val="24"/>
                <w:rtl w:val="0"/>
              </w:rPr>
              <w:t xml:space="preserve">Definición</w:t>
            </w:r>
            <w:r w:rsidDel="00000000" w:rsidR="00000000" w:rsidRPr="00000000">
              <w:rPr>
                <w:rtl w:val="0"/>
              </w:rPr>
            </w:r>
          </w:p>
        </w:tc>
      </w:tr>
      <w:tr>
        <w:trPr>
          <w:cantSplit w:val="1"/>
          <w:tblHeader w:val="0"/>
        </w:trPr>
        <w:tc>
          <w:tcPr>
            <w:tcMar>
              <w:top w:w="72.0" w:type="dxa"/>
              <w:bottom w:w="72.0" w:type="dxa"/>
            </w:tcMar>
            <w:vAlign w:val="center"/>
          </w:tcPr>
          <w:p w:rsidR="00000000" w:rsidDel="00000000" w:rsidP="00000000" w:rsidRDefault="00000000" w:rsidRPr="00000000" w14:paraId="00000098">
            <w:pPr>
              <w:spacing w:line="240" w:lineRule="auto"/>
              <w:rPr>
                <w:color w:val="111827"/>
                <w:sz w:val="24"/>
                <w:szCs w:val="24"/>
              </w:rPr>
            </w:pPr>
            <w:r w:rsidDel="00000000" w:rsidR="00000000" w:rsidRPr="00000000">
              <w:rPr>
                <w:color w:val="111827"/>
                <w:sz w:val="24"/>
                <w:szCs w:val="24"/>
                <w:rtl w:val="0"/>
              </w:rPr>
              <w:t xml:space="preserve">RN</w:t>
            </w:r>
          </w:p>
        </w:tc>
        <w:tc>
          <w:tcPr>
            <w:tcMar>
              <w:top w:w="72.0" w:type="dxa"/>
              <w:bottom w:w="72.0" w:type="dxa"/>
            </w:tcMar>
            <w:vAlign w:val="center"/>
          </w:tcPr>
          <w:p w:rsidR="00000000" w:rsidDel="00000000" w:rsidP="00000000" w:rsidRDefault="00000000" w:rsidRPr="00000000" w14:paraId="00000099">
            <w:pPr>
              <w:spacing w:line="240" w:lineRule="auto"/>
              <w:rPr>
                <w:color w:val="111827"/>
                <w:sz w:val="24"/>
                <w:szCs w:val="24"/>
              </w:rPr>
            </w:pPr>
            <w:r w:rsidDel="00000000" w:rsidR="00000000" w:rsidRPr="00000000">
              <w:rPr>
                <w:color w:val="111827"/>
                <w:sz w:val="24"/>
                <w:szCs w:val="24"/>
                <w:rtl w:val="0"/>
              </w:rPr>
              <w:t xml:space="preserve">Regla de negocio que condiciona el comportamiento del producto.</w:t>
            </w:r>
          </w:p>
        </w:tc>
      </w:tr>
      <w:tr>
        <w:trPr>
          <w:cantSplit w:val="1"/>
          <w:tblHeader w:val="0"/>
        </w:trPr>
        <w:tc>
          <w:tcPr>
            <w:tcMar>
              <w:top w:w="72.0" w:type="dxa"/>
              <w:bottom w:w="72.0" w:type="dxa"/>
            </w:tcMar>
            <w:vAlign w:val="center"/>
          </w:tcPr>
          <w:p w:rsidR="00000000" w:rsidDel="00000000" w:rsidP="00000000" w:rsidRDefault="00000000" w:rsidRPr="00000000" w14:paraId="0000009A">
            <w:pPr>
              <w:spacing w:line="240" w:lineRule="auto"/>
              <w:rPr>
                <w:color w:val="111827"/>
                <w:sz w:val="24"/>
                <w:szCs w:val="24"/>
              </w:rPr>
            </w:pPr>
            <w:r w:rsidDel="00000000" w:rsidR="00000000" w:rsidRPr="00000000">
              <w:rPr>
                <w:color w:val="111827"/>
                <w:sz w:val="24"/>
                <w:szCs w:val="24"/>
                <w:rtl w:val="0"/>
              </w:rPr>
              <w:t xml:space="preserve">RF</w:t>
            </w:r>
          </w:p>
        </w:tc>
        <w:tc>
          <w:tcPr>
            <w:tcMar>
              <w:top w:w="72.0" w:type="dxa"/>
              <w:bottom w:w="72.0" w:type="dxa"/>
            </w:tcMar>
            <w:vAlign w:val="center"/>
          </w:tcPr>
          <w:p w:rsidR="00000000" w:rsidDel="00000000" w:rsidP="00000000" w:rsidRDefault="00000000" w:rsidRPr="00000000" w14:paraId="0000009B">
            <w:pPr>
              <w:spacing w:line="240" w:lineRule="auto"/>
              <w:rPr>
                <w:color w:val="111827"/>
                <w:sz w:val="24"/>
                <w:szCs w:val="24"/>
              </w:rPr>
            </w:pPr>
            <w:r w:rsidDel="00000000" w:rsidR="00000000" w:rsidRPr="00000000">
              <w:rPr>
                <w:color w:val="111827"/>
                <w:sz w:val="24"/>
                <w:szCs w:val="24"/>
                <w:rtl w:val="0"/>
              </w:rPr>
              <w:t xml:space="preserve">Requerimiento funcional: capacidad que el sistema debe proporcionar.</w:t>
            </w:r>
          </w:p>
        </w:tc>
      </w:tr>
      <w:tr>
        <w:trPr>
          <w:cantSplit w:val="1"/>
          <w:tblHeader w:val="0"/>
        </w:trPr>
        <w:tc>
          <w:tcPr>
            <w:tcMar>
              <w:top w:w="72.0" w:type="dxa"/>
              <w:bottom w:w="72.0" w:type="dxa"/>
            </w:tcMar>
            <w:vAlign w:val="center"/>
          </w:tcPr>
          <w:p w:rsidR="00000000" w:rsidDel="00000000" w:rsidP="00000000" w:rsidRDefault="00000000" w:rsidRPr="00000000" w14:paraId="0000009C">
            <w:pPr>
              <w:spacing w:line="240" w:lineRule="auto"/>
              <w:rPr>
                <w:color w:val="111827"/>
                <w:sz w:val="24"/>
                <w:szCs w:val="24"/>
              </w:rPr>
            </w:pPr>
            <w:r w:rsidDel="00000000" w:rsidR="00000000" w:rsidRPr="00000000">
              <w:rPr>
                <w:color w:val="111827"/>
                <w:sz w:val="24"/>
                <w:szCs w:val="24"/>
                <w:rtl w:val="0"/>
              </w:rPr>
              <w:t xml:space="preserve">RNF</w:t>
            </w:r>
          </w:p>
        </w:tc>
        <w:tc>
          <w:tcPr>
            <w:tcMar>
              <w:top w:w="72.0" w:type="dxa"/>
              <w:bottom w:w="72.0" w:type="dxa"/>
            </w:tcMar>
            <w:vAlign w:val="center"/>
          </w:tcPr>
          <w:p w:rsidR="00000000" w:rsidDel="00000000" w:rsidP="00000000" w:rsidRDefault="00000000" w:rsidRPr="00000000" w14:paraId="0000009D">
            <w:pPr>
              <w:spacing w:line="240" w:lineRule="auto"/>
              <w:rPr>
                <w:color w:val="111827"/>
                <w:sz w:val="24"/>
                <w:szCs w:val="24"/>
              </w:rPr>
            </w:pPr>
            <w:r w:rsidDel="00000000" w:rsidR="00000000" w:rsidRPr="00000000">
              <w:rPr>
                <w:color w:val="111827"/>
                <w:sz w:val="24"/>
                <w:szCs w:val="24"/>
                <w:rtl w:val="0"/>
              </w:rPr>
              <w:t xml:space="preserve">Requerimiento no funcional: condición de calidad, seguridad u operación.</w:t>
            </w:r>
          </w:p>
        </w:tc>
      </w:tr>
      <w:tr>
        <w:trPr>
          <w:cantSplit w:val="1"/>
          <w:tblHeader w:val="0"/>
        </w:trPr>
        <w:tc>
          <w:tcPr>
            <w:tcMar>
              <w:top w:w="72.0" w:type="dxa"/>
              <w:bottom w:w="72.0" w:type="dxa"/>
            </w:tcMar>
            <w:vAlign w:val="center"/>
          </w:tcPr>
          <w:p w:rsidR="00000000" w:rsidDel="00000000" w:rsidP="00000000" w:rsidRDefault="00000000" w:rsidRPr="00000000" w14:paraId="0000009E">
            <w:pPr>
              <w:spacing w:line="240" w:lineRule="auto"/>
              <w:rPr>
                <w:color w:val="111827"/>
                <w:sz w:val="24"/>
                <w:szCs w:val="24"/>
              </w:rPr>
            </w:pPr>
            <w:r w:rsidDel="00000000" w:rsidR="00000000" w:rsidRPr="00000000">
              <w:rPr>
                <w:color w:val="111827"/>
                <w:sz w:val="24"/>
                <w:szCs w:val="24"/>
                <w:rtl w:val="0"/>
              </w:rPr>
              <w:t xml:space="preserve">HU</w:t>
            </w:r>
          </w:p>
        </w:tc>
        <w:tc>
          <w:tcPr>
            <w:tcMar>
              <w:top w:w="72.0" w:type="dxa"/>
              <w:bottom w:w="72.0" w:type="dxa"/>
            </w:tcMar>
            <w:vAlign w:val="center"/>
          </w:tcPr>
          <w:p w:rsidR="00000000" w:rsidDel="00000000" w:rsidP="00000000" w:rsidRDefault="00000000" w:rsidRPr="00000000" w14:paraId="0000009F">
            <w:pPr>
              <w:spacing w:line="240" w:lineRule="auto"/>
              <w:rPr>
                <w:color w:val="111827"/>
                <w:sz w:val="24"/>
                <w:szCs w:val="24"/>
              </w:rPr>
            </w:pPr>
            <w:r w:rsidDel="00000000" w:rsidR="00000000" w:rsidRPr="00000000">
              <w:rPr>
                <w:color w:val="111827"/>
                <w:sz w:val="24"/>
                <w:szCs w:val="24"/>
                <w:rtl w:val="0"/>
              </w:rPr>
              <w:t xml:space="preserve">Historia de usuario que expresa una necesidad desde la perspectiva de un actor.</w:t>
            </w:r>
          </w:p>
        </w:tc>
      </w:tr>
      <w:tr>
        <w:trPr>
          <w:cantSplit w:val="1"/>
          <w:tblHeader w:val="0"/>
        </w:trPr>
        <w:tc>
          <w:tcPr>
            <w:tcMar>
              <w:top w:w="72.0" w:type="dxa"/>
              <w:bottom w:w="72.0" w:type="dxa"/>
            </w:tcMar>
            <w:vAlign w:val="center"/>
          </w:tcPr>
          <w:p w:rsidR="00000000" w:rsidDel="00000000" w:rsidP="00000000" w:rsidRDefault="00000000" w:rsidRPr="00000000" w14:paraId="000000A0">
            <w:pPr>
              <w:spacing w:line="240" w:lineRule="auto"/>
              <w:rPr>
                <w:color w:val="111827"/>
                <w:sz w:val="24"/>
                <w:szCs w:val="24"/>
              </w:rPr>
            </w:pPr>
            <w:r w:rsidDel="00000000" w:rsidR="00000000" w:rsidRPr="00000000">
              <w:rPr>
                <w:color w:val="111827"/>
                <w:sz w:val="24"/>
                <w:szCs w:val="24"/>
                <w:rtl w:val="0"/>
              </w:rPr>
              <w:t xml:space="preserve">CA</w:t>
            </w:r>
          </w:p>
        </w:tc>
        <w:tc>
          <w:tcPr>
            <w:tcMar>
              <w:top w:w="72.0" w:type="dxa"/>
              <w:bottom w:w="72.0" w:type="dxa"/>
            </w:tcMar>
            <w:vAlign w:val="center"/>
          </w:tcPr>
          <w:p w:rsidR="00000000" w:rsidDel="00000000" w:rsidP="00000000" w:rsidRDefault="00000000" w:rsidRPr="00000000" w14:paraId="000000A1">
            <w:pPr>
              <w:spacing w:line="240" w:lineRule="auto"/>
              <w:rPr>
                <w:color w:val="111827"/>
                <w:sz w:val="24"/>
                <w:szCs w:val="24"/>
              </w:rPr>
            </w:pPr>
            <w:r w:rsidDel="00000000" w:rsidR="00000000" w:rsidRPr="00000000">
              <w:rPr>
                <w:color w:val="111827"/>
                <w:sz w:val="24"/>
                <w:szCs w:val="24"/>
                <w:rtl w:val="0"/>
              </w:rPr>
              <w:t xml:space="preserve">Criterio de aceptación verificable asociado a una historia de usuario.</w:t>
            </w:r>
          </w:p>
        </w:tc>
      </w:tr>
      <w:tr>
        <w:trPr>
          <w:cantSplit w:val="1"/>
          <w:tblHeader w:val="0"/>
        </w:trPr>
        <w:tc>
          <w:tcPr>
            <w:tcMar>
              <w:top w:w="72.0" w:type="dxa"/>
              <w:bottom w:w="72.0" w:type="dxa"/>
            </w:tcMar>
            <w:vAlign w:val="center"/>
          </w:tcPr>
          <w:p w:rsidR="00000000" w:rsidDel="00000000" w:rsidP="00000000" w:rsidRDefault="00000000" w:rsidRPr="00000000" w14:paraId="000000A2">
            <w:pPr>
              <w:spacing w:line="240" w:lineRule="auto"/>
              <w:rPr>
                <w:color w:val="111827"/>
                <w:sz w:val="24"/>
                <w:szCs w:val="24"/>
              </w:rPr>
            </w:pPr>
            <w:r w:rsidDel="00000000" w:rsidR="00000000" w:rsidRPr="00000000">
              <w:rPr>
                <w:color w:val="111827"/>
                <w:sz w:val="24"/>
                <w:szCs w:val="24"/>
                <w:rtl w:val="0"/>
              </w:rPr>
              <w:t xml:space="preserve">MVP</w:t>
            </w:r>
          </w:p>
        </w:tc>
        <w:tc>
          <w:tcPr>
            <w:tcMar>
              <w:top w:w="72.0" w:type="dxa"/>
              <w:bottom w:w="72.0" w:type="dxa"/>
            </w:tcMar>
            <w:vAlign w:val="center"/>
          </w:tcPr>
          <w:p w:rsidR="00000000" w:rsidDel="00000000" w:rsidP="00000000" w:rsidRDefault="00000000" w:rsidRPr="00000000" w14:paraId="000000A3">
            <w:pPr>
              <w:spacing w:line="240" w:lineRule="auto"/>
              <w:rPr>
                <w:color w:val="111827"/>
                <w:sz w:val="24"/>
                <w:szCs w:val="24"/>
              </w:rPr>
            </w:pPr>
            <w:r w:rsidDel="00000000" w:rsidR="00000000" w:rsidRPr="00000000">
              <w:rPr>
                <w:color w:val="111827"/>
                <w:sz w:val="24"/>
                <w:szCs w:val="24"/>
                <w:rtl w:val="0"/>
              </w:rPr>
              <w:t xml:space="preserve">Primera versión demostrable del flujo real de pago en modo de pruebas.</w:t>
            </w:r>
          </w:p>
        </w:tc>
      </w:tr>
      <w:tr>
        <w:trPr>
          <w:cantSplit w:val="1"/>
          <w:tblHeader w:val="0"/>
        </w:trPr>
        <w:tc>
          <w:tcPr>
            <w:tcMar>
              <w:top w:w="72.0" w:type="dxa"/>
              <w:bottom w:w="72.0" w:type="dxa"/>
            </w:tcMar>
            <w:vAlign w:val="center"/>
          </w:tcPr>
          <w:p w:rsidR="00000000" w:rsidDel="00000000" w:rsidP="00000000" w:rsidRDefault="00000000" w:rsidRPr="00000000" w14:paraId="000000A4">
            <w:pPr>
              <w:spacing w:line="240" w:lineRule="auto"/>
              <w:rPr>
                <w:color w:val="111827"/>
                <w:sz w:val="24"/>
                <w:szCs w:val="24"/>
              </w:rPr>
            </w:pPr>
            <w:r w:rsidDel="00000000" w:rsidR="00000000" w:rsidRPr="00000000">
              <w:rPr>
                <w:color w:val="111827"/>
                <w:sz w:val="24"/>
                <w:szCs w:val="24"/>
                <w:rtl w:val="0"/>
              </w:rPr>
              <w:t xml:space="preserve">Webhook</w:t>
            </w:r>
          </w:p>
        </w:tc>
        <w:tc>
          <w:tcPr>
            <w:tcMar>
              <w:top w:w="72.0" w:type="dxa"/>
              <w:bottom w:w="72.0" w:type="dxa"/>
            </w:tcMar>
            <w:vAlign w:val="center"/>
          </w:tcPr>
          <w:p w:rsidR="00000000" w:rsidDel="00000000" w:rsidP="00000000" w:rsidRDefault="00000000" w:rsidRPr="00000000" w14:paraId="000000A5">
            <w:pPr>
              <w:spacing w:line="240" w:lineRule="auto"/>
              <w:rPr>
                <w:color w:val="111827"/>
                <w:sz w:val="24"/>
                <w:szCs w:val="24"/>
              </w:rPr>
            </w:pPr>
            <w:r w:rsidDel="00000000" w:rsidR="00000000" w:rsidRPr="00000000">
              <w:rPr>
                <w:color w:val="111827"/>
                <w:sz w:val="24"/>
                <w:szCs w:val="24"/>
                <w:rtl w:val="0"/>
              </w:rPr>
              <w:t xml:space="preserve">Notificación HTTP emitida por Stripe hacia el backend de Aprueba.</w:t>
            </w:r>
          </w:p>
        </w:tc>
      </w:tr>
      <w:tr>
        <w:trPr>
          <w:cantSplit w:val="1"/>
          <w:tblHeader w:val="0"/>
        </w:trPr>
        <w:tc>
          <w:tcPr>
            <w:tcMar>
              <w:top w:w="72.0" w:type="dxa"/>
              <w:bottom w:w="72.0" w:type="dxa"/>
            </w:tcMar>
            <w:vAlign w:val="center"/>
          </w:tcPr>
          <w:p w:rsidR="00000000" w:rsidDel="00000000" w:rsidP="00000000" w:rsidRDefault="00000000" w:rsidRPr="00000000" w14:paraId="000000A6">
            <w:pPr>
              <w:spacing w:line="240" w:lineRule="auto"/>
              <w:rPr>
                <w:color w:val="111827"/>
                <w:sz w:val="24"/>
                <w:szCs w:val="24"/>
              </w:rPr>
            </w:pPr>
            <w:r w:rsidDel="00000000" w:rsidR="00000000" w:rsidRPr="00000000">
              <w:rPr>
                <w:color w:val="111827"/>
                <w:sz w:val="24"/>
                <w:szCs w:val="24"/>
                <w:rtl w:val="0"/>
              </w:rPr>
              <w:t xml:space="preserve">Idempotencia</w:t>
            </w:r>
          </w:p>
        </w:tc>
        <w:tc>
          <w:tcPr>
            <w:tcMar>
              <w:top w:w="72.0" w:type="dxa"/>
              <w:bottom w:w="72.0" w:type="dxa"/>
            </w:tcMar>
            <w:vAlign w:val="center"/>
          </w:tcPr>
          <w:p w:rsidR="00000000" w:rsidDel="00000000" w:rsidP="00000000" w:rsidRDefault="00000000" w:rsidRPr="00000000" w14:paraId="000000A7">
            <w:pPr>
              <w:spacing w:line="240" w:lineRule="auto"/>
              <w:rPr>
                <w:color w:val="111827"/>
                <w:sz w:val="24"/>
                <w:szCs w:val="24"/>
              </w:rPr>
            </w:pPr>
            <w:r w:rsidDel="00000000" w:rsidR="00000000" w:rsidRPr="00000000">
              <w:rPr>
                <w:color w:val="111827"/>
                <w:sz w:val="24"/>
                <w:szCs w:val="24"/>
                <w:rtl w:val="0"/>
              </w:rPr>
              <w:t xml:space="preserve">Propiedad que permite reintentar una operación sin duplicar sus efectos.</w:t>
            </w:r>
          </w:p>
        </w:tc>
      </w:tr>
      <w:tr>
        <w:trPr>
          <w:cantSplit w:val="1"/>
          <w:tblHeader w:val="0"/>
        </w:trPr>
        <w:tc>
          <w:tcPr>
            <w:tcMar>
              <w:top w:w="72.0" w:type="dxa"/>
              <w:bottom w:w="72.0" w:type="dxa"/>
            </w:tcMar>
            <w:vAlign w:val="center"/>
          </w:tcPr>
          <w:p w:rsidR="00000000" w:rsidDel="00000000" w:rsidP="00000000" w:rsidRDefault="00000000" w:rsidRPr="00000000" w14:paraId="000000A8">
            <w:pPr>
              <w:spacing w:line="240" w:lineRule="auto"/>
              <w:rPr>
                <w:color w:val="111827"/>
                <w:sz w:val="24"/>
                <w:szCs w:val="24"/>
              </w:rPr>
            </w:pPr>
            <w:r w:rsidDel="00000000" w:rsidR="00000000" w:rsidRPr="00000000">
              <w:rPr>
                <w:color w:val="111827"/>
                <w:sz w:val="24"/>
                <w:szCs w:val="24"/>
                <w:rtl w:val="0"/>
              </w:rPr>
              <w:t xml:space="preserve">Comprobante</w:t>
            </w:r>
          </w:p>
        </w:tc>
        <w:tc>
          <w:tcPr>
            <w:tcMar>
              <w:top w:w="72.0" w:type="dxa"/>
              <w:bottom w:w="72.0" w:type="dxa"/>
            </w:tcMar>
            <w:vAlign w:val="center"/>
          </w:tcPr>
          <w:p w:rsidR="00000000" w:rsidDel="00000000" w:rsidP="00000000" w:rsidRDefault="00000000" w:rsidRPr="00000000" w14:paraId="000000A9">
            <w:pPr>
              <w:spacing w:line="240" w:lineRule="auto"/>
              <w:rPr>
                <w:color w:val="111827"/>
                <w:sz w:val="24"/>
                <w:szCs w:val="24"/>
              </w:rPr>
            </w:pPr>
            <w:r w:rsidDel="00000000" w:rsidR="00000000" w:rsidRPr="00000000">
              <w:rPr>
                <w:color w:val="111827"/>
                <w:sz w:val="24"/>
                <w:szCs w:val="24"/>
                <w:rtl w:val="0"/>
              </w:rPr>
              <w:t xml:space="preserve">Registro o documento de pago disponible; no implica una definición tributaria.</w:t>
            </w:r>
          </w:p>
        </w:tc>
      </w:tr>
    </w:tbl>
    <w:p w:rsidR="00000000" w:rsidDel="00000000" w:rsidP="00000000" w:rsidRDefault="00000000" w:rsidRPr="00000000" w14:paraId="000000AA">
      <w:pPr>
        <w:spacing w:after="80" w:line="254" w:lineRule="auto"/>
        <w:jc w:val="both"/>
        <w:rPr>
          <w:color w:val="111827"/>
          <w:sz w:val="24"/>
          <w:szCs w:val="24"/>
        </w:rPr>
      </w:pPr>
      <w:r w:rsidDel="00000000" w:rsidR="00000000" w:rsidRPr="00000000">
        <w:rPr>
          <w:rtl w:val="0"/>
        </w:rPr>
      </w:r>
    </w:p>
    <w:p w:rsidR="00000000" w:rsidDel="00000000" w:rsidP="00000000" w:rsidRDefault="00000000" w:rsidRPr="00000000" w14:paraId="000000AB">
      <w:pPr>
        <w:pStyle w:val="Heading2"/>
        <w:spacing w:after="70" w:before="140" w:line="254" w:lineRule="auto"/>
        <w:jc w:val="both"/>
        <w:rPr>
          <w:b w:val="1"/>
          <w:bCs w:val="1"/>
          <w:color w:val="111827"/>
          <w:sz w:val="24"/>
          <w:szCs w:val="24"/>
        </w:rPr>
      </w:pPr>
      <w:r w:rsidDel="00000000" w:rsidR="00000000" w:rsidRPr="00000000">
        <w:rPr>
          <w:b w:val="1"/>
          <w:bCs w:val="1"/>
          <w:color w:val="111827"/>
          <w:sz w:val="24"/>
          <w:szCs w:val="24"/>
          <w:rtl w:val="0"/>
        </w:rPr>
        <w:t xml:space="preserve">1.4 Referencias</w:t>
      </w:r>
    </w:p>
    <w:p w:rsidR="00000000" w:rsidDel="00000000" w:rsidP="00000000" w:rsidRDefault="00000000" w:rsidRPr="00000000" w14:paraId="000000AC">
      <w:pPr>
        <w:numPr>
          <w:ilvl w:val="0"/>
          <w:numId w:val="1"/>
        </w:numPr>
        <w:spacing w:line="245" w:lineRule="auto"/>
        <w:ind w:left="360"/>
        <w:jc w:val="both"/>
        <w:rPr>
          <w:color w:val="111827"/>
          <w:sz w:val="24"/>
          <w:szCs w:val="24"/>
        </w:rPr>
      </w:pPr>
      <w:r w:rsidDel="00000000" w:rsidR="00000000" w:rsidRPr="00000000">
        <w:rPr>
          <w:color w:val="111827"/>
          <w:sz w:val="24"/>
          <w:szCs w:val="24"/>
          <w:rtl w:val="0"/>
        </w:rPr>
        <w:t xml:space="preserve">IEEE Std 830-1998, Recommended Practice for Software Requirements Specifications.</w:t>
      </w:r>
    </w:p>
    <w:p w:rsidR="00000000" w:rsidDel="00000000" w:rsidP="00000000" w:rsidRDefault="00000000" w:rsidRPr="00000000" w14:paraId="000000AD">
      <w:pPr>
        <w:numPr>
          <w:ilvl w:val="0"/>
          <w:numId w:val="1"/>
        </w:numPr>
        <w:spacing w:line="245" w:lineRule="auto"/>
        <w:ind w:left="360"/>
        <w:jc w:val="both"/>
        <w:rPr>
          <w:color w:val="111827"/>
          <w:sz w:val="24"/>
          <w:szCs w:val="24"/>
        </w:rPr>
      </w:pPr>
      <w:r w:rsidDel="00000000" w:rsidR="00000000" w:rsidRPr="00000000">
        <w:rPr>
          <w:color w:val="111827"/>
          <w:sz w:val="24"/>
          <w:szCs w:val="24"/>
          <w:rtl w:val="0"/>
        </w:rPr>
        <w:t xml:space="preserve">Aprueba_API_Backend.docx, contrato de API para planes, suscripciones, pagos y administración.</w:t>
      </w:r>
    </w:p>
    <w:p w:rsidR="00000000" w:rsidDel="00000000" w:rsidP="00000000" w:rsidRDefault="00000000" w:rsidRPr="00000000" w14:paraId="000000AE">
      <w:pPr>
        <w:numPr>
          <w:ilvl w:val="0"/>
          <w:numId w:val="1"/>
        </w:numPr>
        <w:spacing w:line="245" w:lineRule="auto"/>
        <w:ind w:left="360"/>
        <w:jc w:val="both"/>
        <w:rPr>
          <w:color w:val="111827"/>
          <w:sz w:val="24"/>
          <w:szCs w:val="24"/>
        </w:rPr>
      </w:pPr>
      <w:r w:rsidDel="00000000" w:rsidR="00000000" w:rsidRPr="00000000">
        <w:rPr>
          <w:color w:val="111827"/>
          <w:sz w:val="24"/>
          <w:szCs w:val="24"/>
          <w:rtl w:val="0"/>
        </w:rPr>
        <w:t xml:space="preserve">Aprueba_Modelo_Datos_Firestore.docx</w:t>
      </w:r>
      <w:r w:rsidDel="00000000" w:rsidR="00000000" w:rsidRPr="00000000">
        <w:rPr>
          <w:color w:val="111827"/>
          <w:sz w:val="24"/>
          <w:szCs w:val="24"/>
          <w:rtl w:val="0"/>
        </w:rPr>
        <w:t xml:space="preserve">, modelo de usuarios, planes, suscripciones, comprobantes y auditoría.</w:t>
      </w:r>
    </w:p>
    <w:p w:rsidR="00000000" w:rsidDel="00000000" w:rsidP="00000000" w:rsidRDefault="00000000" w:rsidRPr="00000000" w14:paraId="000000AF">
      <w:pPr>
        <w:numPr>
          <w:ilvl w:val="0"/>
          <w:numId w:val="1"/>
        </w:numPr>
        <w:spacing w:line="245" w:lineRule="auto"/>
        <w:ind w:left="360"/>
        <w:jc w:val="both"/>
        <w:rPr>
          <w:color w:val="111827"/>
          <w:sz w:val="24"/>
          <w:szCs w:val="24"/>
        </w:rPr>
      </w:pPr>
      <w:r w:rsidDel="00000000" w:rsidR="00000000" w:rsidRPr="00000000">
        <w:rPr>
          <w:color w:val="111827"/>
          <w:sz w:val="24"/>
          <w:szCs w:val="24"/>
          <w:rtl w:val="0"/>
        </w:rPr>
        <w:t xml:space="preserve">Aprueba_Plan_Tomo3_Admin.docx, plan de desarrollo y coordinación del catálogo con el equipo de pagos.</w:t>
      </w:r>
    </w:p>
    <w:p w:rsidR="00000000" w:rsidDel="00000000" w:rsidP="00000000" w:rsidRDefault="00000000" w:rsidRPr="00000000" w14:paraId="000000B0">
      <w:pPr>
        <w:numPr>
          <w:ilvl w:val="0"/>
          <w:numId w:val="1"/>
        </w:numPr>
        <w:spacing w:line="245" w:lineRule="auto"/>
        <w:ind w:left="360"/>
        <w:jc w:val="both"/>
        <w:rPr>
          <w:color w:val="111827"/>
          <w:sz w:val="24"/>
          <w:szCs w:val="24"/>
        </w:rPr>
      </w:pPr>
      <w:r w:rsidDel="00000000" w:rsidR="00000000" w:rsidRPr="00000000">
        <w:rPr>
          <w:color w:val="111827"/>
          <w:sz w:val="24"/>
          <w:szCs w:val="24"/>
          <w:rtl w:val="0"/>
        </w:rPr>
        <w:t xml:space="preserve">aprueba_student_web</w:t>
      </w:r>
      <w:r w:rsidDel="00000000" w:rsidR="00000000" w:rsidRPr="00000000">
        <w:rPr>
          <w:color w:val="111827"/>
          <w:sz w:val="24"/>
          <w:szCs w:val="24"/>
          <w:rtl w:val="0"/>
        </w:rPr>
        <w:t xml:space="preserve"> y aprueba_admin_web, prototipos y documentación técnica entregada por Alloxentric.</w:t>
      </w:r>
    </w:p>
    <w:p w:rsidR="00000000" w:rsidDel="00000000" w:rsidP="00000000" w:rsidRDefault="00000000" w:rsidRPr="00000000" w14:paraId="000000B1">
      <w:pPr>
        <w:numPr>
          <w:ilvl w:val="0"/>
          <w:numId w:val="1"/>
        </w:numPr>
        <w:spacing w:after="44" w:line="245" w:lineRule="auto"/>
        <w:ind w:left="360"/>
        <w:jc w:val="both"/>
        <w:rPr>
          <w:color w:val="111827"/>
          <w:sz w:val="24"/>
          <w:szCs w:val="24"/>
        </w:rPr>
      </w:pPr>
      <w:r w:rsidDel="00000000" w:rsidR="00000000" w:rsidRPr="00000000">
        <w:rPr>
          <w:color w:val="111827"/>
          <w:sz w:val="24"/>
          <w:szCs w:val="24"/>
          <w:rtl w:val="0"/>
        </w:rPr>
        <w:t xml:space="preserve">Stripe, documentación oficial de Checkout, Billing, Customer Portal y Webhooks.</w:t>
      </w:r>
    </w:p>
    <w:p w:rsidR="00000000" w:rsidDel="00000000" w:rsidP="00000000" w:rsidRDefault="00000000" w:rsidRPr="00000000" w14:paraId="000000B2">
      <w:pPr>
        <w:spacing w:after="44" w:line="245" w:lineRule="auto"/>
        <w:ind w:left="360" w:firstLine="0"/>
        <w:jc w:val="both"/>
        <w:rPr>
          <w:color w:val="111827"/>
          <w:sz w:val="24"/>
          <w:szCs w:val="24"/>
        </w:rPr>
      </w:pPr>
      <w:r w:rsidDel="00000000" w:rsidR="00000000" w:rsidRPr="00000000">
        <w:rPr>
          <w:rtl w:val="0"/>
        </w:rPr>
      </w:r>
    </w:p>
    <w:p w:rsidR="00000000" w:rsidDel="00000000" w:rsidP="00000000" w:rsidRDefault="00000000" w:rsidRPr="00000000" w14:paraId="000000B3">
      <w:pPr>
        <w:pStyle w:val="Heading2"/>
        <w:spacing w:after="70" w:before="140" w:line="254" w:lineRule="auto"/>
        <w:jc w:val="both"/>
        <w:rPr>
          <w:b w:val="1"/>
          <w:bCs w:val="1"/>
          <w:color w:val="111827"/>
          <w:sz w:val="24"/>
          <w:szCs w:val="24"/>
        </w:rPr>
      </w:pPr>
      <w:r w:rsidDel="00000000" w:rsidR="00000000" w:rsidRPr="00000000">
        <w:rPr>
          <w:b w:val="1"/>
          <w:bCs w:val="1"/>
          <w:color w:val="111827"/>
          <w:sz w:val="24"/>
          <w:szCs w:val="24"/>
          <w:rtl w:val="0"/>
        </w:rPr>
        <w:t xml:space="preserve">1.5 Uso y mantenimiento</w:t>
      </w:r>
    </w:p>
    <w:p w:rsidR="00000000" w:rsidDel="00000000" w:rsidP="00000000" w:rsidRDefault="00000000" w:rsidRPr="00000000" w14:paraId="000000B4">
      <w:pPr>
        <w:spacing w:after="90" w:line="254" w:lineRule="auto"/>
        <w:jc w:val="both"/>
        <w:rPr>
          <w:color w:val="111827"/>
          <w:sz w:val="24"/>
          <w:szCs w:val="24"/>
        </w:rPr>
      </w:pPr>
      <w:r w:rsidDel="00000000" w:rsidR="00000000" w:rsidRPr="00000000">
        <w:rPr>
          <w:color w:val="111827"/>
          <w:sz w:val="24"/>
          <w:szCs w:val="24"/>
          <w:rtl w:val="0"/>
        </w:rPr>
        <w:t xml:space="preserve">La especificación constituye la línea base para revisar el producto con el cliente, transformar requisitos priorizados en tickets y preparar pruebas. Las decisiones pendientes se mantienen identificadas para no presentarlas como definiciones aprobadas. Todo cambio posterior de alcance, precio, regla o prioridad deberá registrarse en una nueva versión del documento.</w:t>
      </w:r>
    </w:p>
    <w:p w:rsidR="00000000" w:rsidDel="00000000" w:rsidP="00000000" w:rsidRDefault="00000000" w:rsidRPr="00000000" w14:paraId="000000B5">
      <w:pPr>
        <w:pStyle w:val="Heading1"/>
        <w:spacing w:after="100" w:before="240" w:line="254" w:lineRule="auto"/>
        <w:jc w:val="both"/>
        <w:rPr>
          <w:b w:val="1"/>
          <w:bCs w:val="1"/>
          <w:color w:val="111827"/>
          <w:sz w:val="32"/>
          <w:szCs w:val="32"/>
        </w:rPr>
      </w:pPr>
      <w:r w:rsidDel="00000000" w:rsidR="00000000" w:rsidRPr="00000000">
        <w:rPr>
          <w:b w:val="1"/>
          <w:bCs w:val="1"/>
          <w:color w:val="111827"/>
          <w:sz w:val="32"/>
          <w:szCs w:val="32"/>
          <w:rtl w:val="0"/>
        </w:rPr>
        <w:t xml:space="preserve">2 Descripción general</w:t>
      </w:r>
    </w:p>
    <w:p w:rsidR="00000000" w:rsidDel="00000000" w:rsidP="00000000" w:rsidRDefault="00000000" w:rsidRPr="00000000" w14:paraId="000000B6">
      <w:pPr>
        <w:pStyle w:val="Heading2"/>
        <w:spacing w:after="70" w:before="140" w:line="254" w:lineRule="auto"/>
        <w:jc w:val="both"/>
        <w:rPr>
          <w:b w:val="1"/>
          <w:bCs w:val="1"/>
          <w:color w:val="111827"/>
          <w:sz w:val="24"/>
          <w:szCs w:val="24"/>
        </w:rPr>
      </w:pPr>
      <w:r w:rsidDel="00000000" w:rsidR="00000000" w:rsidRPr="00000000">
        <w:rPr>
          <w:b w:val="1"/>
          <w:bCs w:val="1"/>
          <w:color w:val="111827"/>
          <w:sz w:val="24"/>
          <w:szCs w:val="24"/>
          <w:rtl w:val="0"/>
        </w:rPr>
        <w:t xml:space="preserve">2.1 Perspectiva del producto</w:t>
      </w:r>
    </w:p>
    <w:p w:rsidR="00000000" w:rsidDel="00000000" w:rsidP="00000000" w:rsidRDefault="00000000" w:rsidRPr="00000000" w14:paraId="000000B7">
      <w:pPr>
        <w:spacing w:after="90" w:line="254" w:lineRule="auto"/>
        <w:jc w:val="both"/>
        <w:rPr>
          <w:color w:val="111827"/>
          <w:sz w:val="24"/>
          <w:szCs w:val="24"/>
        </w:rPr>
      </w:pPr>
      <w:r w:rsidDel="00000000" w:rsidR="00000000" w:rsidRPr="00000000">
        <w:rPr>
          <w:color w:val="111827"/>
          <w:sz w:val="24"/>
          <w:szCs w:val="24"/>
          <w:rtl w:val="0"/>
        </w:rPr>
        <w:t xml:space="preserve">Aprueba es una plataforma freemium de preparación para exámenes de admisión universitaria. El módulo de pagos no funciona de forma independiente: conecta la vista de planes del estudiante con Stripe, el backend de Aprueba, los registros persistentes en Firestore y la consola administrativa. Su resultado determina los beneficios de estudio disponibles y aporta información para la operación financiera y técnica.</w:t>
      </w:r>
    </w:p>
    <w:p w:rsidR="00000000" w:rsidDel="00000000" w:rsidP="00000000" w:rsidRDefault="00000000" w:rsidRPr="00000000" w14:paraId="000000B8">
      <w:pPr>
        <w:spacing w:after="90" w:line="254" w:lineRule="auto"/>
        <w:jc w:val="both"/>
        <w:rPr>
          <w:color w:val="111827"/>
          <w:sz w:val="24"/>
          <w:szCs w:val="24"/>
        </w:rPr>
      </w:pPr>
      <w:r w:rsidDel="00000000" w:rsidR="00000000" w:rsidRPr="00000000">
        <w:rPr>
          <w:rtl w:val="0"/>
        </w:rPr>
      </w:r>
    </w:p>
    <w:p w:rsidR="00000000" w:rsidDel="00000000" w:rsidP="00000000" w:rsidRDefault="00000000" w:rsidRPr="00000000" w14:paraId="000000B9">
      <w:pPr>
        <w:pStyle w:val="Heading2"/>
        <w:spacing w:after="70" w:before="140" w:line="254" w:lineRule="auto"/>
        <w:jc w:val="both"/>
        <w:rPr>
          <w:b w:val="1"/>
          <w:bCs w:val="1"/>
          <w:color w:val="111827"/>
          <w:sz w:val="24"/>
          <w:szCs w:val="24"/>
        </w:rPr>
      </w:pPr>
      <w:r w:rsidDel="00000000" w:rsidR="00000000" w:rsidRPr="00000000">
        <w:rPr>
          <w:b w:val="1"/>
          <w:bCs w:val="1"/>
          <w:color w:val="111827"/>
          <w:sz w:val="24"/>
          <w:szCs w:val="24"/>
          <w:rtl w:val="0"/>
        </w:rPr>
        <w:t xml:space="preserve">2.2 Situación actual y resultado esperado</w:t>
      </w:r>
    </w:p>
    <w:p w:rsidR="00000000" w:rsidDel="00000000" w:rsidP="00000000" w:rsidRDefault="00000000" w:rsidRPr="00000000" w14:paraId="000000BA">
      <w:pPr>
        <w:spacing w:after="90" w:line="254" w:lineRule="auto"/>
        <w:jc w:val="both"/>
        <w:rPr>
          <w:color w:val="111827"/>
          <w:sz w:val="24"/>
          <w:szCs w:val="24"/>
        </w:rPr>
      </w:pPr>
      <w:r w:rsidDel="00000000" w:rsidR="00000000" w:rsidRPr="00000000">
        <w:rPr>
          <w:color w:val="111827"/>
          <w:sz w:val="24"/>
          <w:szCs w:val="24"/>
          <w:rtl w:val="0"/>
        </w:rPr>
        <w:t xml:space="preserve">El prototipo desplegado permite simular una compra, persistir el cambio de plan y visualizar al usuario en la consola administrativa. Esta validación comprueba la comunicación básica entre las aplicaciones, pero todavía no representa un cobro real. El resultado esperado del MVP es reemplazar la simulación por Stripe en modo de pruebas, confirmar el pago mediante un webhook firmado y conservar el plan después de recargar o iniciar una nueva sesión. Las capacidades posteriores completan la operación real de la suscripción.</w:t>
      </w:r>
    </w:p>
    <w:p w:rsidR="00000000" w:rsidDel="00000000" w:rsidP="00000000" w:rsidRDefault="00000000" w:rsidRPr="00000000" w14:paraId="000000BB">
      <w:pPr>
        <w:spacing w:after="90" w:line="254" w:lineRule="auto"/>
        <w:jc w:val="both"/>
        <w:rPr>
          <w:color w:val="111827"/>
          <w:sz w:val="24"/>
          <w:szCs w:val="24"/>
        </w:rPr>
      </w:pPr>
      <w:r w:rsidDel="00000000" w:rsidR="00000000" w:rsidRPr="00000000">
        <w:rPr>
          <w:rtl w:val="0"/>
        </w:rPr>
      </w:r>
    </w:p>
    <w:p w:rsidR="00000000" w:rsidDel="00000000" w:rsidP="00000000" w:rsidRDefault="00000000" w:rsidRPr="00000000" w14:paraId="000000BC">
      <w:pPr>
        <w:pStyle w:val="Heading2"/>
        <w:spacing w:after="70" w:before="140" w:line="254" w:lineRule="auto"/>
        <w:jc w:val="both"/>
        <w:rPr>
          <w:b w:val="1"/>
          <w:bCs w:val="1"/>
          <w:color w:val="111827"/>
          <w:sz w:val="24"/>
          <w:szCs w:val="24"/>
        </w:rPr>
      </w:pPr>
      <w:r w:rsidDel="00000000" w:rsidR="00000000" w:rsidRPr="00000000">
        <w:rPr>
          <w:b w:val="1"/>
          <w:bCs w:val="1"/>
          <w:color w:val="111827"/>
          <w:sz w:val="24"/>
          <w:szCs w:val="24"/>
          <w:rtl w:val="0"/>
        </w:rPr>
        <w:t xml:space="preserve">2.3 Actores</w:t>
      </w:r>
    </w:p>
    <w:tbl>
      <w:tblPr>
        <w:tblStyle w:val="Table3"/>
        <w:tblW w:w="8850.0" w:type="dxa"/>
        <w:jc w:val="center"/>
        <w:tblBorders>
          <w:top w:color="cbd5e1" w:space="0" w:sz="5" w:val="single"/>
          <w:left w:color="cbd5e1" w:space="0" w:sz="5" w:val="single"/>
          <w:bottom w:color="cbd5e1" w:space="0" w:sz="5" w:val="single"/>
          <w:right w:color="cbd5e1" w:space="0" w:sz="5" w:val="single"/>
          <w:insideH w:color="cbd5e1" w:space="0" w:sz="5" w:val="single"/>
          <w:insideV w:color="cbd5e1" w:space="0" w:sz="5" w:val="single"/>
        </w:tblBorders>
        <w:tblLayout w:type="fixed"/>
        <w:tblLook w:val="0400"/>
      </w:tblPr>
      <w:tblGrid>
        <w:gridCol w:w="3855"/>
        <w:gridCol w:w="4995"/>
        <w:tblGridChange w:id="0">
          <w:tblGrid>
            <w:gridCol w:w="3855"/>
            <w:gridCol w:w="4995"/>
          </w:tblGrid>
        </w:tblGridChange>
      </w:tblGrid>
      <w:tr>
        <w:trPr>
          <w:cantSplit w:val="1"/>
          <w:tblHeader w:val="1"/>
        </w:trPr>
        <w:tc>
          <w:tcPr>
            <w:shd w:fill="183b66" w:val="clear"/>
            <w:tcMar>
              <w:top w:w="72.0" w:type="dxa"/>
              <w:bottom w:w="72.0" w:type="dxa"/>
            </w:tcMar>
            <w:vAlign w:val="center"/>
          </w:tcPr>
          <w:p w:rsidR="00000000" w:rsidDel="00000000" w:rsidP="00000000" w:rsidRDefault="00000000" w:rsidRPr="00000000" w14:paraId="000000BD">
            <w:pPr>
              <w:spacing w:line="240" w:lineRule="auto"/>
              <w:jc w:val="center"/>
              <w:rPr>
                <w:color w:val="111827"/>
                <w:sz w:val="24"/>
                <w:szCs w:val="24"/>
              </w:rPr>
            </w:pPr>
            <w:r w:rsidDel="00000000" w:rsidR="00000000" w:rsidRPr="00000000">
              <w:rPr>
                <w:b w:val="1"/>
                <w:bCs w:val="1"/>
                <w:color w:val="ffffff"/>
                <w:sz w:val="24"/>
                <w:szCs w:val="24"/>
                <w:rtl w:val="0"/>
              </w:rPr>
              <w:t xml:space="preserve">Actor</w:t>
            </w:r>
            <w:r w:rsidDel="00000000" w:rsidR="00000000" w:rsidRPr="00000000">
              <w:rPr>
                <w:rtl w:val="0"/>
              </w:rPr>
            </w:r>
          </w:p>
        </w:tc>
        <w:tc>
          <w:tcPr>
            <w:shd w:fill="183b66" w:val="clear"/>
            <w:tcMar>
              <w:top w:w="72.0" w:type="dxa"/>
              <w:bottom w:w="72.0" w:type="dxa"/>
            </w:tcMar>
            <w:vAlign w:val="center"/>
          </w:tcPr>
          <w:p w:rsidR="00000000" w:rsidDel="00000000" w:rsidP="00000000" w:rsidRDefault="00000000" w:rsidRPr="00000000" w14:paraId="000000BE">
            <w:pPr>
              <w:spacing w:line="240" w:lineRule="auto"/>
              <w:jc w:val="center"/>
              <w:rPr>
                <w:color w:val="111827"/>
                <w:sz w:val="24"/>
                <w:szCs w:val="24"/>
              </w:rPr>
            </w:pPr>
            <w:r w:rsidDel="00000000" w:rsidR="00000000" w:rsidRPr="00000000">
              <w:rPr>
                <w:b w:val="1"/>
                <w:bCs w:val="1"/>
                <w:color w:val="ffffff"/>
                <w:sz w:val="24"/>
                <w:szCs w:val="24"/>
                <w:rtl w:val="0"/>
              </w:rPr>
              <w:t xml:space="preserve">Responsabilidad dentro del alcance</w:t>
            </w:r>
            <w:r w:rsidDel="00000000" w:rsidR="00000000" w:rsidRPr="00000000">
              <w:rPr>
                <w:rtl w:val="0"/>
              </w:rPr>
            </w:r>
          </w:p>
        </w:tc>
      </w:tr>
      <w:tr>
        <w:trPr>
          <w:cantSplit w:val="1"/>
          <w:tblHeader w:val="0"/>
        </w:trPr>
        <w:tc>
          <w:tcPr>
            <w:tcMar>
              <w:top w:w="72.0" w:type="dxa"/>
              <w:bottom w:w="72.0" w:type="dxa"/>
            </w:tcMar>
            <w:vAlign w:val="center"/>
          </w:tcPr>
          <w:p w:rsidR="00000000" w:rsidDel="00000000" w:rsidP="00000000" w:rsidRDefault="00000000" w:rsidRPr="00000000" w14:paraId="000000BF">
            <w:pPr>
              <w:spacing w:line="240" w:lineRule="auto"/>
              <w:rPr>
                <w:color w:val="111827"/>
                <w:sz w:val="24"/>
                <w:szCs w:val="24"/>
              </w:rPr>
            </w:pPr>
            <w:r w:rsidDel="00000000" w:rsidR="00000000" w:rsidRPr="00000000">
              <w:rPr>
                <w:color w:val="111827"/>
                <w:sz w:val="24"/>
                <w:szCs w:val="24"/>
                <w:rtl w:val="0"/>
              </w:rPr>
              <w:t xml:space="preserve">Estudiante</w:t>
            </w:r>
          </w:p>
        </w:tc>
        <w:tc>
          <w:tcPr>
            <w:tcMar>
              <w:top w:w="72.0" w:type="dxa"/>
              <w:bottom w:w="72.0" w:type="dxa"/>
            </w:tcMar>
            <w:vAlign w:val="center"/>
          </w:tcPr>
          <w:p w:rsidR="00000000" w:rsidDel="00000000" w:rsidP="00000000" w:rsidRDefault="00000000" w:rsidRPr="00000000" w14:paraId="000000C0">
            <w:pPr>
              <w:spacing w:line="240" w:lineRule="auto"/>
              <w:rPr>
                <w:color w:val="111827"/>
                <w:sz w:val="24"/>
                <w:szCs w:val="24"/>
              </w:rPr>
            </w:pPr>
            <w:r w:rsidDel="00000000" w:rsidR="00000000" w:rsidRPr="00000000">
              <w:rPr>
                <w:color w:val="111827"/>
                <w:sz w:val="24"/>
                <w:szCs w:val="24"/>
                <w:rtl w:val="0"/>
              </w:rPr>
              <w:t xml:space="preserve">Consulta planes, contrata, revisa pagos y </w:t>
            </w:r>
            <w:r w:rsidDel="00000000" w:rsidR="00000000" w:rsidRPr="00000000">
              <w:rPr>
                <w:color w:val="111827"/>
                <w:sz w:val="24"/>
                <w:szCs w:val="24"/>
                <w:rtl w:val="0"/>
              </w:rPr>
              <w:t xml:space="preserve">administra</w:t>
            </w:r>
            <w:r w:rsidDel="00000000" w:rsidR="00000000" w:rsidRPr="00000000">
              <w:rPr>
                <w:color w:val="111827"/>
                <w:sz w:val="24"/>
                <w:szCs w:val="24"/>
                <w:rtl w:val="0"/>
              </w:rPr>
              <w:t xml:space="preserve"> su suscripción y método de pago.</w:t>
            </w:r>
          </w:p>
        </w:tc>
      </w:tr>
      <w:tr>
        <w:trPr>
          <w:cantSplit w:val="1"/>
          <w:tblHeader w:val="0"/>
        </w:trPr>
        <w:tc>
          <w:tcPr>
            <w:tcMar>
              <w:top w:w="72.0" w:type="dxa"/>
              <w:bottom w:w="72.0" w:type="dxa"/>
            </w:tcMar>
            <w:vAlign w:val="center"/>
          </w:tcPr>
          <w:p w:rsidR="00000000" w:rsidDel="00000000" w:rsidP="00000000" w:rsidRDefault="00000000" w:rsidRPr="00000000" w14:paraId="000000C1">
            <w:pPr>
              <w:spacing w:line="240" w:lineRule="auto"/>
              <w:rPr>
                <w:color w:val="111827"/>
                <w:sz w:val="24"/>
                <w:szCs w:val="24"/>
              </w:rPr>
            </w:pPr>
            <w:r w:rsidDel="00000000" w:rsidR="00000000" w:rsidRPr="00000000">
              <w:rPr>
                <w:color w:val="111827"/>
                <w:sz w:val="24"/>
                <w:szCs w:val="24"/>
                <w:rtl w:val="0"/>
              </w:rPr>
              <w:t xml:space="preserve">Administrador de finanzas</w:t>
            </w:r>
          </w:p>
        </w:tc>
        <w:tc>
          <w:tcPr>
            <w:tcMar>
              <w:top w:w="72.0" w:type="dxa"/>
              <w:bottom w:w="72.0" w:type="dxa"/>
            </w:tcMar>
            <w:vAlign w:val="center"/>
          </w:tcPr>
          <w:p w:rsidR="00000000" w:rsidDel="00000000" w:rsidP="00000000" w:rsidRDefault="00000000" w:rsidRPr="00000000" w14:paraId="000000C2">
            <w:pPr>
              <w:spacing w:line="240" w:lineRule="auto"/>
              <w:rPr>
                <w:color w:val="111827"/>
                <w:sz w:val="24"/>
                <w:szCs w:val="24"/>
              </w:rPr>
            </w:pPr>
            <w:r w:rsidDel="00000000" w:rsidR="00000000" w:rsidRPr="00000000">
              <w:rPr>
                <w:color w:val="111827"/>
                <w:sz w:val="24"/>
                <w:szCs w:val="24"/>
                <w:rtl w:val="0"/>
              </w:rPr>
              <w:t xml:space="preserve">Consulta transacciones y suscripciones; gestiona reembolsos, disputas y conciliación.</w:t>
            </w:r>
          </w:p>
        </w:tc>
      </w:tr>
      <w:tr>
        <w:trPr>
          <w:cantSplit w:val="1"/>
          <w:tblHeader w:val="0"/>
        </w:trPr>
        <w:tc>
          <w:tcPr>
            <w:tcMar>
              <w:top w:w="72.0" w:type="dxa"/>
              <w:bottom w:w="72.0" w:type="dxa"/>
            </w:tcMar>
            <w:vAlign w:val="center"/>
          </w:tcPr>
          <w:p w:rsidR="00000000" w:rsidDel="00000000" w:rsidP="00000000" w:rsidRDefault="00000000" w:rsidRPr="00000000" w14:paraId="000000C3">
            <w:pPr>
              <w:spacing w:line="240" w:lineRule="auto"/>
              <w:rPr>
                <w:color w:val="111827"/>
                <w:sz w:val="24"/>
                <w:szCs w:val="24"/>
              </w:rPr>
            </w:pPr>
            <w:r w:rsidDel="00000000" w:rsidR="00000000" w:rsidRPr="00000000">
              <w:rPr>
                <w:color w:val="111827"/>
                <w:sz w:val="24"/>
                <w:szCs w:val="24"/>
                <w:rtl w:val="0"/>
              </w:rPr>
              <w:t xml:space="preserve">Administrador de operaciones</w:t>
            </w:r>
          </w:p>
        </w:tc>
        <w:tc>
          <w:tcPr>
            <w:tcMar>
              <w:top w:w="72.0" w:type="dxa"/>
              <w:bottom w:w="72.0" w:type="dxa"/>
            </w:tcMar>
            <w:vAlign w:val="center"/>
          </w:tcPr>
          <w:p w:rsidR="00000000" w:rsidDel="00000000" w:rsidP="00000000" w:rsidRDefault="00000000" w:rsidRPr="00000000" w14:paraId="000000C4">
            <w:pPr>
              <w:spacing w:line="240" w:lineRule="auto"/>
              <w:rPr>
                <w:color w:val="111827"/>
                <w:sz w:val="24"/>
                <w:szCs w:val="24"/>
              </w:rPr>
            </w:pPr>
            <w:r w:rsidDel="00000000" w:rsidR="00000000" w:rsidRPr="00000000">
              <w:rPr>
                <w:color w:val="111827"/>
                <w:sz w:val="24"/>
                <w:szCs w:val="24"/>
                <w:rtl w:val="0"/>
              </w:rPr>
              <w:t xml:space="preserve">Monitorea eventos, investiga fallos y ejecuta </w:t>
            </w:r>
            <w:r w:rsidDel="00000000" w:rsidR="00000000" w:rsidRPr="00000000">
              <w:rPr>
                <w:color w:val="111827"/>
                <w:sz w:val="24"/>
                <w:szCs w:val="24"/>
                <w:rtl w:val="0"/>
              </w:rPr>
              <w:t xml:space="preserve">reprocesos</w:t>
            </w:r>
            <w:r w:rsidDel="00000000" w:rsidR="00000000" w:rsidRPr="00000000">
              <w:rPr>
                <w:color w:val="111827"/>
                <w:sz w:val="24"/>
                <w:szCs w:val="24"/>
                <w:rtl w:val="0"/>
              </w:rPr>
              <w:t xml:space="preserve"> autorizados.</w:t>
            </w:r>
          </w:p>
        </w:tc>
      </w:tr>
      <w:tr>
        <w:trPr>
          <w:cantSplit w:val="1"/>
          <w:tblHeader w:val="0"/>
        </w:trPr>
        <w:tc>
          <w:tcPr>
            <w:tcMar>
              <w:top w:w="72.0" w:type="dxa"/>
              <w:bottom w:w="72.0" w:type="dxa"/>
            </w:tcMar>
            <w:vAlign w:val="center"/>
          </w:tcPr>
          <w:p w:rsidR="00000000" w:rsidDel="00000000" w:rsidP="00000000" w:rsidRDefault="00000000" w:rsidRPr="00000000" w14:paraId="000000C5">
            <w:pPr>
              <w:spacing w:line="240" w:lineRule="auto"/>
              <w:rPr>
                <w:color w:val="111827"/>
                <w:sz w:val="24"/>
                <w:szCs w:val="24"/>
              </w:rPr>
            </w:pPr>
            <w:r w:rsidDel="00000000" w:rsidR="00000000" w:rsidRPr="00000000">
              <w:rPr>
                <w:color w:val="111827"/>
                <w:sz w:val="24"/>
                <w:szCs w:val="24"/>
                <w:rtl w:val="0"/>
              </w:rPr>
              <w:t xml:space="preserve">Administrador general</w:t>
            </w:r>
          </w:p>
        </w:tc>
        <w:tc>
          <w:tcPr>
            <w:tcMar>
              <w:top w:w="72.0" w:type="dxa"/>
              <w:bottom w:w="72.0" w:type="dxa"/>
            </w:tcMar>
            <w:vAlign w:val="center"/>
          </w:tcPr>
          <w:p w:rsidR="00000000" w:rsidDel="00000000" w:rsidP="00000000" w:rsidRDefault="00000000" w:rsidRPr="00000000" w14:paraId="000000C6">
            <w:pPr>
              <w:spacing w:line="240" w:lineRule="auto"/>
              <w:rPr>
                <w:color w:val="111827"/>
                <w:sz w:val="24"/>
                <w:szCs w:val="24"/>
              </w:rPr>
            </w:pPr>
            <w:r w:rsidDel="00000000" w:rsidR="00000000" w:rsidRPr="00000000">
              <w:rPr>
                <w:color w:val="111827"/>
                <w:sz w:val="24"/>
                <w:szCs w:val="24"/>
                <w:rtl w:val="0"/>
              </w:rPr>
              <w:t xml:space="preserve">Supervisa roles, catálogo, auditoría y configuración general del servicio.</w:t>
            </w:r>
          </w:p>
        </w:tc>
      </w:tr>
      <w:tr>
        <w:trPr>
          <w:cantSplit w:val="1"/>
          <w:tblHeader w:val="0"/>
        </w:trPr>
        <w:tc>
          <w:tcPr>
            <w:tcMar>
              <w:top w:w="72.0" w:type="dxa"/>
              <w:bottom w:w="72.0" w:type="dxa"/>
            </w:tcMar>
            <w:vAlign w:val="center"/>
          </w:tcPr>
          <w:p w:rsidR="00000000" w:rsidDel="00000000" w:rsidP="00000000" w:rsidRDefault="00000000" w:rsidRPr="00000000" w14:paraId="000000C7">
            <w:pPr>
              <w:spacing w:line="240" w:lineRule="auto"/>
              <w:rPr>
                <w:color w:val="111827"/>
                <w:sz w:val="24"/>
                <w:szCs w:val="24"/>
              </w:rPr>
            </w:pPr>
            <w:r w:rsidDel="00000000" w:rsidR="00000000" w:rsidRPr="00000000">
              <w:rPr>
                <w:color w:val="111827"/>
                <w:sz w:val="24"/>
                <w:szCs w:val="24"/>
                <w:rtl w:val="0"/>
              </w:rPr>
              <w:t xml:space="preserve">Stripe</w:t>
            </w:r>
          </w:p>
        </w:tc>
        <w:tc>
          <w:tcPr>
            <w:tcMar>
              <w:top w:w="72.0" w:type="dxa"/>
              <w:bottom w:w="72.0" w:type="dxa"/>
            </w:tcMar>
            <w:vAlign w:val="center"/>
          </w:tcPr>
          <w:p w:rsidR="00000000" w:rsidDel="00000000" w:rsidP="00000000" w:rsidRDefault="00000000" w:rsidRPr="00000000" w14:paraId="000000C8">
            <w:pPr>
              <w:spacing w:line="240" w:lineRule="auto"/>
              <w:rPr>
                <w:color w:val="111827"/>
                <w:sz w:val="24"/>
                <w:szCs w:val="24"/>
              </w:rPr>
            </w:pPr>
            <w:r w:rsidDel="00000000" w:rsidR="00000000" w:rsidRPr="00000000">
              <w:rPr>
                <w:color w:val="111827"/>
                <w:sz w:val="24"/>
                <w:szCs w:val="24"/>
                <w:rtl w:val="0"/>
              </w:rPr>
              <w:t xml:space="preserve">Procesa pagos y suscripciones y comunica sus resultados al backend.</w:t>
            </w:r>
          </w:p>
        </w:tc>
      </w:tr>
      <w:tr>
        <w:trPr>
          <w:cantSplit w:val="1"/>
          <w:tblHeader w:val="0"/>
        </w:trPr>
        <w:tc>
          <w:tcPr>
            <w:tcMar>
              <w:top w:w="72.0" w:type="dxa"/>
              <w:bottom w:w="72.0" w:type="dxa"/>
            </w:tcMar>
            <w:vAlign w:val="center"/>
          </w:tcPr>
          <w:p w:rsidR="00000000" w:rsidDel="00000000" w:rsidP="00000000" w:rsidRDefault="00000000" w:rsidRPr="00000000" w14:paraId="000000C9">
            <w:pPr>
              <w:spacing w:line="240" w:lineRule="auto"/>
              <w:rPr>
                <w:color w:val="111827"/>
                <w:sz w:val="24"/>
                <w:szCs w:val="24"/>
              </w:rPr>
            </w:pPr>
            <w:r w:rsidDel="00000000" w:rsidR="00000000" w:rsidRPr="00000000">
              <w:rPr>
                <w:color w:val="111827"/>
                <w:sz w:val="24"/>
                <w:szCs w:val="24"/>
                <w:rtl w:val="0"/>
              </w:rPr>
              <w:t xml:space="preserve">Servicio de notificaciones</w:t>
            </w:r>
          </w:p>
        </w:tc>
        <w:tc>
          <w:tcPr>
            <w:tcMar>
              <w:top w:w="72.0" w:type="dxa"/>
              <w:bottom w:w="72.0" w:type="dxa"/>
            </w:tcMar>
            <w:vAlign w:val="center"/>
          </w:tcPr>
          <w:p w:rsidR="00000000" w:rsidDel="00000000" w:rsidP="00000000" w:rsidRDefault="00000000" w:rsidRPr="00000000" w14:paraId="000000CA">
            <w:pPr>
              <w:spacing w:line="240" w:lineRule="auto"/>
              <w:rPr>
                <w:color w:val="111827"/>
                <w:sz w:val="24"/>
                <w:szCs w:val="24"/>
              </w:rPr>
            </w:pPr>
            <w:r w:rsidDel="00000000" w:rsidR="00000000" w:rsidRPr="00000000">
              <w:rPr>
                <w:color w:val="111827"/>
                <w:sz w:val="24"/>
                <w:szCs w:val="24"/>
                <w:rtl w:val="0"/>
              </w:rPr>
              <w:t xml:space="preserve">Entrega al estudiante comunicaciones emitidas por Aprueba.</w:t>
            </w:r>
          </w:p>
        </w:tc>
      </w:tr>
    </w:tbl>
    <w:p w:rsidR="00000000" w:rsidDel="00000000" w:rsidP="00000000" w:rsidRDefault="00000000" w:rsidRPr="00000000" w14:paraId="000000CB">
      <w:pPr>
        <w:spacing w:after="80" w:line="254" w:lineRule="auto"/>
        <w:jc w:val="both"/>
        <w:rPr>
          <w:color w:val="111827"/>
          <w:sz w:val="24"/>
          <w:szCs w:val="24"/>
        </w:rPr>
      </w:pPr>
      <w:r w:rsidDel="00000000" w:rsidR="00000000" w:rsidRPr="00000000">
        <w:rPr>
          <w:rtl w:val="0"/>
        </w:rPr>
      </w:r>
    </w:p>
    <w:p w:rsidR="00000000" w:rsidDel="00000000" w:rsidP="00000000" w:rsidRDefault="00000000" w:rsidRPr="00000000" w14:paraId="000000CC">
      <w:pPr>
        <w:spacing w:after="80" w:line="254" w:lineRule="auto"/>
        <w:jc w:val="both"/>
        <w:rPr>
          <w:color w:val="111827"/>
          <w:sz w:val="24"/>
          <w:szCs w:val="24"/>
        </w:rPr>
      </w:pPr>
      <w:r w:rsidDel="00000000" w:rsidR="00000000" w:rsidRPr="00000000">
        <w:rPr>
          <w:rtl w:val="0"/>
        </w:rPr>
      </w:r>
    </w:p>
    <w:p w:rsidR="00000000" w:rsidDel="00000000" w:rsidP="00000000" w:rsidRDefault="00000000" w:rsidRPr="00000000" w14:paraId="000000CD">
      <w:pPr>
        <w:spacing w:after="80" w:line="254" w:lineRule="auto"/>
        <w:jc w:val="both"/>
        <w:rPr>
          <w:color w:val="111827"/>
          <w:sz w:val="24"/>
          <w:szCs w:val="24"/>
        </w:rPr>
      </w:pPr>
      <w:r w:rsidDel="00000000" w:rsidR="00000000" w:rsidRPr="00000000">
        <w:rPr>
          <w:rtl w:val="0"/>
        </w:rPr>
      </w:r>
    </w:p>
    <w:p w:rsidR="00000000" w:rsidDel="00000000" w:rsidP="00000000" w:rsidRDefault="00000000" w:rsidRPr="00000000" w14:paraId="000000CE">
      <w:pPr>
        <w:pStyle w:val="Heading2"/>
        <w:spacing w:after="70" w:before="140" w:line="254" w:lineRule="auto"/>
        <w:jc w:val="both"/>
        <w:rPr>
          <w:b w:val="1"/>
          <w:bCs w:val="1"/>
          <w:color w:val="111827"/>
          <w:sz w:val="24"/>
          <w:szCs w:val="24"/>
        </w:rPr>
      </w:pPr>
      <w:r w:rsidDel="00000000" w:rsidR="00000000" w:rsidRPr="00000000">
        <w:rPr>
          <w:b w:val="1"/>
          <w:bCs w:val="1"/>
          <w:color w:val="111827"/>
          <w:sz w:val="24"/>
          <w:szCs w:val="24"/>
          <w:rtl w:val="0"/>
        </w:rPr>
        <w:t xml:space="preserve">2.4 Partes interesadas</w:t>
      </w:r>
    </w:p>
    <w:tbl>
      <w:tblPr>
        <w:tblStyle w:val="Table4"/>
        <w:tblW w:w="9105.0" w:type="dxa"/>
        <w:jc w:val="center"/>
        <w:tblBorders>
          <w:top w:color="cbd5e1" w:space="0" w:sz="5" w:val="single"/>
          <w:left w:color="cbd5e1" w:space="0" w:sz="5" w:val="single"/>
          <w:bottom w:color="cbd5e1" w:space="0" w:sz="5" w:val="single"/>
          <w:right w:color="cbd5e1" w:space="0" w:sz="5" w:val="single"/>
          <w:insideH w:color="cbd5e1" w:space="0" w:sz="5" w:val="single"/>
          <w:insideV w:color="cbd5e1" w:space="0" w:sz="5" w:val="single"/>
        </w:tblBorders>
        <w:tblLayout w:type="fixed"/>
        <w:tblLook w:val="0400"/>
      </w:tblPr>
      <w:tblGrid>
        <w:gridCol w:w="4515"/>
        <w:gridCol w:w="4590"/>
        <w:tblGridChange w:id="0">
          <w:tblGrid>
            <w:gridCol w:w="4515"/>
            <w:gridCol w:w="4590"/>
          </w:tblGrid>
        </w:tblGridChange>
      </w:tblGrid>
      <w:tr>
        <w:trPr>
          <w:cantSplit w:val="1"/>
          <w:tblHeader w:val="1"/>
        </w:trPr>
        <w:tc>
          <w:tcPr>
            <w:shd w:fill="183b66" w:val="clear"/>
            <w:tcMar>
              <w:top w:w="72.0" w:type="dxa"/>
              <w:bottom w:w="72.0" w:type="dxa"/>
            </w:tcMar>
            <w:vAlign w:val="center"/>
          </w:tcPr>
          <w:p w:rsidR="00000000" w:rsidDel="00000000" w:rsidP="00000000" w:rsidRDefault="00000000" w:rsidRPr="00000000" w14:paraId="000000CF">
            <w:pPr>
              <w:spacing w:line="240" w:lineRule="auto"/>
              <w:jc w:val="center"/>
              <w:rPr>
                <w:color w:val="111827"/>
                <w:sz w:val="24"/>
                <w:szCs w:val="24"/>
              </w:rPr>
            </w:pPr>
            <w:r w:rsidDel="00000000" w:rsidR="00000000" w:rsidRPr="00000000">
              <w:rPr>
                <w:b w:val="1"/>
                <w:bCs w:val="1"/>
                <w:color w:val="ffffff"/>
                <w:sz w:val="24"/>
                <w:szCs w:val="24"/>
                <w:rtl w:val="0"/>
              </w:rPr>
              <w:t xml:space="preserve">Parte interesada</w:t>
            </w:r>
            <w:r w:rsidDel="00000000" w:rsidR="00000000" w:rsidRPr="00000000">
              <w:rPr>
                <w:rtl w:val="0"/>
              </w:rPr>
            </w:r>
          </w:p>
        </w:tc>
        <w:tc>
          <w:tcPr>
            <w:shd w:fill="183b66" w:val="clear"/>
            <w:tcMar>
              <w:top w:w="72.0" w:type="dxa"/>
              <w:bottom w:w="72.0" w:type="dxa"/>
            </w:tcMar>
            <w:vAlign w:val="center"/>
          </w:tcPr>
          <w:p w:rsidR="00000000" w:rsidDel="00000000" w:rsidP="00000000" w:rsidRDefault="00000000" w:rsidRPr="00000000" w14:paraId="000000D0">
            <w:pPr>
              <w:spacing w:line="240" w:lineRule="auto"/>
              <w:jc w:val="center"/>
              <w:rPr>
                <w:color w:val="111827"/>
                <w:sz w:val="24"/>
                <w:szCs w:val="24"/>
              </w:rPr>
            </w:pPr>
            <w:r w:rsidDel="00000000" w:rsidR="00000000" w:rsidRPr="00000000">
              <w:rPr>
                <w:b w:val="1"/>
                <w:bCs w:val="1"/>
                <w:color w:val="ffffff"/>
                <w:sz w:val="24"/>
                <w:szCs w:val="24"/>
                <w:rtl w:val="0"/>
              </w:rPr>
              <w:t xml:space="preserve">Interés</w:t>
            </w:r>
            <w:r w:rsidDel="00000000" w:rsidR="00000000" w:rsidRPr="00000000">
              <w:rPr>
                <w:rtl w:val="0"/>
              </w:rPr>
            </w:r>
          </w:p>
        </w:tc>
      </w:tr>
      <w:tr>
        <w:trPr>
          <w:cantSplit w:val="1"/>
          <w:tblHeader w:val="0"/>
        </w:trPr>
        <w:tc>
          <w:tcPr>
            <w:tcMar>
              <w:top w:w="72.0" w:type="dxa"/>
              <w:bottom w:w="72.0" w:type="dxa"/>
            </w:tcMar>
            <w:vAlign w:val="center"/>
          </w:tcPr>
          <w:p w:rsidR="00000000" w:rsidDel="00000000" w:rsidP="00000000" w:rsidRDefault="00000000" w:rsidRPr="00000000" w14:paraId="000000D1">
            <w:pPr>
              <w:spacing w:line="240" w:lineRule="auto"/>
              <w:rPr>
                <w:color w:val="111827"/>
                <w:sz w:val="24"/>
                <w:szCs w:val="24"/>
              </w:rPr>
            </w:pPr>
            <w:r w:rsidDel="00000000" w:rsidR="00000000" w:rsidRPr="00000000">
              <w:rPr>
                <w:color w:val="111827"/>
                <w:sz w:val="24"/>
                <w:szCs w:val="24"/>
                <w:rtl w:val="0"/>
              </w:rPr>
              <w:t xml:space="preserve">Equipo Aprueba</w:t>
            </w:r>
          </w:p>
        </w:tc>
        <w:tc>
          <w:tcPr>
            <w:tcMar>
              <w:top w:w="72.0" w:type="dxa"/>
              <w:bottom w:w="72.0" w:type="dxa"/>
            </w:tcMar>
            <w:vAlign w:val="center"/>
          </w:tcPr>
          <w:p w:rsidR="00000000" w:rsidDel="00000000" w:rsidP="00000000" w:rsidRDefault="00000000" w:rsidRPr="00000000" w14:paraId="000000D2">
            <w:pPr>
              <w:spacing w:line="240" w:lineRule="auto"/>
              <w:rPr>
                <w:color w:val="111827"/>
                <w:sz w:val="24"/>
                <w:szCs w:val="24"/>
              </w:rPr>
            </w:pPr>
            <w:r w:rsidDel="00000000" w:rsidR="00000000" w:rsidRPr="00000000">
              <w:rPr>
                <w:color w:val="111827"/>
                <w:sz w:val="24"/>
                <w:szCs w:val="24"/>
                <w:rtl w:val="0"/>
              </w:rPr>
              <w:t xml:space="preserve">Analizar, desarrollar, probar, documentar y mantener la integración.</w:t>
            </w:r>
          </w:p>
        </w:tc>
      </w:tr>
      <w:tr>
        <w:trPr>
          <w:cantSplit w:val="1"/>
          <w:tblHeader w:val="0"/>
        </w:trPr>
        <w:tc>
          <w:tcPr>
            <w:tcMar>
              <w:top w:w="72.0" w:type="dxa"/>
              <w:bottom w:w="72.0" w:type="dxa"/>
            </w:tcMar>
            <w:vAlign w:val="center"/>
          </w:tcPr>
          <w:p w:rsidR="00000000" w:rsidDel="00000000" w:rsidP="00000000" w:rsidRDefault="00000000" w:rsidRPr="00000000" w14:paraId="000000D3">
            <w:pPr>
              <w:spacing w:line="240" w:lineRule="auto"/>
              <w:rPr>
                <w:color w:val="111827"/>
                <w:sz w:val="24"/>
                <w:szCs w:val="24"/>
              </w:rPr>
            </w:pPr>
            <w:r w:rsidDel="00000000" w:rsidR="00000000" w:rsidRPr="00000000">
              <w:rPr>
                <w:color w:val="111827"/>
                <w:sz w:val="24"/>
                <w:szCs w:val="24"/>
                <w:rtl w:val="0"/>
              </w:rPr>
              <w:t xml:space="preserve">Equipo Alloxentric</w:t>
            </w:r>
          </w:p>
        </w:tc>
        <w:tc>
          <w:tcPr>
            <w:tcMar>
              <w:top w:w="72.0" w:type="dxa"/>
              <w:bottom w:w="72.0" w:type="dxa"/>
            </w:tcMar>
            <w:vAlign w:val="center"/>
          </w:tcPr>
          <w:p w:rsidR="00000000" w:rsidDel="00000000" w:rsidP="00000000" w:rsidRDefault="00000000" w:rsidRPr="00000000" w14:paraId="000000D4">
            <w:pPr>
              <w:spacing w:line="240" w:lineRule="auto"/>
              <w:rPr>
                <w:color w:val="111827"/>
                <w:sz w:val="24"/>
                <w:szCs w:val="24"/>
              </w:rPr>
            </w:pPr>
            <w:r w:rsidDel="00000000" w:rsidR="00000000" w:rsidRPr="00000000">
              <w:rPr>
                <w:color w:val="111827"/>
                <w:sz w:val="24"/>
                <w:szCs w:val="24"/>
                <w:rtl w:val="0"/>
              </w:rPr>
              <w:t xml:space="preserve">Actuar como cliente, revisar avances y validar definiciones de negocio y operación.</w:t>
            </w:r>
          </w:p>
        </w:tc>
      </w:tr>
    </w:tbl>
    <w:p w:rsidR="00000000" w:rsidDel="00000000" w:rsidP="00000000" w:rsidRDefault="00000000" w:rsidRPr="00000000" w14:paraId="000000D5">
      <w:pPr>
        <w:spacing w:after="80" w:line="254" w:lineRule="auto"/>
        <w:jc w:val="both"/>
        <w:rPr>
          <w:color w:val="111827"/>
          <w:sz w:val="24"/>
          <w:szCs w:val="24"/>
        </w:rPr>
      </w:pPr>
      <w:r w:rsidDel="00000000" w:rsidR="00000000" w:rsidRPr="00000000">
        <w:rPr>
          <w:rtl w:val="0"/>
        </w:rPr>
      </w:r>
    </w:p>
    <w:p w:rsidR="00000000" w:rsidDel="00000000" w:rsidP="00000000" w:rsidRDefault="00000000" w:rsidRPr="00000000" w14:paraId="000000D6">
      <w:pPr>
        <w:pStyle w:val="Heading2"/>
        <w:spacing w:after="70" w:before="140" w:line="254" w:lineRule="auto"/>
        <w:jc w:val="both"/>
        <w:rPr>
          <w:b w:val="1"/>
          <w:bCs w:val="1"/>
          <w:color w:val="111827"/>
          <w:sz w:val="24"/>
          <w:szCs w:val="24"/>
        </w:rPr>
      </w:pPr>
      <w:r w:rsidDel="00000000" w:rsidR="00000000" w:rsidRPr="00000000">
        <w:rPr>
          <w:b w:val="1"/>
          <w:bCs w:val="1"/>
          <w:color w:val="111827"/>
          <w:sz w:val="24"/>
          <w:szCs w:val="24"/>
          <w:rtl w:val="0"/>
        </w:rPr>
        <w:t xml:space="preserve">2.5 Dependencias</w:t>
      </w:r>
    </w:p>
    <w:p w:rsidR="00000000" w:rsidDel="00000000" w:rsidP="00000000" w:rsidRDefault="00000000" w:rsidRPr="00000000" w14:paraId="000000D7">
      <w:pPr>
        <w:numPr>
          <w:ilvl w:val="0"/>
          <w:numId w:val="1"/>
        </w:numPr>
        <w:spacing w:line="245" w:lineRule="auto"/>
        <w:ind w:left="360"/>
        <w:jc w:val="both"/>
        <w:rPr>
          <w:color w:val="111827"/>
          <w:sz w:val="24"/>
          <w:szCs w:val="24"/>
        </w:rPr>
      </w:pPr>
      <w:r w:rsidDel="00000000" w:rsidR="00000000" w:rsidRPr="00000000">
        <w:rPr>
          <w:color w:val="111827"/>
          <w:sz w:val="24"/>
          <w:szCs w:val="24"/>
          <w:rtl w:val="0"/>
        </w:rPr>
        <w:t xml:space="preserve">Cuenta de Stripe, credenciales de prueba y producción, y cuenta habilitada para operar en producción.</w:t>
      </w:r>
    </w:p>
    <w:p w:rsidR="00000000" w:rsidDel="00000000" w:rsidP="00000000" w:rsidRDefault="00000000" w:rsidRPr="00000000" w14:paraId="000000D8">
      <w:pPr>
        <w:numPr>
          <w:ilvl w:val="0"/>
          <w:numId w:val="1"/>
        </w:numPr>
        <w:spacing w:line="245" w:lineRule="auto"/>
        <w:ind w:left="360"/>
        <w:jc w:val="both"/>
        <w:rPr>
          <w:color w:val="111827"/>
          <w:sz w:val="24"/>
          <w:szCs w:val="24"/>
        </w:rPr>
      </w:pPr>
      <w:r w:rsidDel="00000000" w:rsidR="00000000" w:rsidRPr="00000000">
        <w:rPr>
          <w:color w:val="111827"/>
          <w:sz w:val="24"/>
          <w:szCs w:val="24"/>
          <w:rtl w:val="0"/>
        </w:rPr>
        <w:t xml:space="preserve">Endpoint público HTTPS para recibir webhooks y URLs públicas de éxito y cancelación.</w:t>
      </w:r>
    </w:p>
    <w:p w:rsidR="00000000" w:rsidDel="00000000" w:rsidP="00000000" w:rsidRDefault="00000000" w:rsidRPr="00000000" w14:paraId="000000D9">
      <w:pPr>
        <w:numPr>
          <w:ilvl w:val="0"/>
          <w:numId w:val="1"/>
        </w:numPr>
        <w:spacing w:line="245" w:lineRule="auto"/>
        <w:ind w:left="360"/>
        <w:jc w:val="both"/>
        <w:rPr>
          <w:color w:val="111827"/>
          <w:sz w:val="24"/>
          <w:szCs w:val="24"/>
        </w:rPr>
      </w:pPr>
      <w:r w:rsidDel="00000000" w:rsidR="00000000" w:rsidRPr="00000000">
        <w:rPr>
          <w:color w:val="111827"/>
          <w:sz w:val="24"/>
          <w:szCs w:val="24"/>
          <w:rtl w:val="0"/>
        </w:rPr>
        <w:t xml:space="preserve">Productos y precios de Stripe asociados de forma inequívoca con el catálogo de Aprueba.</w:t>
      </w:r>
    </w:p>
    <w:p w:rsidR="00000000" w:rsidDel="00000000" w:rsidP="00000000" w:rsidRDefault="00000000" w:rsidRPr="00000000" w14:paraId="000000DA">
      <w:pPr>
        <w:numPr>
          <w:ilvl w:val="0"/>
          <w:numId w:val="1"/>
        </w:numPr>
        <w:spacing w:line="245" w:lineRule="auto"/>
        <w:ind w:left="360"/>
        <w:jc w:val="both"/>
        <w:rPr>
          <w:color w:val="111827"/>
          <w:sz w:val="24"/>
          <w:szCs w:val="24"/>
        </w:rPr>
      </w:pPr>
      <w:r w:rsidDel="00000000" w:rsidR="00000000" w:rsidRPr="00000000">
        <w:rPr>
          <w:color w:val="111827"/>
          <w:sz w:val="24"/>
          <w:szCs w:val="24"/>
          <w:rtl w:val="0"/>
        </w:rPr>
        <w:t xml:space="preserve">Aplicación del estudiante, backend y consola administrativa desplegados y accesibles.</w:t>
      </w:r>
    </w:p>
    <w:p w:rsidR="00000000" w:rsidDel="00000000" w:rsidP="00000000" w:rsidRDefault="00000000" w:rsidRPr="00000000" w14:paraId="000000DB">
      <w:pPr>
        <w:numPr>
          <w:ilvl w:val="0"/>
          <w:numId w:val="1"/>
        </w:numPr>
        <w:spacing w:line="245" w:lineRule="auto"/>
        <w:ind w:left="360"/>
        <w:jc w:val="both"/>
        <w:rPr>
          <w:color w:val="111827"/>
          <w:sz w:val="24"/>
          <w:szCs w:val="24"/>
        </w:rPr>
      </w:pPr>
      <w:r w:rsidDel="00000000" w:rsidR="00000000" w:rsidRPr="00000000">
        <w:rPr>
          <w:color w:val="111827"/>
          <w:sz w:val="24"/>
          <w:szCs w:val="24"/>
          <w:rtl w:val="0"/>
        </w:rPr>
        <w:t xml:space="preserve">Firebase Authentication, Firestore, reglas de acceso y credenciales de servicio configuradas.</w:t>
      </w:r>
    </w:p>
    <w:p w:rsidR="00000000" w:rsidDel="00000000" w:rsidP="00000000" w:rsidRDefault="00000000" w:rsidRPr="00000000" w14:paraId="000000DC">
      <w:pPr>
        <w:numPr>
          <w:ilvl w:val="0"/>
          <w:numId w:val="1"/>
        </w:numPr>
        <w:spacing w:after="44" w:line="245" w:lineRule="auto"/>
        <w:ind w:left="360"/>
        <w:jc w:val="both"/>
        <w:rPr>
          <w:color w:val="111827"/>
          <w:sz w:val="24"/>
          <w:szCs w:val="24"/>
        </w:rPr>
      </w:pPr>
      <w:r w:rsidDel="00000000" w:rsidR="00000000" w:rsidRPr="00000000">
        <w:rPr>
          <w:color w:val="111827"/>
          <w:sz w:val="24"/>
          <w:szCs w:val="24"/>
          <w:rtl w:val="0"/>
        </w:rPr>
        <w:t xml:space="preserve">Servicio y canal de notificaciones definidos para los avisos automáticos.</w:t>
      </w:r>
    </w:p>
    <w:p w:rsidR="00000000" w:rsidDel="00000000" w:rsidP="00000000" w:rsidRDefault="00000000" w:rsidRPr="00000000" w14:paraId="000000DD">
      <w:pPr>
        <w:spacing w:after="44" w:line="245" w:lineRule="auto"/>
        <w:ind w:left="360" w:firstLine="0"/>
        <w:jc w:val="both"/>
        <w:rPr>
          <w:color w:val="111827"/>
          <w:sz w:val="24"/>
          <w:szCs w:val="24"/>
        </w:rPr>
      </w:pPr>
      <w:r w:rsidDel="00000000" w:rsidR="00000000" w:rsidRPr="00000000">
        <w:rPr>
          <w:rtl w:val="0"/>
        </w:rPr>
      </w:r>
    </w:p>
    <w:p w:rsidR="00000000" w:rsidDel="00000000" w:rsidP="00000000" w:rsidRDefault="00000000" w:rsidRPr="00000000" w14:paraId="000000DE">
      <w:pPr>
        <w:pStyle w:val="Heading2"/>
        <w:spacing w:after="70" w:before="140" w:line="254" w:lineRule="auto"/>
        <w:jc w:val="both"/>
        <w:rPr>
          <w:b w:val="1"/>
          <w:bCs w:val="1"/>
          <w:color w:val="111827"/>
          <w:sz w:val="24"/>
          <w:szCs w:val="24"/>
        </w:rPr>
      </w:pPr>
      <w:r w:rsidDel="00000000" w:rsidR="00000000" w:rsidRPr="00000000">
        <w:rPr>
          <w:b w:val="1"/>
          <w:bCs w:val="1"/>
          <w:color w:val="111827"/>
          <w:sz w:val="24"/>
          <w:szCs w:val="24"/>
          <w:rtl w:val="0"/>
        </w:rPr>
        <w:t xml:space="preserve">2.6 Restricciones y supuestos</w:t>
      </w:r>
    </w:p>
    <w:p w:rsidR="00000000" w:rsidDel="00000000" w:rsidP="00000000" w:rsidRDefault="00000000" w:rsidRPr="00000000" w14:paraId="000000DF">
      <w:pPr>
        <w:numPr>
          <w:ilvl w:val="0"/>
          <w:numId w:val="1"/>
        </w:numPr>
        <w:spacing w:line="245" w:lineRule="auto"/>
        <w:ind w:left="360"/>
        <w:jc w:val="both"/>
        <w:rPr>
          <w:color w:val="111827"/>
          <w:sz w:val="24"/>
          <w:szCs w:val="24"/>
        </w:rPr>
      </w:pPr>
      <w:r w:rsidDel="00000000" w:rsidR="00000000" w:rsidRPr="00000000">
        <w:rPr>
          <w:color w:val="111827"/>
          <w:sz w:val="24"/>
          <w:szCs w:val="24"/>
          <w:rtl w:val="0"/>
        </w:rPr>
        <w:t xml:space="preserve">El MVP se validará con Stripe en modo de pruebas y no moverá dinero real.</w:t>
      </w:r>
    </w:p>
    <w:p w:rsidR="00000000" w:rsidDel="00000000" w:rsidP="00000000" w:rsidRDefault="00000000" w:rsidRPr="00000000" w14:paraId="000000E0">
      <w:pPr>
        <w:numPr>
          <w:ilvl w:val="0"/>
          <w:numId w:val="1"/>
        </w:numPr>
        <w:spacing w:line="245" w:lineRule="auto"/>
        <w:ind w:left="360"/>
        <w:jc w:val="both"/>
        <w:rPr>
          <w:color w:val="111827"/>
          <w:sz w:val="24"/>
          <w:szCs w:val="24"/>
        </w:rPr>
      </w:pPr>
      <w:r w:rsidDel="00000000" w:rsidR="00000000" w:rsidRPr="00000000">
        <w:rPr>
          <w:color w:val="111827"/>
          <w:sz w:val="24"/>
          <w:szCs w:val="24"/>
          <w:rtl w:val="0"/>
        </w:rPr>
        <w:t xml:space="preserve">La arquitectura actual utiliza React, Express, Vercel y Firestore; cualquier sustitución deberá mantener el comportamiento especificado.</w:t>
      </w:r>
    </w:p>
    <w:p w:rsidR="00000000" w:rsidDel="00000000" w:rsidP="00000000" w:rsidRDefault="00000000" w:rsidRPr="00000000" w14:paraId="000000E1">
      <w:pPr>
        <w:numPr>
          <w:ilvl w:val="0"/>
          <w:numId w:val="1"/>
        </w:numPr>
        <w:spacing w:line="245" w:lineRule="auto"/>
        <w:ind w:left="360"/>
        <w:jc w:val="both"/>
        <w:rPr>
          <w:color w:val="111827"/>
          <w:sz w:val="24"/>
          <w:szCs w:val="24"/>
        </w:rPr>
      </w:pPr>
      <w:r w:rsidDel="00000000" w:rsidR="00000000" w:rsidRPr="00000000">
        <w:rPr>
          <w:color w:val="111827"/>
          <w:sz w:val="24"/>
          <w:szCs w:val="24"/>
          <w:rtl w:val="0"/>
        </w:rPr>
        <w:t xml:space="preserve">El estudiante deberá autenticarse para iniciar un pago o administrar su suscripción.</w:t>
      </w:r>
    </w:p>
    <w:p w:rsidR="00000000" w:rsidDel="00000000" w:rsidP="00000000" w:rsidRDefault="00000000" w:rsidRPr="00000000" w14:paraId="000000E2">
      <w:pPr>
        <w:numPr>
          <w:ilvl w:val="0"/>
          <w:numId w:val="1"/>
        </w:numPr>
        <w:spacing w:line="245" w:lineRule="auto"/>
        <w:ind w:left="360"/>
        <w:jc w:val="both"/>
        <w:rPr>
          <w:color w:val="111827"/>
          <w:sz w:val="24"/>
          <w:szCs w:val="24"/>
        </w:rPr>
      </w:pPr>
      <w:r w:rsidDel="00000000" w:rsidR="00000000" w:rsidRPr="00000000">
        <w:rPr>
          <w:color w:val="111827"/>
          <w:sz w:val="24"/>
          <w:szCs w:val="24"/>
          <w:rtl w:val="0"/>
        </w:rPr>
        <w:t xml:space="preserve">Las funciones administrativas estarán restringidas por roles y principio de mínimo privilegio.</w:t>
      </w:r>
    </w:p>
    <w:p w:rsidR="00000000" w:rsidDel="00000000" w:rsidP="00000000" w:rsidRDefault="00000000" w:rsidRPr="00000000" w14:paraId="000000E3">
      <w:pPr>
        <w:numPr>
          <w:ilvl w:val="0"/>
          <w:numId w:val="1"/>
        </w:numPr>
        <w:spacing w:line="245" w:lineRule="auto"/>
        <w:ind w:left="360"/>
        <w:jc w:val="both"/>
        <w:rPr>
          <w:color w:val="111827"/>
          <w:sz w:val="24"/>
          <w:szCs w:val="24"/>
        </w:rPr>
      </w:pPr>
      <w:r w:rsidDel="00000000" w:rsidR="00000000" w:rsidRPr="00000000">
        <w:rPr>
          <w:color w:val="111827"/>
          <w:sz w:val="24"/>
          <w:szCs w:val="24"/>
          <w:rtl w:val="0"/>
        </w:rPr>
        <w:t xml:space="preserve">El backend validará plan, precio, ciclo y moneda; el navegador no será una fuente confiable para el monto.</w:t>
      </w:r>
    </w:p>
    <w:p w:rsidR="00000000" w:rsidDel="00000000" w:rsidP="00000000" w:rsidRDefault="00000000" w:rsidRPr="00000000" w14:paraId="000000E4">
      <w:pPr>
        <w:numPr>
          <w:ilvl w:val="0"/>
          <w:numId w:val="1"/>
        </w:numPr>
        <w:spacing w:after="44" w:line="245" w:lineRule="auto"/>
        <w:ind w:left="360"/>
        <w:jc w:val="both"/>
        <w:rPr>
          <w:color w:val="111827"/>
          <w:sz w:val="24"/>
          <w:szCs w:val="24"/>
        </w:rPr>
      </w:pPr>
      <w:r w:rsidDel="00000000" w:rsidR="00000000" w:rsidRPr="00000000">
        <w:rPr>
          <w:color w:val="111827"/>
          <w:sz w:val="24"/>
          <w:szCs w:val="24"/>
          <w:rtl w:val="0"/>
        </w:rPr>
        <w:t xml:space="preserve">La moneda inicial será el dólar estadounidense (USD).</w:t>
      </w:r>
    </w:p>
    <w:p w:rsidR="00000000" w:rsidDel="00000000" w:rsidP="00000000" w:rsidRDefault="00000000" w:rsidRPr="00000000" w14:paraId="000000E5">
      <w:pPr>
        <w:spacing w:after="44" w:line="245" w:lineRule="auto"/>
        <w:ind w:left="360" w:firstLine="0"/>
        <w:jc w:val="both"/>
        <w:rPr>
          <w:color w:val="111827"/>
          <w:sz w:val="24"/>
          <w:szCs w:val="24"/>
        </w:rPr>
      </w:pPr>
      <w:r w:rsidDel="00000000" w:rsidR="00000000" w:rsidRPr="00000000">
        <w:rPr>
          <w:rtl w:val="0"/>
        </w:rPr>
      </w:r>
    </w:p>
    <w:p w:rsidR="00000000" w:rsidDel="00000000" w:rsidP="00000000" w:rsidRDefault="00000000" w:rsidRPr="00000000" w14:paraId="000000E6">
      <w:pPr>
        <w:spacing w:after="44" w:line="245" w:lineRule="auto"/>
        <w:ind w:left="360" w:firstLine="0"/>
        <w:jc w:val="both"/>
        <w:rPr>
          <w:color w:val="111827"/>
          <w:sz w:val="24"/>
          <w:szCs w:val="24"/>
        </w:rPr>
      </w:pPr>
      <w:r w:rsidDel="00000000" w:rsidR="00000000" w:rsidRPr="00000000">
        <w:rPr>
          <w:rtl w:val="0"/>
        </w:rPr>
      </w:r>
    </w:p>
    <w:p w:rsidR="00000000" w:rsidDel="00000000" w:rsidP="00000000" w:rsidRDefault="00000000" w:rsidRPr="00000000" w14:paraId="000000E7">
      <w:pPr>
        <w:spacing w:after="44" w:line="245" w:lineRule="auto"/>
        <w:ind w:left="360" w:firstLine="0"/>
        <w:jc w:val="both"/>
        <w:rPr>
          <w:color w:val="111827"/>
          <w:sz w:val="24"/>
          <w:szCs w:val="24"/>
        </w:rPr>
      </w:pPr>
      <w:r w:rsidDel="00000000" w:rsidR="00000000" w:rsidRPr="00000000">
        <w:rPr>
          <w:rtl w:val="0"/>
        </w:rPr>
      </w:r>
    </w:p>
    <w:p w:rsidR="00000000" w:rsidDel="00000000" w:rsidP="00000000" w:rsidRDefault="00000000" w:rsidRPr="00000000" w14:paraId="000000E8">
      <w:pPr>
        <w:spacing w:after="44" w:line="245" w:lineRule="auto"/>
        <w:ind w:left="360" w:firstLine="0"/>
        <w:jc w:val="both"/>
        <w:rPr>
          <w:color w:val="111827"/>
          <w:sz w:val="24"/>
          <w:szCs w:val="24"/>
        </w:rPr>
      </w:pPr>
      <w:r w:rsidDel="00000000" w:rsidR="00000000" w:rsidRPr="00000000">
        <w:rPr>
          <w:rtl w:val="0"/>
        </w:rPr>
      </w:r>
    </w:p>
    <w:p w:rsidR="00000000" w:rsidDel="00000000" w:rsidP="00000000" w:rsidRDefault="00000000" w:rsidRPr="00000000" w14:paraId="000000E9">
      <w:pPr>
        <w:spacing w:after="44" w:line="245" w:lineRule="auto"/>
        <w:ind w:left="360" w:firstLine="0"/>
        <w:jc w:val="both"/>
        <w:rPr>
          <w:color w:val="111827"/>
          <w:sz w:val="24"/>
          <w:szCs w:val="24"/>
        </w:rPr>
      </w:pPr>
      <w:r w:rsidDel="00000000" w:rsidR="00000000" w:rsidRPr="00000000">
        <w:rPr>
          <w:rtl w:val="0"/>
        </w:rPr>
      </w:r>
    </w:p>
    <w:p w:rsidR="00000000" w:rsidDel="00000000" w:rsidP="00000000" w:rsidRDefault="00000000" w:rsidRPr="00000000" w14:paraId="000000EA">
      <w:pPr>
        <w:spacing w:after="44" w:line="245" w:lineRule="auto"/>
        <w:ind w:left="360" w:firstLine="0"/>
        <w:jc w:val="both"/>
        <w:rPr>
          <w:color w:val="111827"/>
          <w:sz w:val="24"/>
          <w:szCs w:val="24"/>
        </w:rPr>
      </w:pPr>
      <w:r w:rsidDel="00000000" w:rsidR="00000000" w:rsidRPr="00000000">
        <w:rPr>
          <w:rtl w:val="0"/>
        </w:rPr>
      </w:r>
    </w:p>
    <w:p w:rsidR="00000000" w:rsidDel="00000000" w:rsidP="00000000" w:rsidRDefault="00000000" w:rsidRPr="00000000" w14:paraId="000000EB">
      <w:pPr>
        <w:spacing w:after="44" w:line="245" w:lineRule="auto"/>
        <w:ind w:left="360" w:firstLine="0"/>
        <w:jc w:val="both"/>
        <w:rPr>
          <w:color w:val="111827"/>
          <w:sz w:val="24"/>
          <w:szCs w:val="24"/>
        </w:rPr>
      </w:pPr>
      <w:r w:rsidDel="00000000" w:rsidR="00000000" w:rsidRPr="00000000">
        <w:rPr>
          <w:rtl w:val="0"/>
        </w:rPr>
      </w:r>
    </w:p>
    <w:p w:rsidR="00000000" w:rsidDel="00000000" w:rsidP="00000000" w:rsidRDefault="00000000" w:rsidRPr="00000000" w14:paraId="000000EC">
      <w:pPr>
        <w:spacing w:after="80" w:line="254" w:lineRule="auto"/>
        <w:jc w:val="both"/>
        <w:rPr>
          <w:color w:val="111827"/>
          <w:sz w:val="24"/>
          <w:szCs w:val="24"/>
        </w:rPr>
      </w:pPr>
      <w:r w:rsidDel="00000000" w:rsidR="00000000" w:rsidRPr="00000000">
        <w:rPr>
          <w:rtl w:val="0"/>
        </w:rPr>
      </w:r>
    </w:p>
    <w:p w:rsidR="00000000" w:rsidDel="00000000" w:rsidP="00000000" w:rsidRDefault="00000000" w:rsidRPr="00000000" w14:paraId="000000ED">
      <w:pPr>
        <w:pStyle w:val="Heading1"/>
        <w:spacing w:after="100" w:before="240" w:line="254" w:lineRule="auto"/>
        <w:jc w:val="both"/>
        <w:rPr>
          <w:b w:val="1"/>
          <w:bCs w:val="1"/>
          <w:color w:val="111827"/>
          <w:sz w:val="32"/>
          <w:szCs w:val="32"/>
        </w:rPr>
      </w:pPr>
      <w:r w:rsidDel="00000000" w:rsidR="00000000" w:rsidRPr="00000000">
        <w:rPr>
          <w:b w:val="1"/>
          <w:bCs w:val="1"/>
          <w:color w:val="111827"/>
          <w:sz w:val="32"/>
          <w:szCs w:val="32"/>
          <w:rtl w:val="0"/>
        </w:rPr>
        <w:t xml:space="preserve">3 Requisitos de interfaces externas</w:t>
      </w:r>
    </w:p>
    <w:p w:rsidR="00000000" w:rsidDel="00000000" w:rsidP="00000000" w:rsidRDefault="00000000" w:rsidRPr="00000000" w14:paraId="000000EE">
      <w:pPr>
        <w:spacing w:after="90" w:line="254" w:lineRule="auto"/>
        <w:jc w:val="both"/>
        <w:rPr>
          <w:color w:val="111827"/>
          <w:sz w:val="24"/>
          <w:szCs w:val="24"/>
        </w:rPr>
      </w:pPr>
      <w:r w:rsidDel="00000000" w:rsidR="00000000" w:rsidRPr="00000000">
        <w:rPr>
          <w:color w:val="111827"/>
          <w:sz w:val="24"/>
          <w:szCs w:val="24"/>
          <w:rtl w:val="0"/>
        </w:rPr>
        <w:t xml:space="preserve">Las siguientes interfaces delimitan los intercambios necesarios. Los formatos definitivos deberán respetar el contrato de API, la autenticación correspondiente y el modelo de datos vigente.</w:t>
      </w:r>
    </w:p>
    <w:tbl>
      <w:tblPr>
        <w:tblStyle w:val="Table5"/>
        <w:tblW w:w="9993.0" w:type="dxa"/>
        <w:jc w:val="center"/>
        <w:tblBorders>
          <w:top w:color="cbd5e1" w:space="0" w:sz="5" w:val="single"/>
          <w:left w:color="cbd5e1" w:space="0" w:sz="5" w:val="single"/>
          <w:bottom w:color="cbd5e1" w:space="0" w:sz="5" w:val="single"/>
          <w:right w:color="cbd5e1" w:space="0" w:sz="5" w:val="single"/>
          <w:insideH w:color="cbd5e1" w:space="0" w:sz="5" w:val="single"/>
          <w:insideV w:color="cbd5e1" w:space="0" w:sz="5"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83b66" w:val="clear"/>
            <w:tcMar>
              <w:top w:w="72.0" w:type="dxa"/>
              <w:bottom w:w="72.0" w:type="dxa"/>
            </w:tcMar>
            <w:vAlign w:val="center"/>
          </w:tcPr>
          <w:p w:rsidR="00000000" w:rsidDel="00000000" w:rsidP="00000000" w:rsidRDefault="00000000" w:rsidRPr="00000000" w14:paraId="000000EF">
            <w:pPr>
              <w:spacing w:line="240" w:lineRule="auto"/>
              <w:jc w:val="center"/>
              <w:rPr>
                <w:color w:val="111827"/>
                <w:sz w:val="24"/>
                <w:szCs w:val="24"/>
              </w:rPr>
            </w:pPr>
            <w:r w:rsidDel="00000000" w:rsidR="00000000" w:rsidRPr="00000000">
              <w:rPr>
                <w:b w:val="1"/>
                <w:bCs w:val="1"/>
                <w:color w:val="ffffff"/>
                <w:sz w:val="24"/>
                <w:szCs w:val="24"/>
                <w:rtl w:val="0"/>
              </w:rPr>
              <w:t xml:space="preserve">Interfaz</w:t>
            </w:r>
            <w:r w:rsidDel="00000000" w:rsidR="00000000" w:rsidRPr="00000000">
              <w:rPr>
                <w:rtl w:val="0"/>
              </w:rPr>
            </w:r>
          </w:p>
        </w:tc>
        <w:tc>
          <w:tcPr>
            <w:shd w:fill="183b66" w:val="clear"/>
            <w:tcMar>
              <w:top w:w="72.0" w:type="dxa"/>
              <w:bottom w:w="72.0" w:type="dxa"/>
            </w:tcMar>
            <w:vAlign w:val="center"/>
          </w:tcPr>
          <w:p w:rsidR="00000000" w:rsidDel="00000000" w:rsidP="00000000" w:rsidRDefault="00000000" w:rsidRPr="00000000" w14:paraId="000000F0">
            <w:pPr>
              <w:spacing w:line="240" w:lineRule="auto"/>
              <w:jc w:val="center"/>
              <w:rPr>
                <w:color w:val="111827"/>
                <w:sz w:val="24"/>
                <w:szCs w:val="24"/>
              </w:rPr>
            </w:pPr>
            <w:r w:rsidDel="00000000" w:rsidR="00000000" w:rsidRPr="00000000">
              <w:rPr>
                <w:b w:val="1"/>
                <w:bCs w:val="1"/>
                <w:color w:val="ffffff"/>
                <w:sz w:val="24"/>
                <w:szCs w:val="24"/>
                <w:rtl w:val="0"/>
              </w:rPr>
              <w:t xml:space="preserve">Mecanismo</w:t>
            </w:r>
            <w:r w:rsidDel="00000000" w:rsidR="00000000" w:rsidRPr="00000000">
              <w:rPr>
                <w:rtl w:val="0"/>
              </w:rPr>
            </w:r>
          </w:p>
        </w:tc>
        <w:tc>
          <w:tcPr>
            <w:shd w:fill="183b66" w:val="clear"/>
            <w:tcMar>
              <w:top w:w="72.0" w:type="dxa"/>
              <w:bottom w:w="72.0" w:type="dxa"/>
            </w:tcMar>
            <w:vAlign w:val="center"/>
          </w:tcPr>
          <w:p w:rsidR="00000000" w:rsidDel="00000000" w:rsidP="00000000" w:rsidRDefault="00000000" w:rsidRPr="00000000" w14:paraId="000000F1">
            <w:pPr>
              <w:spacing w:line="240" w:lineRule="auto"/>
              <w:jc w:val="center"/>
              <w:rPr>
                <w:color w:val="111827"/>
                <w:sz w:val="24"/>
                <w:szCs w:val="24"/>
              </w:rPr>
            </w:pPr>
            <w:r w:rsidDel="00000000" w:rsidR="00000000" w:rsidRPr="00000000">
              <w:rPr>
                <w:b w:val="1"/>
                <w:bCs w:val="1"/>
                <w:color w:val="ffffff"/>
                <w:sz w:val="24"/>
                <w:szCs w:val="24"/>
                <w:rtl w:val="0"/>
              </w:rPr>
              <w:t xml:space="preserve">Información intercambiada</w:t>
            </w:r>
            <w:r w:rsidDel="00000000" w:rsidR="00000000" w:rsidRPr="00000000">
              <w:rPr>
                <w:rtl w:val="0"/>
              </w:rPr>
            </w:r>
          </w:p>
        </w:tc>
      </w:tr>
      <w:tr>
        <w:trPr>
          <w:cantSplit w:val="1"/>
          <w:tblHeader w:val="0"/>
        </w:trPr>
        <w:tc>
          <w:tcPr>
            <w:tcMar>
              <w:top w:w="72.0" w:type="dxa"/>
              <w:bottom w:w="72.0" w:type="dxa"/>
            </w:tcMar>
            <w:vAlign w:val="center"/>
          </w:tcPr>
          <w:p w:rsidR="00000000" w:rsidDel="00000000" w:rsidP="00000000" w:rsidRDefault="00000000" w:rsidRPr="00000000" w14:paraId="000000F2">
            <w:pPr>
              <w:spacing w:line="240" w:lineRule="auto"/>
              <w:rPr>
                <w:color w:val="111827"/>
                <w:sz w:val="24"/>
                <w:szCs w:val="24"/>
              </w:rPr>
            </w:pPr>
            <w:r w:rsidDel="00000000" w:rsidR="00000000" w:rsidRPr="00000000">
              <w:rPr>
                <w:color w:val="111827"/>
                <w:sz w:val="24"/>
                <w:szCs w:val="24"/>
                <w:rtl w:val="0"/>
              </w:rPr>
              <w:t xml:space="preserve">Aplicación del estudiante</w:t>
            </w:r>
          </w:p>
        </w:tc>
        <w:tc>
          <w:tcPr>
            <w:tcMar>
              <w:top w:w="72.0" w:type="dxa"/>
              <w:bottom w:w="72.0" w:type="dxa"/>
            </w:tcMar>
            <w:vAlign w:val="center"/>
          </w:tcPr>
          <w:p w:rsidR="00000000" w:rsidDel="00000000" w:rsidP="00000000" w:rsidRDefault="00000000" w:rsidRPr="00000000" w14:paraId="000000F3">
            <w:pPr>
              <w:spacing w:line="240" w:lineRule="auto"/>
              <w:rPr>
                <w:color w:val="111827"/>
                <w:sz w:val="24"/>
                <w:szCs w:val="24"/>
              </w:rPr>
            </w:pPr>
            <w:r w:rsidDel="00000000" w:rsidR="00000000" w:rsidRPr="00000000">
              <w:rPr>
                <w:color w:val="111827"/>
                <w:sz w:val="24"/>
                <w:szCs w:val="24"/>
                <w:rtl w:val="0"/>
              </w:rPr>
              <w:t xml:space="preserve">HTTPS/JSON</w:t>
            </w:r>
          </w:p>
        </w:tc>
        <w:tc>
          <w:tcPr>
            <w:tcMar>
              <w:top w:w="72.0" w:type="dxa"/>
              <w:bottom w:w="72.0" w:type="dxa"/>
            </w:tcMar>
            <w:vAlign w:val="center"/>
          </w:tcPr>
          <w:p w:rsidR="00000000" w:rsidDel="00000000" w:rsidP="00000000" w:rsidRDefault="00000000" w:rsidRPr="00000000" w14:paraId="000000F4">
            <w:pPr>
              <w:spacing w:line="240" w:lineRule="auto"/>
              <w:rPr>
                <w:color w:val="111827"/>
                <w:sz w:val="24"/>
                <w:szCs w:val="24"/>
              </w:rPr>
            </w:pPr>
            <w:r w:rsidDel="00000000" w:rsidR="00000000" w:rsidRPr="00000000">
              <w:rPr>
                <w:color w:val="111827"/>
                <w:sz w:val="24"/>
                <w:szCs w:val="24"/>
                <w:rtl w:val="0"/>
              </w:rPr>
              <w:t xml:space="preserve">Consulta planes y suscripción; solicita checkout; muestra resultados, historial y acciones de autogestión.</w:t>
            </w:r>
          </w:p>
        </w:tc>
      </w:tr>
      <w:tr>
        <w:trPr>
          <w:cantSplit w:val="1"/>
          <w:tblHeader w:val="0"/>
        </w:trPr>
        <w:tc>
          <w:tcPr>
            <w:tcMar>
              <w:top w:w="72.0" w:type="dxa"/>
              <w:bottom w:w="72.0" w:type="dxa"/>
            </w:tcMar>
            <w:vAlign w:val="center"/>
          </w:tcPr>
          <w:p w:rsidR="00000000" w:rsidDel="00000000" w:rsidP="00000000" w:rsidRDefault="00000000" w:rsidRPr="00000000" w14:paraId="000000F5">
            <w:pPr>
              <w:spacing w:line="240" w:lineRule="auto"/>
              <w:rPr>
                <w:color w:val="111827"/>
                <w:sz w:val="24"/>
                <w:szCs w:val="24"/>
              </w:rPr>
            </w:pPr>
            <w:r w:rsidDel="00000000" w:rsidR="00000000" w:rsidRPr="00000000">
              <w:rPr>
                <w:color w:val="111827"/>
                <w:sz w:val="24"/>
                <w:szCs w:val="24"/>
                <w:rtl w:val="0"/>
              </w:rPr>
              <w:t xml:space="preserve">Stripe Checkout</w:t>
            </w:r>
          </w:p>
        </w:tc>
        <w:tc>
          <w:tcPr>
            <w:tcMar>
              <w:top w:w="72.0" w:type="dxa"/>
              <w:bottom w:w="72.0" w:type="dxa"/>
            </w:tcMar>
            <w:vAlign w:val="center"/>
          </w:tcPr>
          <w:p w:rsidR="00000000" w:rsidDel="00000000" w:rsidP="00000000" w:rsidRDefault="00000000" w:rsidRPr="00000000" w14:paraId="000000F6">
            <w:pPr>
              <w:spacing w:line="240" w:lineRule="auto"/>
              <w:rPr>
                <w:color w:val="111827"/>
                <w:sz w:val="24"/>
                <w:szCs w:val="24"/>
              </w:rPr>
            </w:pPr>
            <w:r w:rsidDel="00000000" w:rsidR="00000000" w:rsidRPr="00000000">
              <w:rPr>
                <w:color w:val="111827"/>
                <w:sz w:val="24"/>
                <w:szCs w:val="24"/>
                <w:rtl w:val="0"/>
              </w:rPr>
              <w:t xml:space="preserve">HTTPS/SDK</w:t>
            </w:r>
          </w:p>
        </w:tc>
        <w:tc>
          <w:tcPr>
            <w:tcMar>
              <w:top w:w="72.0" w:type="dxa"/>
              <w:bottom w:w="72.0" w:type="dxa"/>
            </w:tcMar>
            <w:vAlign w:val="center"/>
          </w:tcPr>
          <w:p w:rsidR="00000000" w:rsidDel="00000000" w:rsidP="00000000" w:rsidRDefault="00000000" w:rsidRPr="00000000" w14:paraId="000000F7">
            <w:pPr>
              <w:spacing w:line="240" w:lineRule="auto"/>
              <w:rPr>
                <w:color w:val="111827"/>
                <w:sz w:val="24"/>
                <w:szCs w:val="24"/>
              </w:rPr>
            </w:pPr>
            <w:r w:rsidDel="00000000" w:rsidR="00000000" w:rsidRPr="00000000">
              <w:rPr>
                <w:color w:val="111827"/>
                <w:sz w:val="24"/>
                <w:szCs w:val="24"/>
                <w:rtl w:val="0"/>
              </w:rPr>
              <w:t xml:space="preserve">Recibe la sesión creada por el backend y captura el medio de pago sin exponer datos completos a Aprueba.</w:t>
            </w:r>
          </w:p>
        </w:tc>
      </w:tr>
      <w:tr>
        <w:trPr>
          <w:cantSplit w:val="1"/>
          <w:tblHeader w:val="0"/>
        </w:trPr>
        <w:tc>
          <w:tcPr>
            <w:tcMar>
              <w:top w:w="72.0" w:type="dxa"/>
              <w:bottom w:w="72.0" w:type="dxa"/>
            </w:tcMar>
            <w:vAlign w:val="center"/>
          </w:tcPr>
          <w:p w:rsidR="00000000" w:rsidDel="00000000" w:rsidP="00000000" w:rsidRDefault="00000000" w:rsidRPr="00000000" w14:paraId="000000F8">
            <w:pPr>
              <w:spacing w:line="240" w:lineRule="auto"/>
              <w:rPr>
                <w:color w:val="111827"/>
                <w:sz w:val="24"/>
                <w:szCs w:val="24"/>
              </w:rPr>
            </w:pPr>
            <w:r w:rsidDel="00000000" w:rsidR="00000000" w:rsidRPr="00000000">
              <w:rPr>
                <w:color w:val="111827"/>
                <w:sz w:val="24"/>
                <w:szCs w:val="24"/>
                <w:rtl w:val="0"/>
              </w:rPr>
              <w:t xml:space="preserve">Stripe Billing</w:t>
            </w:r>
          </w:p>
        </w:tc>
        <w:tc>
          <w:tcPr>
            <w:tcMar>
              <w:top w:w="72.0" w:type="dxa"/>
              <w:bottom w:w="72.0" w:type="dxa"/>
            </w:tcMar>
            <w:vAlign w:val="center"/>
          </w:tcPr>
          <w:p w:rsidR="00000000" w:rsidDel="00000000" w:rsidP="00000000" w:rsidRDefault="00000000" w:rsidRPr="00000000" w14:paraId="000000F9">
            <w:pPr>
              <w:spacing w:line="240" w:lineRule="auto"/>
              <w:rPr>
                <w:color w:val="111827"/>
                <w:sz w:val="24"/>
                <w:szCs w:val="24"/>
              </w:rPr>
            </w:pPr>
            <w:r w:rsidDel="00000000" w:rsidR="00000000" w:rsidRPr="00000000">
              <w:rPr>
                <w:color w:val="111827"/>
                <w:sz w:val="24"/>
                <w:szCs w:val="24"/>
                <w:rtl w:val="0"/>
              </w:rPr>
              <w:t xml:space="preserve">API Stripe</w:t>
            </w:r>
          </w:p>
        </w:tc>
        <w:tc>
          <w:tcPr>
            <w:tcMar>
              <w:top w:w="72.0" w:type="dxa"/>
              <w:bottom w:w="72.0" w:type="dxa"/>
            </w:tcMar>
            <w:vAlign w:val="center"/>
          </w:tcPr>
          <w:p w:rsidR="00000000" w:rsidDel="00000000" w:rsidP="00000000" w:rsidRDefault="00000000" w:rsidRPr="00000000" w14:paraId="000000FA">
            <w:pPr>
              <w:spacing w:line="240" w:lineRule="auto"/>
              <w:rPr>
                <w:color w:val="111827"/>
                <w:sz w:val="24"/>
                <w:szCs w:val="24"/>
              </w:rPr>
            </w:pPr>
            <w:r w:rsidDel="00000000" w:rsidR="00000000" w:rsidRPr="00000000">
              <w:rPr>
                <w:color w:val="111827"/>
                <w:sz w:val="24"/>
                <w:szCs w:val="24"/>
                <w:rtl w:val="0"/>
              </w:rPr>
              <w:t xml:space="preserve">Mantiene cliente, suscripción, ciclo, renovaciones, cambios y cancelaciones.</w:t>
            </w:r>
          </w:p>
        </w:tc>
      </w:tr>
      <w:tr>
        <w:trPr>
          <w:cantSplit w:val="1"/>
          <w:tblHeader w:val="0"/>
        </w:trPr>
        <w:tc>
          <w:tcPr>
            <w:tcMar>
              <w:top w:w="72.0" w:type="dxa"/>
              <w:bottom w:w="72.0" w:type="dxa"/>
            </w:tcMar>
            <w:vAlign w:val="center"/>
          </w:tcPr>
          <w:p w:rsidR="00000000" w:rsidDel="00000000" w:rsidP="00000000" w:rsidRDefault="00000000" w:rsidRPr="00000000" w14:paraId="000000FB">
            <w:pPr>
              <w:spacing w:line="240" w:lineRule="auto"/>
              <w:rPr>
                <w:color w:val="111827"/>
                <w:sz w:val="24"/>
                <w:szCs w:val="24"/>
              </w:rPr>
            </w:pPr>
            <w:r w:rsidDel="00000000" w:rsidR="00000000" w:rsidRPr="00000000">
              <w:rPr>
                <w:color w:val="111827"/>
                <w:sz w:val="24"/>
                <w:szCs w:val="24"/>
                <w:rtl w:val="0"/>
              </w:rPr>
              <w:t xml:space="preserve">Stripe Webhooks</w:t>
            </w:r>
          </w:p>
        </w:tc>
        <w:tc>
          <w:tcPr>
            <w:tcMar>
              <w:top w:w="72.0" w:type="dxa"/>
              <w:bottom w:w="72.0" w:type="dxa"/>
            </w:tcMar>
            <w:vAlign w:val="center"/>
          </w:tcPr>
          <w:p w:rsidR="00000000" w:rsidDel="00000000" w:rsidP="00000000" w:rsidRDefault="00000000" w:rsidRPr="00000000" w14:paraId="000000FC">
            <w:pPr>
              <w:spacing w:line="240" w:lineRule="auto"/>
              <w:rPr>
                <w:color w:val="111827"/>
                <w:sz w:val="24"/>
                <w:szCs w:val="24"/>
              </w:rPr>
            </w:pPr>
            <w:r w:rsidDel="00000000" w:rsidR="00000000" w:rsidRPr="00000000">
              <w:rPr>
                <w:color w:val="111827"/>
                <w:sz w:val="24"/>
                <w:szCs w:val="24"/>
                <w:rtl w:val="0"/>
              </w:rPr>
              <w:t xml:space="preserve">HTTPS firmado</w:t>
            </w:r>
          </w:p>
        </w:tc>
        <w:tc>
          <w:tcPr>
            <w:tcMar>
              <w:top w:w="72.0" w:type="dxa"/>
              <w:bottom w:w="72.0" w:type="dxa"/>
            </w:tcMar>
            <w:vAlign w:val="center"/>
          </w:tcPr>
          <w:p w:rsidR="00000000" w:rsidDel="00000000" w:rsidP="00000000" w:rsidRDefault="00000000" w:rsidRPr="00000000" w14:paraId="000000FD">
            <w:pPr>
              <w:spacing w:line="240" w:lineRule="auto"/>
              <w:rPr>
                <w:color w:val="111827"/>
                <w:sz w:val="24"/>
                <w:szCs w:val="24"/>
              </w:rPr>
            </w:pPr>
            <w:r w:rsidDel="00000000" w:rsidR="00000000" w:rsidRPr="00000000">
              <w:rPr>
                <w:color w:val="111827"/>
                <w:sz w:val="24"/>
                <w:szCs w:val="24"/>
                <w:rtl w:val="0"/>
              </w:rPr>
              <w:t xml:space="preserve">Entrega eventos; Aprueba valida Stripe-Signature, registra el evento y responde de forma controlada.</w:t>
            </w:r>
          </w:p>
        </w:tc>
      </w:tr>
      <w:tr>
        <w:trPr>
          <w:cantSplit w:val="1"/>
          <w:tblHeader w:val="0"/>
        </w:trPr>
        <w:tc>
          <w:tcPr>
            <w:tcMar>
              <w:top w:w="72.0" w:type="dxa"/>
              <w:bottom w:w="72.0" w:type="dxa"/>
            </w:tcMar>
            <w:vAlign w:val="center"/>
          </w:tcPr>
          <w:p w:rsidR="00000000" w:rsidDel="00000000" w:rsidP="00000000" w:rsidRDefault="00000000" w:rsidRPr="00000000" w14:paraId="000000FE">
            <w:pPr>
              <w:spacing w:line="240" w:lineRule="auto"/>
              <w:rPr>
                <w:color w:val="111827"/>
                <w:sz w:val="24"/>
                <w:szCs w:val="24"/>
              </w:rPr>
            </w:pPr>
            <w:r w:rsidDel="00000000" w:rsidR="00000000" w:rsidRPr="00000000">
              <w:rPr>
                <w:color w:val="111827"/>
                <w:sz w:val="24"/>
                <w:szCs w:val="24"/>
                <w:rtl w:val="0"/>
              </w:rPr>
              <w:t xml:space="preserve">Firestore</w:t>
            </w:r>
          </w:p>
        </w:tc>
        <w:tc>
          <w:tcPr>
            <w:tcMar>
              <w:top w:w="72.0" w:type="dxa"/>
              <w:bottom w:w="72.0" w:type="dxa"/>
            </w:tcMar>
            <w:vAlign w:val="center"/>
          </w:tcPr>
          <w:p w:rsidR="00000000" w:rsidDel="00000000" w:rsidP="00000000" w:rsidRDefault="00000000" w:rsidRPr="00000000" w14:paraId="000000FF">
            <w:pPr>
              <w:spacing w:line="240" w:lineRule="auto"/>
              <w:rPr>
                <w:color w:val="111827"/>
                <w:sz w:val="24"/>
                <w:szCs w:val="24"/>
              </w:rPr>
            </w:pPr>
            <w:r w:rsidDel="00000000" w:rsidR="00000000" w:rsidRPr="00000000">
              <w:rPr>
                <w:color w:val="111827"/>
                <w:sz w:val="24"/>
                <w:szCs w:val="24"/>
                <w:rtl w:val="0"/>
              </w:rPr>
              <w:t xml:space="preserve">SDK servidor</w:t>
            </w:r>
          </w:p>
        </w:tc>
        <w:tc>
          <w:tcPr>
            <w:tcMar>
              <w:top w:w="72.0" w:type="dxa"/>
              <w:bottom w:w="72.0" w:type="dxa"/>
            </w:tcMar>
            <w:vAlign w:val="center"/>
          </w:tcPr>
          <w:p w:rsidR="00000000" w:rsidDel="00000000" w:rsidP="00000000" w:rsidRDefault="00000000" w:rsidRPr="00000000" w14:paraId="00000100">
            <w:pPr>
              <w:spacing w:line="240" w:lineRule="auto"/>
              <w:rPr>
                <w:color w:val="111827"/>
                <w:sz w:val="24"/>
                <w:szCs w:val="24"/>
              </w:rPr>
            </w:pPr>
            <w:r w:rsidDel="00000000" w:rsidR="00000000" w:rsidRPr="00000000">
              <w:rPr>
                <w:color w:val="111827"/>
                <w:sz w:val="24"/>
                <w:szCs w:val="24"/>
                <w:rtl w:val="0"/>
              </w:rPr>
              <w:t xml:space="preserve">Persiste planes, transacciones, suscripciones, comprobantes, eventos y auditoría según la arquitectura actual.</w:t>
            </w:r>
          </w:p>
        </w:tc>
      </w:tr>
      <w:tr>
        <w:trPr>
          <w:cantSplit w:val="1"/>
          <w:tblHeader w:val="0"/>
        </w:trPr>
        <w:tc>
          <w:tcPr>
            <w:tcMar>
              <w:top w:w="72.0" w:type="dxa"/>
              <w:bottom w:w="72.0" w:type="dxa"/>
            </w:tcMar>
            <w:vAlign w:val="center"/>
          </w:tcPr>
          <w:p w:rsidR="00000000" w:rsidDel="00000000" w:rsidP="00000000" w:rsidRDefault="00000000" w:rsidRPr="00000000" w14:paraId="00000101">
            <w:pPr>
              <w:spacing w:line="240" w:lineRule="auto"/>
              <w:rPr>
                <w:color w:val="111827"/>
                <w:sz w:val="24"/>
                <w:szCs w:val="24"/>
              </w:rPr>
            </w:pPr>
            <w:r w:rsidDel="00000000" w:rsidR="00000000" w:rsidRPr="00000000">
              <w:rPr>
                <w:color w:val="111827"/>
                <w:sz w:val="24"/>
                <w:szCs w:val="24"/>
                <w:rtl w:val="0"/>
              </w:rPr>
              <w:t xml:space="preserve">Consola administrativa</w:t>
            </w:r>
          </w:p>
        </w:tc>
        <w:tc>
          <w:tcPr>
            <w:tcMar>
              <w:top w:w="72.0" w:type="dxa"/>
              <w:bottom w:w="72.0" w:type="dxa"/>
            </w:tcMar>
            <w:vAlign w:val="center"/>
          </w:tcPr>
          <w:p w:rsidR="00000000" w:rsidDel="00000000" w:rsidP="00000000" w:rsidRDefault="00000000" w:rsidRPr="00000000" w14:paraId="00000102">
            <w:pPr>
              <w:spacing w:line="240" w:lineRule="auto"/>
              <w:rPr>
                <w:color w:val="111827"/>
                <w:sz w:val="24"/>
                <w:szCs w:val="24"/>
              </w:rPr>
            </w:pPr>
            <w:r w:rsidDel="00000000" w:rsidR="00000000" w:rsidRPr="00000000">
              <w:rPr>
                <w:color w:val="111827"/>
                <w:sz w:val="24"/>
                <w:szCs w:val="24"/>
                <w:rtl w:val="0"/>
              </w:rPr>
              <w:t xml:space="preserve">HTTPS/JSON</w:t>
            </w:r>
          </w:p>
        </w:tc>
        <w:tc>
          <w:tcPr>
            <w:tcMar>
              <w:top w:w="72.0" w:type="dxa"/>
              <w:bottom w:w="72.0" w:type="dxa"/>
            </w:tcMar>
            <w:vAlign w:val="center"/>
          </w:tcPr>
          <w:p w:rsidR="00000000" w:rsidDel="00000000" w:rsidP="00000000" w:rsidRDefault="00000000" w:rsidRPr="00000000" w14:paraId="00000103">
            <w:pPr>
              <w:spacing w:line="240" w:lineRule="auto"/>
              <w:rPr>
                <w:color w:val="111827"/>
                <w:sz w:val="24"/>
                <w:szCs w:val="24"/>
              </w:rPr>
            </w:pPr>
            <w:r w:rsidDel="00000000" w:rsidR="00000000" w:rsidRPr="00000000">
              <w:rPr>
                <w:color w:val="111827"/>
                <w:sz w:val="24"/>
                <w:szCs w:val="24"/>
                <w:rtl w:val="0"/>
              </w:rPr>
              <w:t xml:space="preserve">Consulta y administra información permitida de pagos, suscripciones, eventos y catálogo.</w:t>
            </w:r>
          </w:p>
        </w:tc>
      </w:tr>
      <w:tr>
        <w:trPr>
          <w:cantSplit w:val="1"/>
          <w:tblHeader w:val="0"/>
        </w:trPr>
        <w:tc>
          <w:tcPr>
            <w:tcMar>
              <w:top w:w="72.0" w:type="dxa"/>
              <w:bottom w:w="72.0" w:type="dxa"/>
            </w:tcMar>
            <w:vAlign w:val="center"/>
          </w:tcPr>
          <w:p w:rsidR="00000000" w:rsidDel="00000000" w:rsidP="00000000" w:rsidRDefault="00000000" w:rsidRPr="00000000" w14:paraId="00000104">
            <w:pPr>
              <w:spacing w:line="240" w:lineRule="auto"/>
              <w:rPr>
                <w:color w:val="111827"/>
                <w:sz w:val="24"/>
                <w:szCs w:val="24"/>
              </w:rPr>
            </w:pPr>
            <w:r w:rsidDel="00000000" w:rsidR="00000000" w:rsidRPr="00000000">
              <w:rPr>
                <w:color w:val="111827"/>
                <w:sz w:val="24"/>
                <w:szCs w:val="24"/>
                <w:rtl w:val="0"/>
              </w:rPr>
              <w:t xml:space="preserve">Notificaciones</w:t>
            </w:r>
          </w:p>
        </w:tc>
        <w:tc>
          <w:tcPr>
            <w:tcMar>
              <w:top w:w="72.0" w:type="dxa"/>
              <w:bottom w:w="72.0" w:type="dxa"/>
            </w:tcMar>
            <w:vAlign w:val="center"/>
          </w:tcPr>
          <w:p w:rsidR="00000000" w:rsidDel="00000000" w:rsidP="00000000" w:rsidRDefault="00000000" w:rsidRPr="00000000" w14:paraId="00000105">
            <w:pPr>
              <w:spacing w:line="240" w:lineRule="auto"/>
              <w:rPr>
                <w:color w:val="111827"/>
                <w:sz w:val="24"/>
                <w:szCs w:val="24"/>
              </w:rPr>
            </w:pPr>
            <w:r w:rsidDel="00000000" w:rsidR="00000000" w:rsidRPr="00000000">
              <w:rPr>
                <w:color w:val="111827"/>
                <w:sz w:val="24"/>
                <w:szCs w:val="24"/>
                <w:rtl w:val="0"/>
              </w:rPr>
              <w:t xml:space="preserve">API/servicio</w:t>
            </w:r>
          </w:p>
        </w:tc>
        <w:tc>
          <w:tcPr>
            <w:tcMar>
              <w:top w:w="72.0" w:type="dxa"/>
              <w:bottom w:w="72.0" w:type="dxa"/>
            </w:tcMar>
            <w:vAlign w:val="center"/>
          </w:tcPr>
          <w:p w:rsidR="00000000" w:rsidDel="00000000" w:rsidP="00000000" w:rsidRDefault="00000000" w:rsidRPr="00000000" w14:paraId="00000106">
            <w:pPr>
              <w:spacing w:line="240" w:lineRule="auto"/>
              <w:rPr>
                <w:color w:val="111827"/>
                <w:sz w:val="24"/>
                <w:szCs w:val="24"/>
              </w:rPr>
            </w:pPr>
            <w:r w:rsidDel="00000000" w:rsidR="00000000" w:rsidRPr="00000000">
              <w:rPr>
                <w:color w:val="111827"/>
                <w:sz w:val="24"/>
                <w:szCs w:val="24"/>
                <w:rtl w:val="0"/>
              </w:rPr>
              <w:t xml:space="preserve">Recibe mensajes de Aprueba y devuelve resultado de entrega por el canal configurado.</w:t>
            </w:r>
          </w:p>
        </w:tc>
      </w:tr>
    </w:tbl>
    <w:p w:rsidR="00000000" w:rsidDel="00000000" w:rsidP="00000000" w:rsidRDefault="00000000" w:rsidRPr="00000000" w14:paraId="00000107">
      <w:pPr>
        <w:spacing w:after="80" w:line="254" w:lineRule="auto"/>
        <w:jc w:val="both"/>
        <w:rPr>
          <w:color w:val="111827"/>
          <w:sz w:val="24"/>
          <w:szCs w:val="24"/>
        </w:rPr>
      </w:pPr>
      <w:r w:rsidDel="00000000" w:rsidR="00000000" w:rsidRPr="00000000">
        <w:rPr>
          <w:rtl w:val="0"/>
        </w:rPr>
      </w:r>
    </w:p>
    <w:p w:rsidR="00000000" w:rsidDel="00000000" w:rsidP="00000000" w:rsidRDefault="00000000" w:rsidRPr="00000000" w14:paraId="00000108">
      <w:pPr>
        <w:spacing w:after="80" w:line="254" w:lineRule="auto"/>
        <w:jc w:val="both"/>
        <w:rPr>
          <w:color w:val="111827"/>
          <w:sz w:val="24"/>
          <w:szCs w:val="24"/>
        </w:rPr>
      </w:pPr>
      <w:r w:rsidDel="00000000" w:rsidR="00000000" w:rsidRPr="00000000">
        <w:rPr>
          <w:rtl w:val="0"/>
        </w:rPr>
      </w:r>
    </w:p>
    <w:p w:rsidR="00000000" w:rsidDel="00000000" w:rsidP="00000000" w:rsidRDefault="00000000" w:rsidRPr="00000000" w14:paraId="00000109">
      <w:pPr>
        <w:pStyle w:val="Heading1"/>
        <w:spacing w:after="100" w:before="240" w:line="254" w:lineRule="auto"/>
        <w:jc w:val="both"/>
        <w:rPr>
          <w:b w:val="1"/>
          <w:bCs w:val="1"/>
          <w:color w:val="111827"/>
          <w:sz w:val="32"/>
          <w:szCs w:val="32"/>
        </w:rPr>
      </w:pPr>
      <w:r w:rsidDel="00000000" w:rsidR="00000000" w:rsidRPr="00000000">
        <w:rPr>
          <w:b w:val="1"/>
          <w:bCs w:val="1"/>
          <w:color w:val="111827"/>
          <w:sz w:val="32"/>
          <w:szCs w:val="32"/>
          <w:rtl w:val="0"/>
        </w:rPr>
        <w:t xml:space="preserve">4 Reglas de negocio</w:t>
      </w:r>
    </w:p>
    <w:p w:rsidR="00000000" w:rsidDel="00000000" w:rsidP="00000000" w:rsidRDefault="00000000" w:rsidRPr="00000000" w14:paraId="0000010A">
      <w:pPr>
        <w:spacing w:after="90" w:line="254" w:lineRule="auto"/>
        <w:jc w:val="both"/>
        <w:rPr>
          <w:color w:val="111827"/>
          <w:sz w:val="24"/>
          <w:szCs w:val="24"/>
        </w:rPr>
      </w:pPr>
      <w:r w:rsidDel="00000000" w:rsidR="00000000" w:rsidRPr="00000000">
        <w:rPr>
          <w:color w:val="111827"/>
          <w:sz w:val="24"/>
          <w:szCs w:val="24"/>
          <w:rtl w:val="0"/>
        </w:rPr>
        <w:t xml:space="preserve">Estas reglas expresan condiciones estables del negocio o políticas necesarias para mantener coherencia. Cuando una política aún requiere confirmación, el requisito correspondiente exige configuración o validación previa a producción.</w:t>
      </w:r>
    </w:p>
    <w:tbl>
      <w:tblPr>
        <w:tblStyle w:val="Table6"/>
        <w:tblW w:w="9993.0" w:type="dxa"/>
        <w:jc w:val="center"/>
        <w:tblBorders>
          <w:top w:color="cbd5e1" w:space="0" w:sz="5" w:val="single"/>
          <w:left w:color="cbd5e1" w:space="0" w:sz="5" w:val="single"/>
          <w:bottom w:color="cbd5e1" w:space="0" w:sz="5" w:val="single"/>
          <w:right w:color="cbd5e1" w:space="0" w:sz="5" w:val="single"/>
          <w:insideH w:color="cbd5e1" w:space="0" w:sz="5" w:val="single"/>
          <w:insideV w:color="cbd5e1" w:space="0" w:sz="5" w:val="single"/>
        </w:tblBorders>
        <w:tblLayout w:type="fixed"/>
        <w:tblLook w:val="0400"/>
      </w:tblPr>
      <w:tblGrid>
        <w:gridCol w:w="3331"/>
        <w:gridCol w:w="3331"/>
        <w:gridCol w:w="3331"/>
        <w:tblGridChange w:id="0">
          <w:tblGrid>
            <w:gridCol w:w="3331"/>
            <w:gridCol w:w="3331"/>
            <w:gridCol w:w="3331"/>
          </w:tblGrid>
        </w:tblGridChange>
      </w:tblGrid>
      <w:tr>
        <w:trPr>
          <w:cantSplit w:val="1"/>
          <w:tblHeader w:val="1"/>
        </w:trPr>
        <w:tc>
          <w:tcPr>
            <w:shd w:fill="183b66" w:val="clear"/>
            <w:tcMar>
              <w:top w:w="72.0" w:type="dxa"/>
              <w:bottom w:w="72.0" w:type="dxa"/>
            </w:tcMar>
            <w:vAlign w:val="center"/>
          </w:tcPr>
          <w:p w:rsidR="00000000" w:rsidDel="00000000" w:rsidP="00000000" w:rsidRDefault="00000000" w:rsidRPr="00000000" w14:paraId="0000010B">
            <w:pPr>
              <w:spacing w:line="240" w:lineRule="auto"/>
              <w:jc w:val="center"/>
              <w:rPr>
                <w:color w:val="111827"/>
                <w:sz w:val="24"/>
                <w:szCs w:val="24"/>
              </w:rPr>
            </w:pPr>
            <w:r w:rsidDel="00000000" w:rsidR="00000000" w:rsidRPr="00000000">
              <w:rPr>
                <w:b w:val="1"/>
                <w:bCs w:val="1"/>
                <w:color w:val="ffffff"/>
                <w:sz w:val="24"/>
                <w:szCs w:val="24"/>
                <w:rtl w:val="0"/>
              </w:rPr>
              <w:t xml:space="preserve">ID</w:t>
            </w:r>
            <w:r w:rsidDel="00000000" w:rsidR="00000000" w:rsidRPr="00000000">
              <w:rPr>
                <w:rtl w:val="0"/>
              </w:rPr>
            </w:r>
          </w:p>
        </w:tc>
        <w:tc>
          <w:tcPr>
            <w:shd w:fill="183b66" w:val="clear"/>
            <w:tcMar>
              <w:top w:w="72.0" w:type="dxa"/>
              <w:bottom w:w="72.0" w:type="dxa"/>
            </w:tcMar>
            <w:vAlign w:val="center"/>
          </w:tcPr>
          <w:p w:rsidR="00000000" w:rsidDel="00000000" w:rsidP="00000000" w:rsidRDefault="00000000" w:rsidRPr="00000000" w14:paraId="0000010C">
            <w:pPr>
              <w:spacing w:line="240" w:lineRule="auto"/>
              <w:jc w:val="center"/>
              <w:rPr>
                <w:color w:val="111827"/>
                <w:sz w:val="24"/>
                <w:szCs w:val="24"/>
              </w:rPr>
            </w:pPr>
            <w:r w:rsidDel="00000000" w:rsidR="00000000" w:rsidRPr="00000000">
              <w:rPr>
                <w:b w:val="1"/>
                <w:bCs w:val="1"/>
                <w:color w:val="ffffff"/>
                <w:sz w:val="24"/>
                <w:szCs w:val="24"/>
                <w:rtl w:val="0"/>
              </w:rPr>
              <w:t xml:space="preserve">Regla</w:t>
            </w:r>
            <w:r w:rsidDel="00000000" w:rsidR="00000000" w:rsidRPr="00000000">
              <w:rPr>
                <w:rtl w:val="0"/>
              </w:rPr>
            </w:r>
          </w:p>
        </w:tc>
        <w:tc>
          <w:tcPr>
            <w:shd w:fill="183b66" w:val="clear"/>
            <w:tcMar>
              <w:top w:w="72.0" w:type="dxa"/>
              <w:bottom w:w="72.0" w:type="dxa"/>
            </w:tcMar>
            <w:vAlign w:val="center"/>
          </w:tcPr>
          <w:p w:rsidR="00000000" w:rsidDel="00000000" w:rsidP="00000000" w:rsidRDefault="00000000" w:rsidRPr="00000000" w14:paraId="0000010D">
            <w:pPr>
              <w:spacing w:line="240" w:lineRule="auto"/>
              <w:jc w:val="center"/>
              <w:rPr>
                <w:color w:val="111827"/>
                <w:sz w:val="24"/>
                <w:szCs w:val="24"/>
              </w:rPr>
            </w:pPr>
            <w:r w:rsidDel="00000000" w:rsidR="00000000" w:rsidRPr="00000000">
              <w:rPr>
                <w:b w:val="1"/>
                <w:bCs w:val="1"/>
                <w:color w:val="ffffff"/>
                <w:sz w:val="24"/>
                <w:szCs w:val="24"/>
                <w:rtl w:val="0"/>
              </w:rPr>
              <w:t xml:space="preserve">Descripción</w:t>
            </w:r>
            <w:r w:rsidDel="00000000" w:rsidR="00000000" w:rsidRPr="00000000">
              <w:rPr>
                <w:rtl w:val="0"/>
              </w:rPr>
            </w:r>
          </w:p>
        </w:tc>
      </w:tr>
      <w:tr>
        <w:trPr>
          <w:cantSplit w:val="1"/>
          <w:tblHeader w:val="0"/>
        </w:trPr>
        <w:tc>
          <w:tcPr>
            <w:tcMar>
              <w:top w:w="72.0" w:type="dxa"/>
              <w:bottom w:w="72.0" w:type="dxa"/>
            </w:tcMar>
            <w:vAlign w:val="center"/>
          </w:tcPr>
          <w:p w:rsidR="00000000" w:rsidDel="00000000" w:rsidP="00000000" w:rsidRDefault="00000000" w:rsidRPr="00000000" w14:paraId="0000010E">
            <w:pPr>
              <w:spacing w:line="240" w:lineRule="auto"/>
              <w:rPr>
                <w:color w:val="111827"/>
                <w:sz w:val="24"/>
                <w:szCs w:val="24"/>
              </w:rPr>
            </w:pPr>
            <w:r w:rsidDel="00000000" w:rsidR="00000000" w:rsidRPr="00000000">
              <w:rPr>
                <w:color w:val="111827"/>
                <w:sz w:val="24"/>
                <w:szCs w:val="24"/>
                <w:rtl w:val="0"/>
              </w:rPr>
              <w:t xml:space="preserve">RN-01</w:t>
            </w:r>
          </w:p>
        </w:tc>
        <w:tc>
          <w:tcPr>
            <w:tcMar>
              <w:top w:w="72.0" w:type="dxa"/>
              <w:bottom w:w="72.0" w:type="dxa"/>
            </w:tcMar>
            <w:vAlign w:val="center"/>
          </w:tcPr>
          <w:p w:rsidR="00000000" w:rsidDel="00000000" w:rsidP="00000000" w:rsidRDefault="00000000" w:rsidRPr="00000000" w14:paraId="0000010F">
            <w:pPr>
              <w:spacing w:line="240" w:lineRule="auto"/>
              <w:rPr>
                <w:color w:val="111827"/>
                <w:sz w:val="24"/>
                <w:szCs w:val="24"/>
              </w:rPr>
            </w:pPr>
            <w:r w:rsidDel="00000000" w:rsidR="00000000" w:rsidRPr="00000000">
              <w:rPr>
                <w:color w:val="111827"/>
                <w:sz w:val="24"/>
                <w:szCs w:val="24"/>
                <w:rtl w:val="0"/>
              </w:rPr>
              <w:t xml:space="preserve">Catálogo</w:t>
            </w:r>
          </w:p>
        </w:tc>
        <w:tc>
          <w:tcPr>
            <w:tcMar>
              <w:top w:w="72.0" w:type="dxa"/>
              <w:bottom w:w="72.0" w:type="dxa"/>
            </w:tcMar>
            <w:vAlign w:val="center"/>
          </w:tcPr>
          <w:p w:rsidR="00000000" w:rsidDel="00000000" w:rsidP="00000000" w:rsidRDefault="00000000" w:rsidRPr="00000000" w14:paraId="00000110">
            <w:pPr>
              <w:spacing w:line="240" w:lineRule="auto"/>
              <w:rPr>
                <w:color w:val="111827"/>
                <w:sz w:val="24"/>
                <w:szCs w:val="24"/>
              </w:rPr>
            </w:pPr>
            <w:r w:rsidDel="00000000" w:rsidR="00000000" w:rsidRPr="00000000">
              <w:rPr>
                <w:color w:val="111827"/>
                <w:sz w:val="24"/>
                <w:szCs w:val="24"/>
                <w:rtl w:val="0"/>
              </w:rPr>
              <w:t xml:space="preserve">Aprueba dispondrá de un plan gratuito, un plan de una prueba y un plan de todas las pruebas.</w:t>
            </w:r>
          </w:p>
        </w:tc>
      </w:tr>
      <w:tr>
        <w:trPr>
          <w:cantSplit w:val="1"/>
          <w:tblHeader w:val="0"/>
        </w:trPr>
        <w:tc>
          <w:tcPr>
            <w:tcMar>
              <w:top w:w="72.0" w:type="dxa"/>
              <w:bottom w:w="72.0" w:type="dxa"/>
            </w:tcMar>
            <w:vAlign w:val="center"/>
          </w:tcPr>
          <w:p w:rsidR="00000000" w:rsidDel="00000000" w:rsidP="00000000" w:rsidRDefault="00000000" w:rsidRPr="00000000" w14:paraId="00000111">
            <w:pPr>
              <w:spacing w:line="240" w:lineRule="auto"/>
              <w:rPr>
                <w:color w:val="111827"/>
                <w:sz w:val="24"/>
                <w:szCs w:val="24"/>
              </w:rPr>
            </w:pPr>
            <w:r w:rsidDel="00000000" w:rsidR="00000000" w:rsidRPr="00000000">
              <w:rPr>
                <w:color w:val="111827"/>
                <w:sz w:val="24"/>
                <w:szCs w:val="24"/>
                <w:rtl w:val="0"/>
              </w:rPr>
              <w:t xml:space="preserve">RN-02</w:t>
            </w:r>
          </w:p>
        </w:tc>
        <w:tc>
          <w:tcPr>
            <w:tcMar>
              <w:top w:w="72.0" w:type="dxa"/>
              <w:bottom w:w="72.0" w:type="dxa"/>
            </w:tcMar>
            <w:vAlign w:val="center"/>
          </w:tcPr>
          <w:p w:rsidR="00000000" w:rsidDel="00000000" w:rsidP="00000000" w:rsidRDefault="00000000" w:rsidRPr="00000000" w14:paraId="00000112">
            <w:pPr>
              <w:spacing w:line="240" w:lineRule="auto"/>
              <w:rPr>
                <w:color w:val="111827"/>
                <w:sz w:val="24"/>
                <w:szCs w:val="24"/>
              </w:rPr>
            </w:pPr>
            <w:r w:rsidDel="00000000" w:rsidR="00000000" w:rsidRPr="00000000">
              <w:rPr>
                <w:color w:val="111827"/>
                <w:sz w:val="24"/>
                <w:szCs w:val="24"/>
                <w:rtl w:val="0"/>
              </w:rPr>
              <w:t xml:space="preserve">Plan de una prueba</w:t>
            </w:r>
          </w:p>
        </w:tc>
        <w:tc>
          <w:tcPr>
            <w:tcMar>
              <w:top w:w="72.0" w:type="dxa"/>
              <w:bottom w:w="72.0" w:type="dxa"/>
            </w:tcMar>
            <w:vAlign w:val="center"/>
          </w:tcPr>
          <w:p w:rsidR="00000000" w:rsidDel="00000000" w:rsidP="00000000" w:rsidRDefault="00000000" w:rsidRPr="00000000" w14:paraId="00000113">
            <w:pPr>
              <w:spacing w:line="240" w:lineRule="auto"/>
              <w:rPr>
                <w:color w:val="111827"/>
                <w:sz w:val="24"/>
                <w:szCs w:val="24"/>
              </w:rPr>
            </w:pPr>
            <w:r w:rsidDel="00000000" w:rsidR="00000000" w:rsidRPr="00000000">
              <w:rPr>
                <w:color w:val="111827"/>
                <w:sz w:val="24"/>
                <w:szCs w:val="24"/>
                <w:rtl w:val="0"/>
              </w:rPr>
              <w:t xml:space="preserve">El plan de una prueba dará acceso ilimitado solo a la prueba seleccionada por el estudiante.</w:t>
            </w:r>
          </w:p>
        </w:tc>
      </w:tr>
      <w:tr>
        <w:trPr>
          <w:cantSplit w:val="1"/>
          <w:tblHeader w:val="0"/>
        </w:trPr>
        <w:tc>
          <w:tcPr>
            <w:tcMar>
              <w:top w:w="72.0" w:type="dxa"/>
              <w:bottom w:w="72.0" w:type="dxa"/>
            </w:tcMar>
            <w:vAlign w:val="center"/>
          </w:tcPr>
          <w:p w:rsidR="00000000" w:rsidDel="00000000" w:rsidP="00000000" w:rsidRDefault="00000000" w:rsidRPr="00000000" w14:paraId="00000114">
            <w:pPr>
              <w:spacing w:line="240" w:lineRule="auto"/>
              <w:rPr>
                <w:color w:val="111827"/>
                <w:sz w:val="24"/>
                <w:szCs w:val="24"/>
              </w:rPr>
            </w:pPr>
            <w:r w:rsidDel="00000000" w:rsidR="00000000" w:rsidRPr="00000000">
              <w:rPr>
                <w:color w:val="111827"/>
                <w:sz w:val="24"/>
                <w:szCs w:val="24"/>
                <w:rtl w:val="0"/>
              </w:rPr>
              <w:t xml:space="preserve">RN-03</w:t>
            </w:r>
          </w:p>
        </w:tc>
        <w:tc>
          <w:tcPr>
            <w:tcMar>
              <w:top w:w="72.0" w:type="dxa"/>
              <w:bottom w:w="72.0" w:type="dxa"/>
            </w:tcMar>
            <w:vAlign w:val="center"/>
          </w:tcPr>
          <w:p w:rsidR="00000000" w:rsidDel="00000000" w:rsidP="00000000" w:rsidRDefault="00000000" w:rsidRPr="00000000" w14:paraId="00000115">
            <w:pPr>
              <w:spacing w:line="240" w:lineRule="auto"/>
              <w:rPr>
                <w:color w:val="111827"/>
                <w:sz w:val="24"/>
                <w:szCs w:val="24"/>
              </w:rPr>
            </w:pPr>
            <w:r w:rsidDel="00000000" w:rsidR="00000000" w:rsidRPr="00000000">
              <w:rPr>
                <w:color w:val="111827"/>
                <w:sz w:val="24"/>
                <w:szCs w:val="24"/>
                <w:rtl w:val="0"/>
              </w:rPr>
              <w:t xml:space="preserve">Precios iniciales</w:t>
            </w:r>
          </w:p>
        </w:tc>
        <w:tc>
          <w:tcPr>
            <w:tcMar>
              <w:top w:w="72.0" w:type="dxa"/>
              <w:bottom w:w="72.0" w:type="dxa"/>
            </w:tcMar>
            <w:vAlign w:val="center"/>
          </w:tcPr>
          <w:p w:rsidR="00000000" w:rsidDel="00000000" w:rsidP="00000000" w:rsidRDefault="00000000" w:rsidRPr="00000000" w14:paraId="00000116">
            <w:pPr>
              <w:spacing w:line="240" w:lineRule="auto"/>
              <w:rPr>
                <w:color w:val="111827"/>
                <w:sz w:val="24"/>
                <w:szCs w:val="24"/>
              </w:rPr>
            </w:pPr>
            <w:r w:rsidDel="00000000" w:rsidR="00000000" w:rsidRPr="00000000">
              <w:rPr>
                <w:color w:val="111827"/>
                <w:sz w:val="24"/>
                <w:szCs w:val="24"/>
                <w:rtl w:val="0"/>
              </w:rPr>
              <w:t xml:space="preserve">Una prueba costará USD 1 mensual o USD 10 anual; todas las pruebas costarán USD 5 mensual o USD 50 anual.</w:t>
            </w:r>
          </w:p>
        </w:tc>
      </w:tr>
      <w:tr>
        <w:trPr>
          <w:cantSplit w:val="1"/>
          <w:tblHeader w:val="0"/>
        </w:trPr>
        <w:tc>
          <w:tcPr>
            <w:tcMar>
              <w:top w:w="72.0" w:type="dxa"/>
              <w:bottom w:w="72.0" w:type="dxa"/>
            </w:tcMar>
            <w:vAlign w:val="center"/>
          </w:tcPr>
          <w:p w:rsidR="00000000" w:rsidDel="00000000" w:rsidP="00000000" w:rsidRDefault="00000000" w:rsidRPr="00000000" w14:paraId="00000117">
            <w:pPr>
              <w:spacing w:line="240" w:lineRule="auto"/>
              <w:rPr>
                <w:color w:val="111827"/>
                <w:sz w:val="24"/>
                <w:szCs w:val="24"/>
              </w:rPr>
            </w:pPr>
            <w:r w:rsidDel="00000000" w:rsidR="00000000" w:rsidRPr="00000000">
              <w:rPr>
                <w:color w:val="111827"/>
                <w:sz w:val="24"/>
                <w:szCs w:val="24"/>
                <w:rtl w:val="0"/>
              </w:rPr>
              <w:t xml:space="preserve">RN-04</w:t>
            </w:r>
          </w:p>
        </w:tc>
        <w:tc>
          <w:tcPr>
            <w:tcMar>
              <w:top w:w="72.0" w:type="dxa"/>
              <w:bottom w:w="72.0" w:type="dxa"/>
            </w:tcMar>
            <w:vAlign w:val="center"/>
          </w:tcPr>
          <w:p w:rsidR="00000000" w:rsidDel="00000000" w:rsidP="00000000" w:rsidRDefault="00000000" w:rsidRPr="00000000" w14:paraId="00000118">
            <w:pPr>
              <w:spacing w:line="240" w:lineRule="auto"/>
              <w:rPr>
                <w:color w:val="111827"/>
                <w:sz w:val="24"/>
                <w:szCs w:val="24"/>
              </w:rPr>
            </w:pPr>
            <w:r w:rsidDel="00000000" w:rsidR="00000000" w:rsidRPr="00000000">
              <w:rPr>
                <w:color w:val="111827"/>
                <w:sz w:val="24"/>
                <w:szCs w:val="24"/>
                <w:rtl w:val="0"/>
              </w:rPr>
              <w:t xml:space="preserve">Beneficio anual</w:t>
            </w:r>
          </w:p>
        </w:tc>
        <w:tc>
          <w:tcPr>
            <w:tcMar>
              <w:top w:w="72.0" w:type="dxa"/>
              <w:bottom w:w="72.0" w:type="dxa"/>
            </w:tcMar>
            <w:vAlign w:val="center"/>
          </w:tcPr>
          <w:p w:rsidR="00000000" w:rsidDel="00000000" w:rsidP="00000000" w:rsidRDefault="00000000" w:rsidRPr="00000000" w14:paraId="00000119">
            <w:pPr>
              <w:spacing w:line="240" w:lineRule="auto"/>
              <w:rPr>
                <w:color w:val="111827"/>
                <w:sz w:val="24"/>
                <w:szCs w:val="24"/>
              </w:rPr>
            </w:pPr>
            <w:r w:rsidDel="00000000" w:rsidR="00000000" w:rsidRPr="00000000">
              <w:rPr>
                <w:color w:val="111827"/>
                <w:sz w:val="24"/>
                <w:szCs w:val="24"/>
                <w:rtl w:val="0"/>
              </w:rPr>
              <w:t xml:space="preserve">El ciclo anual entregará 12 meses por el valor equivalente a 10 mensualidades.</w:t>
            </w:r>
          </w:p>
        </w:tc>
      </w:tr>
      <w:tr>
        <w:trPr>
          <w:cantSplit w:val="1"/>
          <w:tblHeader w:val="0"/>
        </w:trPr>
        <w:tc>
          <w:tcPr>
            <w:tcMar>
              <w:top w:w="72.0" w:type="dxa"/>
              <w:bottom w:w="72.0" w:type="dxa"/>
            </w:tcMar>
            <w:vAlign w:val="center"/>
          </w:tcPr>
          <w:p w:rsidR="00000000" w:rsidDel="00000000" w:rsidP="00000000" w:rsidRDefault="00000000" w:rsidRPr="00000000" w14:paraId="0000011A">
            <w:pPr>
              <w:spacing w:line="240" w:lineRule="auto"/>
              <w:rPr>
                <w:color w:val="111827"/>
                <w:sz w:val="24"/>
                <w:szCs w:val="24"/>
              </w:rPr>
            </w:pPr>
            <w:r w:rsidDel="00000000" w:rsidR="00000000" w:rsidRPr="00000000">
              <w:rPr>
                <w:color w:val="111827"/>
                <w:sz w:val="24"/>
                <w:szCs w:val="24"/>
                <w:rtl w:val="0"/>
              </w:rPr>
              <w:t xml:space="preserve">RN-05</w:t>
            </w:r>
          </w:p>
        </w:tc>
        <w:tc>
          <w:tcPr>
            <w:tcMar>
              <w:top w:w="72.0" w:type="dxa"/>
              <w:bottom w:w="72.0" w:type="dxa"/>
            </w:tcMar>
            <w:vAlign w:val="center"/>
          </w:tcPr>
          <w:p w:rsidR="00000000" w:rsidDel="00000000" w:rsidP="00000000" w:rsidRDefault="00000000" w:rsidRPr="00000000" w14:paraId="0000011B">
            <w:pPr>
              <w:spacing w:line="240" w:lineRule="auto"/>
              <w:rPr>
                <w:color w:val="111827"/>
                <w:sz w:val="24"/>
                <w:szCs w:val="24"/>
              </w:rPr>
            </w:pPr>
            <w:r w:rsidDel="00000000" w:rsidR="00000000" w:rsidRPr="00000000">
              <w:rPr>
                <w:color w:val="111827"/>
                <w:sz w:val="24"/>
                <w:szCs w:val="24"/>
                <w:rtl w:val="0"/>
              </w:rPr>
              <w:t xml:space="preserve">Moneda</w:t>
            </w:r>
          </w:p>
        </w:tc>
        <w:tc>
          <w:tcPr>
            <w:tcMar>
              <w:top w:w="72.0" w:type="dxa"/>
              <w:bottom w:w="72.0" w:type="dxa"/>
            </w:tcMar>
            <w:vAlign w:val="center"/>
          </w:tcPr>
          <w:p w:rsidR="00000000" w:rsidDel="00000000" w:rsidP="00000000" w:rsidRDefault="00000000" w:rsidRPr="00000000" w14:paraId="0000011C">
            <w:pPr>
              <w:spacing w:line="240" w:lineRule="auto"/>
              <w:rPr>
                <w:color w:val="111827"/>
                <w:sz w:val="24"/>
                <w:szCs w:val="24"/>
              </w:rPr>
            </w:pPr>
            <w:r w:rsidDel="00000000" w:rsidR="00000000" w:rsidRPr="00000000">
              <w:rPr>
                <w:color w:val="111827"/>
                <w:sz w:val="24"/>
                <w:szCs w:val="24"/>
                <w:rtl w:val="0"/>
              </w:rPr>
              <w:t xml:space="preserve">Los precios y cobros iniciales se expresarán en dólares estadounidenses (USD).</w:t>
            </w:r>
          </w:p>
        </w:tc>
      </w:tr>
      <w:tr>
        <w:trPr>
          <w:cantSplit w:val="1"/>
          <w:tblHeader w:val="0"/>
        </w:trPr>
        <w:tc>
          <w:tcPr>
            <w:tcMar>
              <w:top w:w="72.0" w:type="dxa"/>
              <w:bottom w:w="72.0" w:type="dxa"/>
            </w:tcMar>
            <w:vAlign w:val="center"/>
          </w:tcPr>
          <w:p w:rsidR="00000000" w:rsidDel="00000000" w:rsidP="00000000" w:rsidRDefault="00000000" w:rsidRPr="00000000" w14:paraId="0000011D">
            <w:pPr>
              <w:spacing w:line="240" w:lineRule="auto"/>
              <w:rPr>
                <w:color w:val="111827"/>
                <w:sz w:val="24"/>
                <w:szCs w:val="24"/>
              </w:rPr>
            </w:pPr>
            <w:r w:rsidDel="00000000" w:rsidR="00000000" w:rsidRPr="00000000">
              <w:rPr>
                <w:color w:val="111827"/>
                <w:sz w:val="24"/>
                <w:szCs w:val="24"/>
                <w:rtl w:val="0"/>
              </w:rPr>
              <w:t xml:space="preserve">RN-06</w:t>
            </w:r>
          </w:p>
        </w:tc>
        <w:tc>
          <w:tcPr>
            <w:tcMar>
              <w:top w:w="72.0" w:type="dxa"/>
              <w:bottom w:w="72.0" w:type="dxa"/>
            </w:tcMar>
            <w:vAlign w:val="center"/>
          </w:tcPr>
          <w:p w:rsidR="00000000" w:rsidDel="00000000" w:rsidP="00000000" w:rsidRDefault="00000000" w:rsidRPr="00000000" w14:paraId="0000011E">
            <w:pPr>
              <w:spacing w:line="240" w:lineRule="auto"/>
              <w:rPr>
                <w:color w:val="111827"/>
                <w:sz w:val="24"/>
                <w:szCs w:val="24"/>
              </w:rPr>
            </w:pPr>
            <w:r w:rsidDel="00000000" w:rsidR="00000000" w:rsidRPr="00000000">
              <w:rPr>
                <w:color w:val="111827"/>
                <w:sz w:val="24"/>
                <w:szCs w:val="24"/>
                <w:rtl w:val="0"/>
              </w:rPr>
              <w:t xml:space="preserve">Recurrencia</w:t>
            </w:r>
          </w:p>
        </w:tc>
        <w:tc>
          <w:tcPr>
            <w:tcMar>
              <w:top w:w="72.0" w:type="dxa"/>
              <w:bottom w:w="72.0" w:type="dxa"/>
            </w:tcMar>
            <w:vAlign w:val="center"/>
          </w:tcPr>
          <w:p w:rsidR="00000000" w:rsidDel="00000000" w:rsidP="00000000" w:rsidRDefault="00000000" w:rsidRPr="00000000" w14:paraId="0000011F">
            <w:pPr>
              <w:spacing w:line="240" w:lineRule="auto"/>
              <w:rPr>
                <w:color w:val="111827"/>
                <w:sz w:val="24"/>
                <w:szCs w:val="24"/>
              </w:rPr>
            </w:pPr>
            <w:r w:rsidDel="00000000" w:rsidR="00000000" w:rsidRPr="00000000">
              <w:rPr>
                <w:color w:val="111827"/>
                <w:sz w:val="24"/>
                <w:szCs w:val="24"/>
                <w:rtl w:val="0"/>
              </w:rPr>
              <w:t xml:space="preserve">Una suscripción pagada se renovará automáticamente al inicio de cada ciclo hasta que se cancele o termine.</w:t>
            </w:r>
          </w:p>
        </w:tc>
      </w:tr>
      <w:tr>
        <w:trPr>
          <w:cantSplit w:val="1"/>
          <w:tblHeader w:val="0"/>
        </w:trPr>
        <w:tc>
          <w:tcPr>
            <w:tcMar>
              <w:top w:w="72.0" w:type="dxa"/>
              <w:bottom w:w="72.0" w:type="dxa"/>
            </w:tcMar>
            <w:vAlign w:val="center"/>
          </w:tcPr>
          <w:p w:rsidR="00000000" w:rsidDel="00000000" w:rsidP="00000000" w:rsidRDefault="00000000" w:rsidRPr="00000000" w14:paraId="00000120">
            <w:pPr>
              <w:spacing w:line="240" w:lineRule="auto"/>
              <w:rPr>
                <w:color w:val="111827"/>
                <w:sz w:val="24"/>
                <w:szCs w:val="24"/>
              </w:rPr>
            </w:pPr>
            <w:r w:rsidDel="00000000" w:rsidR="00000000" w:rsidRPr="00000000">
              <w:rPr>
                <w:color w:val="111827"/>
                <w:sz w:val="24"/>
                <w:szCs w:val="24"/>
                <w:rtl w:val="0"/>
              </w:rPr>
              <w:t xml:space="preserve">RN-07</w:t>
            </w:r>
          </w:p>
        </w:tc>
        <w:tc>
          <w:tcPr>
            <w:tcMar>
              <w:top w:w="72.0" w:type="dxa"/>
              <w:bottom w:w="72.0" w:type="dxa"/>
            </w:tcMar>
            <w:vAlign w:val="center"/>
          </w:tcPr>
          <w:p w:rsidR="00000000" w:rsidDel="00000000" w:rsidP="00000000" w:rsidRDefault="00000000" w:rsidRPr="00000000" w14:paraId="00000121">
            <w:pPr>
              <w:spacing w:line="240" w:lineRule="auto"/>
              <w:rPr>
                <w:color w:val="111827"/>
                <w:sz w:val="24"/>
                <w:szCs w:val="24"/>
              </w:rPr>
            </w:pPr>
            <w:r w:rsidDel="00000000" w:rsidR="00000000" w:rsidRPr="00000000">
              <w:rPr>
                <w:color w:val="111827"/>
                <w:sz w:val="24"/>
                <w:szCs w:val="24"/>
                <w:rtl w:val="0"/>
              </w:rPr>
              <w:t xml:space="preserve">Información previa</w:t>
            </w:r>
          </w:p>
        </w:tc>
        <w:tc>
          <w:tcPr>
            <w:tcMar>
              <w:top w:w="72.0" w:type="dxa"/>
              <w:bottom w:w="72.0" w:type="dxa"/>
            </w:tcMar>
            <w:vAlign w:val="center"/>
          </w:tcPr>
          <w:p w:rsidR="00000000" w:rsidDel="00000000" w:rsidP="00000000" w:rsidRDefault="00000000" w:rsidRPr="00000000" w14:paraId="00000122">
            <w:pPr>
              <w:spacing w:line="240" w:lineRule="auto"/>
              <w:rPr>
                <w:color w:val="111827"/>
                <w:sz w:val="24"/>
                <w:szCs w:val="24"/>
              </w:rPr>
            </w:pPr>
            <w:r w:rsidDel="00000000" w:rsidR="00000000" w:rsidRPr="00000000">
              <w:rPr>
                <w:color w:val="111827"/>
                <w:sz w:val="24"/>
                <w:szCs w:val="24"/>
                <w:rtl w:val="0"/>
              </w:rPr>
              <w:t xml:space="preserve">Antes de pagar se informarán plan, prueba cuando corresponda, ciclo, total, moneda, recurrencia y condiciones de cancelación.</w:t>
            </w:r>
          </w:p>
        </w:tc>
      </w:tr>
      <w:tr>
        <w:trPr>
          <w:cantSplit w:val="1"/>
          <w:tblHeader w:val="0"/>
        </w:trPr>
        <w:tc>
          <w:tcPr>
            <w:tcMar>
              <w:top w:w="72.0" w:type="dxa"/>
              <w:bottom w:w="72.0" w:type="dxa"/>
            </w:tcMar>
            <w:vAlign w:val="center"/>
          </w:tcPr>
          <w:p w:rsidR="00000000" w:rsidDel="00000000" w:rsidP="00000000" w:rsidRDefault="00000000" w:rsidRPr="00000000" w14:paraId="00000123">
            <w:pPr>
              <w:spacing w:line="240" w:lineRule="auto"/>
              <w:rPr>
                <w:color w:val="111827"/>
                <w:sz w:val="24"/>
                <w:szCs w:val="24"/>
              </w:rPr>
            </w:pPr>
            <w:r w:rsidDel="00000000" w:rsidR="00000000" w:rsidRPr="00000000">
              <w:rPr>
                <w:color w:val="111827"/>
                <w:sz w:val="24"/>
                <w:szCs w:val="24"/>
                <w:rtl w:val="0"/>
              </w:rPr>
              <w:t xml:space="preserve">RN-08</w:t>
            </w:r>
          </w:p>
        </w:tc>
        <w:tc>
          <w:tcPr>
            <w:tcMar>
              <w:top w:w="72.0" w:type="dxa"/>
              <w:bottom w:w="72.0" w:type="dxa"/>
            </w:tcMar>
            <w:vAlign w:val="center"/>
          </w:tcPr>
          <w:p w:rsidR="00000000" w:rsidDel="00000000" w:rsidP="00000000" w:rsidRDefault="00000000" w:rsidRPr="00000000" w14:paraId="00000124">
            <w:pPr>
              <w:spacing w:line="240" w:lineRule="auto"/>
              <w:rPr>
                <w:color w:val="111827"/>
                <w:sz w:val="24"/>
                <w:szCs w:val="24"/>
              </w:rPr>
            </w:pPr>
            <w:r w:rsidDel="00000000" w:rsidR="00000000" w:rsidRPr="00000000">
              <w:rPr>
                <w:color w:val="111827"/>
                <w:sz w:val="24"/>
                <w:szCs w:val="24"/>
                <w:rtl w:val="0"/>
              </w:rPr>
              <w:t xml:space="preserve">Confirmación</w:t>
            </w:r>
          </w:p>
        </w:tc>
        <w:tc>
          <w:tcPr>
            <w:tcMar>
              <w:top w:w="72.0" w:type="dxa"/>
              <w:bottom w:w="72.0" w:type="dxa"/>
            </w:tcMar>
            <w:vAlign w:val="center"/>
          </w:tcPr>
          <w:p w:rsidR="00000000" w:rsidDel="00000000" w:rsidP="00000000" w:rsidRDefault="00000000" w:rsidRPr="00000000" w14:paraId="00000125">
            <w:pPr>
              <w:spacing w:line="240" w:lineRule="auto"/>
              <w:rPr>
                <w:color w:val="111827"/>
                <w:sz w:val="24"/>
                <w:szCs w:val="24"/>
              </w:rPr>
            </w:pPr>
            <w:r w:rsidDel="00000000" w:rsidR="00000000" w:rsidRPr="00000000">
              <w:rPr>
                <w:color w:val="111827"/>
                <w:sz w:val="24"/>
                <w:szCs w:val="24"/>
                <w:rtl w:val="0"/>
              </w:rPr>
              <w:t xml:space="preserve">El retorno del navegador no activará beneficios; solo un evento válido de Stripe podrá confirmar el pago.</w:t>
            </w:r>
          </w:p>
        </w:tc>
      </w:tr>
      <w:tr>
        <w:trPr>
          <w:cantSplit w:val="1"/>
          <w:tblHeader w:val="0"/>
        </w:trPr>
        <w:tc>
          <w:tcPr>
            <w:tcMar>
              <w:top w:w="72.0" w:type="dxa"/>
              <w:bottom w:w="72.0" w:type="dxa"/>
            </w:tcMar>
            <w:vAlign w:val="center"/>
          </w:tcPr>
          <w:p w:rsidR="00000000" w:rsidDel="00000000" w:rsidP="00000000" w:rsidRDefault="00000000" w:rsidRPr="00000000" w14:paraId="00000126">
            <w:pPr>
              <w:spacing w:line="240" w:lineRule="auto"/>
              <w:rPr>
                <w:color w:val="111827"/>
                <w:sz w:val="24"/>
                <w:szCs w:val="24"/>
              </w:rPr>
            </w:pPr>
            <w:r w:rsidDel="00000000" w:rsidR="00000000" w:rsidRPr="00000000">
              <w:rPr>
                <w:color w:val="111827"/>
                <w:sz w:val="24"/>
                <w:szCs w:val="24"/>
                <w:rtl w:val="0"/>
              </w:rPr>
              <w:t xml:space="preserve">RN-09</w:t>
            </w:r>
          </w:p>
        </w:tc>
        <w:tc>
          <w:tcPr>
            <w:tcMar>
              <w:top w:w="72.0" w:type="dxa"/>
              <w:bottom w:w="72.0" w:type="dxa"/>
            </w:tcMar>
            <w:vAlign w:val="center"/>
          </w:tcPr>
          <w:p w:rsidR="00000000" w:rsidDel="00000000" w:rsidP="00000000" w:rsidRDefault="00000000" w:rsidRPr="00000000" w14:paraId="00000127">
            <w:pPr>
              <w:spacing w:line="240" w:lineRule="auto"/>
              <w:rPr>
                <w:color w:val="111827"/>
                <w:sz w:val="24"/>
                <w:szCs w:val="24"/>
              </w:rPr>
            </w:pPr>
            <w:r w:rsidDel="00000000" w:rsidR="00000000" w:rsidRPr="00000000">
              <w:rPr>
                <w:color w:val="111827"/>
                <w:sz w:val="24"/>
                <w:szCs w:val="24"/>
                <w:rtl w:val="0"/>
              </w:rPr>
              <w:t xml:space="preserve">Estados de transacción</w:t>
            </w:r>
          </w:p>
        </w:tc>
        <w:tc>
          <w:tcPr>
            <w:tcMar>
              <w:top w:w="72.0" w:type="dxa"/>
              <w:bottom w:w="72.0" w:type="dxa"/>
            </w:tcMar>
            <w:vAlign w:val="center"/>
          </w:tcPr>
          <w:p w:rsidR="00000000" w:rsidDel="00000000" w:rsidP="00000000" w:rsidRDefault="00000000" w:rsidRPr="00000000" w14:paraId="00000128">
            <w:pPr>
              <w:spacing w:line="240" w:lineRule="auto"/>
              <w:rPr>
                <w:color w:val="111827"/>
                <w:sz w:val="24"/>
                <w:szCs w:val="24"/>
              </w:rPr>
            </w:pPr>
            <w:r w:rsidDel="00000000" w:rsidR="00000000" w:rsidRPr="00000000">
              <w:rPr>
                <w:color w:val="111827"/>
                <w:sz w:val="24"/>
                <w:szCs w:val="24"/>
                <w:rtl w:val="0"/>
              </w:rPr>
              <w:t xml:space="preserve">La transacción distinguirá pendiente, pagada, fallida, cancelada, parcialmente reembolsada y reembolsada.</w:t>
            </w:r>
          </w:p>
        </w:tc>
      </w:tr>
      <w:tr>
        <w:trPr>
          <w:cantSplit w:val="1"/>
          <w:tblHeader w:val="0"/>
        </w:trPr>
        <w:tc>
          <w:tcPr>
            <w:tcMar>
              <w:top w:w="72.0" w:type="dxa"/>
              <w:bottom w:w="72.0" w:type="dxa"/>
            </w:tcMar>
            <w:vAlign w:val="center"/>
          </w:tcPr>
          <w:p w:rsidR="00000000" w:rsidDel="00000000" w:rsidP="00000000" w:rsidRDefault="00000000" w:rsidRPr="00000000" w14:paraId="00000129">
            <w:pPr>
              <w:spacing w:line="240" w:lineRule="auto"/>
              <w:rPr>
                <w:color w:val="111827"/>
                <w:sz w:val="24"/>
                <w:szCs w:val="24"/>
              </w:rPr>
            </w:pPr>
            <w:r w:rsidDel="00000000" w:rsidR="00000000" w:rsidRPr="00000000">
              <w:rPr>
                <w:color w:val="111827"/>
                <w:sz w:val="24"/>
                <w:szCs w:val="24"/>
                <w:rtl w:val="0"/>
              </w:rPr>
              <w:t xml:space="preserve">RN-10</w:t>
            </w:r>
          </w:p>
        </w:tc>
        <w:tc>
          <w:tcPr>
            <w:tcMar>
              <w:top w:w="72.0" w:type="dxa"/>
              <w:bottom w:w="72.0" w:type="dxa"/>
            </w:tcMar>
            <w:vAlign w:val="center"/>
          </w:tcPr>
          <w:p w:rsidR="00000000" w:rsidDel="00000000" w:rsidP="00000000" w:rsidRDefault="00000000" w:rsidRPr="00000000" w14:paraId="0000012A">
            <w:pPr>
              <w:spacing w:line="240" w:lineRule="auto"/>
              <w:rPr>
                <w:color w:val="111827"/>
                <w:sz w:val="24"/>
                <w:szCs w:val="24"/>
              </w:rPr>
            </w:pPr>
            <w:r w:rsidDel="00000000" w:rsidR="00000000" w:rsidRPr="00000000">
              <w:rPr>
                <w:color w:val="111827"/>
                <w:sz w:val="24"/>
                <w:szCs w:val="24"/>
                <w:rtl w:val="0"/>
              </w:rPr>
              <w:t xml:space="preserve">Estados de suscripción</w:t>
            </w:r>
          </w:p>
        </w:tc>
        <w:tc>
          <w:tcPr>
            <w:tcMar>
              <w:top w:w="72.0" w:type="dxa"/>
              <w:bottom w:w="72.0" w:type="dxa"/>
            </w:tcMar>
            <w:vAlign w:val="center"/>
          </w:tcPr>
          <w:p w:rsidR="00000000" w:rsidDel="00000000" w:rsidP="00000000" w:rsidRDefault="00000000" w:rsidRPr="00000000" w14:paraId="0000012B">
            <w:pPr>
              <w:spacing w:line="240" w:lineRule="auto"/>
              <w:rPr>
                <w:color w:val="111827"/>
                <w:sz w:val="24"/>
                <w:szCs w:val="24"/>
              </w:rPr>
            </w:pPr>
            <w:r w:rsidDel="00000000" w:rsidR="00000000" w:rsidRPr="00000000">
              <w:rPr>
                <w:color w:val="111827"/>
                <w:sz w:val="24"/>
                <w:szCs w:val="24"/>
                <w:rtl w:val="0"/>
              </w:rPr>
              <w:t xml:space="preserve">La suscripción distinguirá pendiente, activa, con pago vencido o en gracia, cancelación programada y cancelada o expirada.</w:t>
            </w:r>
          </w:p>
        </w:tc>
      </w:tr>
      <w:tr>
        <w:trPr>
          <w:cantSplit w:val="1"/>
          <w:tblHeader w:val="0"/>
        </w:trPr>
        <w:tc>
          <w:tcPr>
            <w:tcMar>
              <w:top w:w="72.0" w:type="dxa"/>
              <w:bottom w:w="72.0" w:type="dxa"/>
            </w:tcMar>
            <w:vAlign w:val="center"/>
          </w:tcPr>
          <w:p w:rsidR="00000000" w:rsidDel="00000000" w:rsidP="00000000" w:rsidRDefault="00000000" w:rsidRPr="00000000" w14:paraId="0000012C">
            <w:pPr>
              <w:spacing w:line="240" w:lineRule="auto"/>
              <w:rPr>
                <w:color w:val="111827"/>
                <w:sz w:val="24"/>
                <w:szCs w:val="24"/>
              </w:rPr>
            </w:pPr>
            <w:r w:rsidDel="00000000" w:rsidR="00000000" w:rsidRPr="00000000">
              <w:rPr>
                <w:color w:val="111827"/>
                <w:sz w:val="24"/>
                <w:szCs w:val="24"/>
                <w:rtl w:val="0"/>
              </w:rPr>
              <w:t xml:space="preserve">RN-11</w:t>
            </w:r>
          </w:p>
        </w:tc>
        <w:tc>
          <w:tcPr>
            <w:tcMar>
              <w:top w:w="72.0" w:type="dxa"/>
              <w:bottom w:w="72.0" w:type="dxa"/>
            </w:tcMar>
            <w:vAlign w:val="center"/>
          </w:tcPr>
          <w:p w:rsidR="00000000" w:rsidDel="00000000" w:rsidP="00000000" w:rsidRDefault="00000000" w:rsidRPr="00000000" w14:paraId="0000012D">
            <w:pPr>
              <w:spacing w:line="240" w:lineRule="auto"/>
              <w:rPr>
                <w:color w:val="111827"/>
                <w:sz w:val="24"/>
                <w:szCs w:val="24"/>
              </w:rPr>
            </w:pPr>
            <w:r w:rsidDel="00000000" w:rsidR="00000000" w:rsidRPr="00000000">
              <w:rPr>
                <w:color w:val="111827"/>
                <w:sz w:val="24"/>
                <w:szCs w:val="24"/>
                <w:rtl w:val="0"/>
              </w:rPr>
              <w:t xml:space="preserve">Disputas</w:t>
            </w:r>
          </w:p>
        </w:tc>
        <w:tc>
          <w:tcPr>
            <w:tcMar>
              <w:top w:w="72.0" w:type="dxa"/>
              <w:bottom w:w="72.0" w:type="dxa"/>
            </w:tcMar>
            <w:vAlign w:val="center"/>
          </w:tcPr>
          <w:p w:rsidR="00000000" w:rsidDel="00000000" w:rsidP="00000000" w:rsidRDefault="00000000" w:rsidRPr="00000000" w14:paraId="0000012E">
            <w:pPr>
              <w:spacing w:line="240" w:lineRule="auto"/>
              <w:rPr>
                <w:color w:val="111827"/>
                <w:sz w:val="24"/>
                <w:szCs w:val="24"/>
              </w:rPr>
            </w:pPr>
            <w:r w:rsidDel="00000000" w:rsidR="00000000" w:rsidRPr="00000000">
              <w:rPr>
                <w:color w:val="111827"/>
                <w:sz w:val="24"/>
                <w:szCs w:val="24"/>
                <w:rtl w:val="0"/>
              </w:rPr>
              <w:t xml:space="preserve">Las disputas mantendrán un estado propio y nunca reemplazarán ni eliminarán la transacción original.</w:t>
            </w:r>
          </w:p>
        </w:tc>
      </w:tr>
      <w:tr>
        <w:trPr>
          <w:cantSplit w:val="1"/>
          <w:tblHeader w:val="0"/>
        </w:trPr>
        <w:tc>
          <w:tcPr>
            <w:tcMar>
              <w:top w:w="72.0" w:type="dxa"/>
              <w:bottom w:w="72.0" w:type="dxa"/>
            </w:tcMar>
            <w:vAlign w:val="center"/>
          </w:tcPr>
          <w:p w:rsidR="00000000" w:rsidDel="00000000" w:rsidP="00000000" w:rsidRDefault="00000000" w:rsidRPr="00000000" w14:paraId="0000012F">
            <w:pPr>
              <w:spacing w:line="240" w:lineRule="auto"/>
              <w:rPr>
                <w:color w:val="111827"/>
                <w:sz w:val="24"/>
                <w:szCs w:val="24"/>
              </w:rPr>
            </w:pPr>
            <w:r w:rsidDel="00000000" w:rsidR="00000000" w:rsidRPr="00000000">
              <w:rPr>
                <w:color w:val="111827"/>
                <w:sz w:val="24"/>
                <w:szCs w:val="24"/>
                <w:rtl w:val="0"/>
              </w:rPr>
              <w:t xml:space="preserve">RN-12</w:t>
            </w:r>
          </w:p>
        </w:tc>
        <w:tc>
          <w:tcPr>
            <w:tcMar>
              <w:top w:w="72.0" w:type="dxa"/>
              <w:bottom w:w="72.0" w:type="dxa"/>
            </w:tcMar>
            <w:vAlign w:val="center"/>
          </w:tcPr>
          <w:p w:rsidR="00000000" w:rsidDel="00000000" w:rsidP="00000000" w:rsidRDefault="00000000" w:rsidRPr="00000000" w14:paraId="00000130">
            <w:pPr>
              <w:spacing w:line="240" w:lineRule="auto"/>
              <w:rPr>
                <w:color w:val="111827"/>
                <w:sz w:val="24"/>
                <w:szCs w:val="24"/>
              </w:rPr>
            </w:pPr>
            <w:r w:rsidDel="00000000" w:rsidR="00000000" w:rsidRPr="00000000">
              <w:rPr>
                <w:color w:val="111827"/>
                <w:sz w:val="24"/>
                <w:szCs w:val="24"/>
                <w:rtl w:val="0"/>
              </w:rPr>
              <w:t xml:space="preserve">Idempotencia</w:t>
            </w:r>
          </w:p>
        </w:tc>
        <w:tc>
          <w:tcPr>
            <w:tcMar>
              <w:top w:w="72.0" w:type="dxa"/>
              <w:bottom w:w="72.0" w:type="dxa"/>
            </w:tcMar>
            <w:vAlign w:val="center"/>
          </w:tcPr>
          <w:p w:rsidR="00000000" w:rsidDel="00000000" w:rsidP="00000000" w:rsidRDefault="00000000" w:rsidRPr="00000000" w14:paraId="00000131">
            <w:pPr>
              <w:spacing w:line="240" w:lineRule="auto"/>
              <w:rPr>
                <w:color w:val="111827"/>
                <w:sz w:val="24"/>
                <w:szCs w:val="24"/>
              </w:rPr>
            </w:pPr>
            <w:r w:rsidDel="00000000" w:rsidR="00000000" w:rsidRPr="00000000">
              <w:rPr>
                <w:color w:val="111827"/>
                <w:sz w:val="24"/>
                <w:szCs w:val="24"/>
                <w:rtl w:val="0"/>
              </w:rPr>
              <w:t xml:space="preserve">Un identificador de solicitud o evento de Stripe no podrá originar más de un cobro o efecto equivalente.</w:t>
            </w:r>
          </w:p>
        </w:tc>
      </w:tr>
      <w:tr>
        <w:trPr>
          <w:cantSplit w:val="1"/>
          <w:tblHeader w:val="0"/>
        </w:trPr>
        <w:tc>
          <w:tcPr>
            <w:tcMar>
              <w:top w:w="72.0" w:type="dxa"/>
              <w:bottom w:w="72.0" w:type="dxa"/>
            </w:tcMar>
            <w:vAlign w:val="center"/>
          </w:tcPr>
          <w:p w:rsidR="00000000" w:rsidDel="00000000" w:rsidP="00000000" w:rsidRDefault="00000000" w:rsidRPr="00000000" w14:paraId="00000132">
            <w:pPr>
              <w:spacing w:line="240" w:lineRule="auto"/>
              <w:rPr>
                <w:color w:val="111827"/>
                <w:sz w:val="24"/>
                <w:szCs w:val="24"/>
              </w:rPr>
            </w:pPr>
            <w:r w:rsidDel="00000000" w:rsidR="00000000" w:rsidRPr="00000000">
              <w:rPr>
                <w:color w:val="111827"/>
                <w:sz w:val="24"/>
                <w:szCs w:val="24"/>
                <w:rtl w:val="0"/>
              </w:rPr>
              <w:t xml:space="preserve">RN-13</w:t>
            </w:r>
          </w:p>
        </w:tc>
        <w:tc>
          <w:tcPr>
            <w:tcMar>
              <w:top w:w="72.0" w:type="dxa"/>
              <w:bottom w:w="72.0" w:type="dxa"/>
            </w:tcMar>
            <w:vAlign w:val="center"/>
          </w:tcPr>
          <w:p w:rsidR="00000000" w:rsidDel="00000000" w:rsidP="00000000" w:rsidRDefault="00000000" w:rsidRPr="00000000" w14:paraId="00000133">
            <w:pPr>
              <w:spacing w:line="240" w:lineRule="auto"/>
              <w:rPr>
                <w:color w:val="111827"/>
                <w:sz w:val="24"/>
                <w:szCs w:val="24"/>
              </w:rPr>
            </w:pPr>
            <w:r w:rsidDel="00000000" w:rsidR="00000000" w:rsidRPr="00000000">
              <w:rPr>
                <w:color w:val="111827"/>
                <w:sz w:val="24"/>
                <w:szCs w:val="24"/>
                <w:rtl w:val="0"/>
              </w:rPr>
              <w:t xml:space="preserve">Suscripción única</w:t>
            </w:r>
          </w:p>
        </w:tc>
        <w:tc>
          <w:tcPr>
            <w:tcMar>
              <w:top w:w="72.0" w:type="dxa"/>
              <w:bottom w:w="72.0" w:type="dxa"/>
            </w:tcMar>
            <w:vAlign w:val="center"/>
          </w:tcPr>
          <w:p w:rsidR="00000000" w:rsidDel="00000000" w:rsidP="00000000" w:rsidRDefault="00000000" w:rsidRPr="00000000" w14:paraId="00000134">
            <w:pPr>
              <w:spacing w:line="240" w:lineRule="auto"/>
              <w:rPr>
                <w:color w:val="111827"/>
                <w:sz w:val="24"/>
                <w:szCs w:val="24"/>
              </w:rPr>
            </w:pPr>
            <w:r w:rsidDel="00000000" w:rsidR="00000000" w:rsidRPr="00000000">
              <w:rPr>
                <w:color w:val="111827"/>
                <w:sz w:val="24"/>
                <w:szCs w:val="24"/>
                <w:rtl w:val="0"/>
              </w:rPr>
              <w:t xml:space="preserve">Cada estudiante podrá mantener como máximo una suscripción pagada activa a la vez.</w:t>
            </w:r>
          </w:p>
        </w:tc>
      </w:tr>
      <w:tr>
        <w:trPr>
          <w:cantSplit w:val="1"/>
          <w:tblHeader w:val="0"/>
        </w:trPr>
        <w:tc>
          <w:tcPr>
            <w:tcMar>
              <w:top w:w="72.0" w:type="dxa"/>
              <w:bottom w:w="72.0" w:type="dxa"/>
            </w:tcMar>
            <w:vAlign w:val="center"/>
          </w:tcPr>
          <w:p w:rsidR="00000000" w:rsidDel="00000000" w:rsidP="00000000" w:rsidRDefault="00000000" w:rsidRPr="00000000" w14:paraId="00000135">
            <w:pPr>
              <w:spacing w:line="240" w:lineRule="auto"/>
              <w:rPr>
                <w:color w:val="111827"/>
                <w:sz w:val="24"/>
                <w:szCs w:val="24"/>
              </w:rPr>
            </w:pPr>
            <w:r w:rsidDel="00000000" w:rsidR="00000000" w:rsidRPr="00000000">
              <w:rPr>
                <w:color w:val="111827"/>
                <w:sz w:val="24"/>
                <w:szCs w:val="24"/>
                <w:rtl w:val="0"/>
              </w:rPr>
              <w:t xml:space="preserve">RN-14</w:t>
            </w:r>
          </w:p>
        </w:tc>
        <w:tc>
          <w:tcPr>
            <w:tcMar>
              <w:top w:w="72.0" w:type="dxa"/>
              <w:bottom w:w="72.0" w:type="dxa"/>
            </w:tcMar>
            <w:vAlign w:val="center"/>
          </w:tcPr>
          <w:p w:rsidR="00000000" w:rsidDel="00000000" w:rsidP="00000000" w:rsidRDefault="00000000" w:rsidRPr="00000000" w14:paraId="00000136">
            <w:pPr>
              <w:spacing w:line="240" w:lineRule="auto"/>
              <w:rPr>
                <w:color w:val="111827"/>
                <w:sz w:val="24"/>
                <w:szCs w:val="24"/>
              </w:rPr>
            </w:pPr>
            <w:r w:rsidDel="00000000" w:rsidR="00000000" w:rsidRPr="00000000">
              <w:rPr>
                <w:color w:val="111827"/>
                <w:sz w:val="24"/>
                <w:szCs w:val="24"/>
                <w:rtl w:val="0"/>
              </w:rPr>
              <w:t xml:space="preserve">Beneficios</w:t>
            </w:r>
          </w:p>
        </w:tc>
        <w:tc>
          <w:tcPr>
            <w:tcMar>
              <w:top w:w="72.0" w:type="dxa"/>
              <w:bottom w:w="72.0" w:type="dxa"/>
            </w:tcMar>
            <w:vAlign w:val="center"/>
          </w:tcPr>
          <w:p w:rsidR="00000000" w:rsidDel="00000000" w:rsidP="00000000" w:rsidRDefault="00000000" w:rsidRPr="00000000" w14:paraId="00000137">
            <w:pPr>
              <w:spacing w:line="240" w:lineRule="auto"/>
              <w:rPr>
                <w:color w:val="111827"/>
                <w:sz w:val="24"/>
                <w:szCs w:val="24"/>
              </w:rPr>
            </w:pPr>
            <w:r w:rsidDel="00000000" w:rsidR="00000000" w:rsidRPr="00000000">
              <w:rPr>
                <w:color w:val="111827"/>
                <w:sz w:val="24"/>
                <w:szCs w:val="24"/>
                <w:rtl w:val="0"/>
              </w:rPr>
              <w:t xml:space="preserve">Los permisos de estudio se determinarán por el plan efectivo y su periodo vigente o de gracia autorizado.</w:t>
            </w:r>
          </w:p>
        </w:tc>
      </w:tr>
      <w:tr>
        <w:trPr>
          <w:cantSplit w:val="1"/>
          <w:tblHeader w:val="0"/>
        </w:trPr>
        <w:tc>
          <w:tcPr>
            <w:tcMar>
              <w:top w:w="72.0" w:type="dxa"/>
              <w:bottom w:w="72.0" w:type="dxa"/>
            </w:tcMar>
            <w:vAlign w:val="center"/>
          </w:tcPr>
          <w:p w:rsidR="00000000" w:rsidDel="00000000" w:rsidP="00000000" w:rsidRDefault="00000000" w:rsidRPr="00000000" w14:paraId="00000138">
            <w:pPr>
              <w:spacing w:line="240" w:lineRule="auto"/>
              <w:rPr>
                <w:color w:val="111827"/>
                <w:sz w:val="24"/>
                <w:szCs w:val="24"/>
              </w:rPr>
            </w:pPr>
            <w:r w:rsidDel="00000000" w:rsidR="00000000" w:rsidRPr="00000000">
              <w:rPr>
                <w:color w:val="111827"/>
                <w:sz w:val="24"/>
                <w:szCs w:val="24"/>
                <w:rtl w:val="0"/>
              </w:rPr>
              <w:t xml:space="preserve">RN-15</w:t>
            </w:r>
          </w:p>
        </w:tc>
        <w:tc>
          <w:tcPr>
            <w:tcMar>
              <w:top w:w="72.0" w:type="dxa"/>
              <w:bottom w:w="72.0" w:type="dxa"/>
            </w:tcMar>
            <w:vAlign w:val="center"/>
          </w:tcPr>
          <w:p w:rsidR="00000000" w:rsidDel="00000000" w:rsidP="00000000" w:rsidRDefault="00000000" w:rsidRPr="00000000" w14:paraId="00000139">
            <w:pPr>
              <w:spacing w:line="240" w:lineRule="auto"/>
              <w:rPr>
                <w:color w:val="111827"/>
                <w:sz w:val="24"/>
                <w:szCs w:val="24"/>
              </w:rPr>
            </w:pPr>
            <w:r w:rsidDel="00000000" w:rsidR="00000000" w:rsidRPr="00000000">
              <w:rPr>
                <w:color w:val="111827"/>
                <w:sz w:val="24"/>
                <w:szCs w:val="24"/>
                <w:rtl w:val="0"/>
              </w:rPr>
              <w:t xml:space="preserve">Cancelación</w:t>
            </w:r>
          </w:p>
        </w:tc>
        <w:tc>
          <w:tcPr>
            <w:tcMar>
              <w:top w:w="72.0" w:type="dxa"/>
              <w:bottom w:w="72.0" w:type="dxa"/>
            </w:tcMar>
            <w:vAlign w:val="center"/>
          </w:tcPr>
          <w:p w:rsidR="00000000" w:rsidDel="00000000" w:rsidP="00000000" w:rsidRDefault="00000000" w:rsidRPr="00000000" w14:paraId="0000013A">
            <w:pPr>
              <w:spacing w:line="240" w:lineRule="auto"/>
              <w:rPr>
                <w:color w:val="111827"/>
                <w:sz w:val="24"/>
                <w:szCs w:val="24"/>
              </w:rPr>
            </w:pPr>
            <w:r w:rsidDel="00000000" w:rsidR="00000000" w:rsidRPr="00000000">
              <w:rPr>
                <w:color w:val="111827"/>
                <w:sz w:val="24"/>
                <w:szCs w:val="24"/>
                <w:rtl w:val="0"/>
              </w:rPr>
              <w:t xml:space="preserve">La cancelación normal detendrá renovaciones futuras y mantendrá el acceso hasta el término del periodo pagado.</w:t>
            </w:r>
          </w:p>
        </w:tc>
      </w:tr>
      <w:tr>
        <w:trPr>
          <w:cantSplit w:val="1"/>
          <w:tblHeader w:val="0"/>
        </w:trPr>
        <w:tc>
          <w:tcPr>
            <w:tcMar>
              <w:top w:w="72.0" w:type="dxa"/>
              <w:bottom w:w="72.0" w:type="dxa"/>
            </w:tcMar>
            <w:vAlign w:val="center"/>
          </w:tcPr>
          <w:p w:rsidR="00000000" w:rsidDel="00000000" w:rsidP="00000000" w:rsidRDefault="00000000" w:rsidRPr="00000000" w14:paraId="0000013B">
            <w:pPr>
              <w:spacing w:line="240" w:lineRule="auto"/>
              <w:rPr>
                <w:color w:val="111827"/>
                <w:sz w:val="24"/>
                <w:szCs w:val="24"/>
              </w:rPr>
            </w:pPr>
            <w:r w:rsidDel="00000000" w:rsidR="00000000" w:rsidRPr="00000000">
              <w:rPr>
                <w:color w:val="111827"/>
                <w:sz w:val="24"/>
                <w:szCs w:val="24"/>
                <w:rtl w:val="0"/>
              </w:rPr>
              <w:t xml:space="preserve">RN-16</w:t>
            </w:r>
          </w:p>
        </w:tc>
        <w:tc>
          <w:tcPr>
            <w:tcMar>
              <w:top w:w="72.0" w:type="dxa"/>
              <w:bottom w:w="72.0" w:type="dxa"/>
            </w:tcMar>
            <w:vAlign w:val="center"/>
          </w:tcPr>
          <w:p w:rsidR="00000000" w:rsidDel="00000000" w:rsidP="00000000" w:rsidRDefault="00000000" w:rsidRPr="00000000" w14:paraId="0000013C">
            <w:pPr>
              <w:spacing w:line="240" w:lineRule="auto"/>
              <w:rPr>
                <w:color w:val="111827"/>
                <w:sz w:val="24"/>
                <w:szCs w:val="24"/>
              </w:rPr>
            </w:pPr>
            <w:r w:rsidDel="00000000" w:rsidR="00000000" w:rsidRPr="00000000">
              <w:rPr>
                <w:color w:val="111827"/>
                <w:sz w:val="24"/>
                <w:szCs w:val="24"/>
                <w:rtl w:val="0"/>
              </w:rPr>
              <w:t xml:space="preserve">Reactivación</w:t>
            </w:r>
          </w:p>
        </w:tc>
        <w:tc>
          <w:tcPr>
            <w:tcMar>
              <w:top w:w="72.0" w:type="dxa"/>
              <w:bottom w:w="72.0" w:type="dxa"/>
            </w:tcMar>
            <w:vAlign w:val="center"/>
          </w:tcPr>
          <w:p w:rsidR="00000000" w:rsidDel="00000000" w:rsidP="00000000" w:rsidRDefault="00000000" w:rsidRPr="00000000" w14:paraId="0000013D">
            <w:pPr>
              <w:spacing w:line="240" w:lineRule="auto"/>
              <w:rPr>
                <w:color w:val="111827"/>
                <w:sz w:val="24"/>
                <w:szCs w:val="24"/>
              </w:rPr>
            </w:pPr>
            <w:r w:rsidDel="00000000" w:rsidR="00000000" w:rsidRPr="00000000">
              <w:rPr>
                <w:color w:val="111827"/>
                <w:sz w:val="24"/>
                <w:szCs w:val="24"/>
                <w:rtl w:val="0"/>
              </w:rPr>
              <w:t xml:space="preserve">Una cancelación programada podrá revertirse antes del término cuando Stripe y la política vigente lo permitan.</w:t>
            </w:r>
          </w:p>
        </w:tc>
      </w:tr>
      <w:tr>
        <w:trPr>
          <w:cantSplit w:val="1"/>
          <w:tblHeader w:val="0"/>
        </w:trPr>
        <w:tc>
          <w:tcPr>
            <w:tcMar>
              <w:top w:w="72.0" w:type="dxa"/>
              <w:bottom w:w="72.0" w:type="dxa"/>
            </w:tcMar>
            <w:vAlign w:val="center"/>
          </w:tcPr>
          <w:p w:rsidR="00000000" w:rsidDel="00000000" w:rsidP="00000000" w:rsidRDefault="00000000" w:rsidRPr="00000000" w14:paraId="0000013E">
            <w:pPr>
              <w:spacing w:line="240" w:lineRule="auto"/>
              <w:rPr>
                <w:color w:val="111827"/>
                <w:sz w:val="24"/>
                <w:szCs w:val="24"/>
              </w:rPr>
            </w:pPr>
            <w:r w:rsidDel="00000000" w:rsidR="00000000" w:rsidRPr="00000000">
              <w:rPr>
                <w:color w:val="111827"/>
                <w:sz w:val="24"/>
                <w:szCs w:val="24"/>
                <w:rtl w:val="0"/>
              </w:rPr>
              <w:t xml:space="preserve">RN-17</w:t>
            </w:r>
          </w:p>
        </w:tc>
        <w:tc>
          <w:tcPr>
            <w:tcMar>
              <w:top w:w="72.0" w:type="dxa"/>
              <w:bottom w:w="72.0" w:type="dxa"/>
            </w:tcMar>
            <w:vAlign w:val="center"/>
          </w:tcPr>
          <w:p w:rsidR="00000000" w:rsidDel="00000000" w:rsidP="00000000" w:rsidRDefault="00000000" w:rsidRPr="00000000" w14:paraId="0000013F">
            <w:pPr>
              <w:spacing w:line="240" w:lineRule="auto"/>
              <w:rPr>
                <w:color w:val="111827"/>
                <w:sz w:val="24"/>
                <w:szCs w:val="24"/>
              </w:rPr>
            </w:pPr>
            <w:r w:rsidDel="00000000" w:rsidR="00000000" w:rsidRPr="00000000">
              <w:rPr>
                <w:color w:val="111827"/>
                <w:sz w:val="24"/>
                <w:szCs w:val="24"/>
                <w:rtl w:val="0"/>
              </w:rPr>
              <w:t xml:space="preserve">Cambio de plan</w:t>
            </w:r>
          </w:p>
        </w:tc>
        <w:tc>
          <w:tcPr>
            <w:tcMar>
              <w:top w:w="72.0" w:type="dxa"/>
              <w:bottom w:w="72.0" w:type="dxa"/>
            </w:tcMar>
            <w:vAlign w:val="center"/>
          </w:tcPr>
          <w:p w:rsidR="00000000" w:rsidDel="00000000" w:rsidP="00000000" w:rsidRDefault="00000000" w:rsidRPr="00000000" w14:paraId="00000140">
            <w:pPr>
              <w:spacing w:line="240" w:lineRule="auto"/>
              <w:rPr>
                <w:color w:val="111827"/>
                <w:sz w:val="24"/>
                <w:szCs w:val="24"/>
              </w:rPr>
            </w:pPr>
            <w:r w:rsidDel="00000000" w:rsidR="00000000" w:rsidRPr="00000000">
              <w:rPr>
                <w:color w:val="111827"/>
                <w:sz w:val="24"/>
                <w:szCs w:val="24"/>
                <w:rtl w:val="0"/>
              </w:rPr>
              <w:t xml:space="preserve">Antes de un cambio se informarán precio, fecha efectiva y ajuste; si el proceso falla, se conservará el plan vigente.</w:t>
            </w:r>
          </w:p>
        </w:tc>
      </w:tr>
      <w:tr>
        <w:trPr>
          <w:cantSplit w:val="1"/>
          <w:tblHeader w:val="0"/>
        </w:trPr>
        <w:tc>
          <w:tcPr>
            <w:tcMar>
              <w:top w:w="72.0" w:type="dxa"/>
              <w:bottom w:w="72.0" w:type="dxa"/>
            </w:tcMar>
            <w:vAlign w:val="center"/>
          </w:tcPr>
          <w:p w:rsidR="00000000" w:rsidDel="00000000" w:rsidP="00000000" w:rsidRDefault="00000000" w:rsidRPr="00000000" w14:paraId="00000141">
            <w:pPr>
              <w:spacing w:line="240" w:lineRule="auto"/>
              <w:rPr>
                <w:color w:val="111827"/>
                <w:sz w:val="24"/>
                <w:szCs w:val="24"/>
              </w:rPr>
            </w:pPr>
            <w:r w:rsidDel="00000000" w:rsidR="00000000" w:rsidRPr="00000000">
              <w:rPr>
                <w:color w:val="111827"/>
                <w:sz w:val="24"/>
                <w:szCs w:val="24"/>
                <w:rtl w:val="0"/>
              </w:rPr>
              <w:t xml:space="preserve">RN-18</w:t>
            </w:r>
          </w:p>
        </w:tc>
        <w:tc>
          <w:tcPr>
            <w:tcMar>
              <w:top w:w="72.0" w:type="dxa"/>
              <w:bottom w:w="72.0" w:type="dxa"/>
            </w:tcMar>
            <w:vAlign w:val="center"/>
          </w:tcPr>
          <w:p w:rsidR="00000000" w:rsidDel="00000000" w:rsidP="00000000" w:rsidRDefault="00000000" w:rsidRPr="00000000" w14:paraId="00000142">
            <w:pPr>
              <w:spacing w:line="240" w:lineRule="auto"/>
              <w:rPr>
                <w:color w:val="111827"/>
                <w:sz w:val="24"/>
                <w:szCs w:val="24"/>
              </w:rPr>
            </w:pPr>
            <w:r w:rsidDel="00000000" w:rsidR="00000000" w:rsidRPr="00000000">
              <w:rPr>
                <w:color w:val="111827"/>
                <w:sz w:val="24"/>
                <w:szCs w:val="24"/>
                <w:rtl w:val="0"/>
              </w:rPr>
              <w:t xml:space="preserve">Renovación</w:t>
            </w:r>
          </w:p>
        </w:tc>
        <w:tc>
          <w:tcPr>
            <w:tcMar>
              <w:top w:w="72.0" w:type="dxa"/>
              <w:bottom w:w="72.0" w:type="dxa"/>
            </w:tcMar>
            <w:vAlign w:val="center"/>
          </w:tcPr>
          <w:p w:rsidR="00000000" w:rsidDel="00000000" w:rsidP="00000000" w:rsidRDefault="00000000" w:rsidRPr="00000000" w14:paraId="00000143">
            <w:pPr>
              <w:spacing w:line="240" w:lineRule="auto"/>
              <w:rPr>
                <w:color w:val="111827"/>
                <w:sz w:val="24"/>
                <w:szCs w:val="24"/>
              </w:rPr>
            </w:pPr>
            <w:r w:rsidDel="00000000" w:rsidR="00000000" w:rsidRPr="00000000">
              <w:rPr>
                <w:color w:val="111827"/>
                <w:sz w:val="24"/>
                <w:szCs w:val="24"/>
                <w:rtl w:val="0"/>
              </w:rPr>
              <w:t xml:space="preserve">Un cobro recurrente aprobado extenderá el periodo una sola vez y generará una nueva transacción.</w:t>
            </w:r>
          </w:p>
        </w:tc>
      </w:tr>
      <w:tr>
        <w:trPr>
          <w:cantSplit w:val="1"/>
          <w:tblHeader w:val="0"/>
        </w:trPr>
        <w:tc>
          <w:tcPr>
            <w:tcMar>
              <w:top w:w="72.0" w:type="dxa"/>
              <w:bottom w:w="72.0" w:type="dxa"/>
            </w:tcMar>
            <w:vAlign w:val="center"/>
          </w:tcPr>
          <w:p w:rsidR="00000000" w:rsidDel="00000000" w:rsidP="00000000" w:rsidRDefault="00000000" w:rsidRPr="00000000" w14:paraId="00000144">
            <w:pPr>
              <w:spacing w:line="240" w:lineRule="auto"/>
              <w:rPr>
                <w:color w:val="111827"/>
                <w:sz w:val="24"/>
                <w:szCs w:val="24"/>
              </w:rPr>
            </w:pPr>
            <w:r w:rsidDel="00000000" w:rsidR="00000000" w:rsidRPr="00000000">
              <w:rPr>
                <w:color w:val="111827"/>
                <w:sz w:val="24"/>
                <w:szCs w:val="24"/>
                <w:rtl w:val="0"/>
              </w:rPr>
              <w:t xml:space="preserve">RN-19</w:t>
            </w:r>
          </w:p>
        </w:tc>
        <w:tc>
          <w:tcPr>
            <w:tcMar>
              <w:top w:w="72.0" w:type="dxa"/>
              <w:bottom w:w="72.0" w:type="dxa"/>
            </w:tcMar>
            <w:vAlign w:val="center"/>
          </w:tcPr>
          <w:p w:rsidR="00000000" w:rsidDel="00000000" w:rsidP="00000000" w:rsidRDefault="00000000" w:rsidRPr="00000000" w14:paraId="00000145">
            <w:pPr>
              <w:spacing w:line="240" w:lineRule="auto"/>
              <w:rPr>
                <w:color w:val="111827"/>
                <w:sz w:val="24"/>
                <w:szCs w:val="24"/>
              </w:rPr>
            </w:pPr>
            <w:r w:rsidDel="00000000" w:rsidR="00000000" w:rsidRPr="00000000">
              <w:rPr>
                <w:color w:val="111827"/>
                <w:sz w:val="24"/>
                <w:szCs w:val="24"/>
                <w:rtl w:val="0"/>
              </w:rPr>
              <w:t xml:space="preserve">Cobro fallido</w:t>
            </w:r>
          </w:p>
        </w:tc>
        <w:tc>
          <w:tcPr>
            <w:tcMar>
              <w:top w:w="72.0" w:type="dxa"/>
              <w:bottom w:w="72.0" w:type="dxa"/>
            </w:tcMar>
            <w:vAlign w:val="center"/>
          </w:tcPr>
          <w:p w:rsidR="00000000" w:rsidDel="00000000" w:rsidP="00000000" w:rsidRDefault="00000000" w:rsidRPr="00000000" w14:paraId="00000146">
            <w:pPr>
              <w:spacing w:line="240" w:lineRule="auto"/>
              <w:rPr>
                <w:color w:val="111827"/>
                <w:sz w:val="24"/>
                <w:szCs w:val="24"/>
              </w:rPr>
            </w:pPr>
            <w:r w:rsidDel="00000000" w:rsidR="00000000" w:rsidRPr="00000000">
              <w:rPr>
                <w:color w:val="111827"/>
                <w:sz w:val="24"/>
                <w:szCs w:val="24"/>
                <w:rtl w:val="0"/>
              </w:rPr>
              <w:t xml:space="preserve">Un fallo seguirá la política configurada de reintentos y gracia; al agotarla finalizarán los beneficios pagados y permanecerán los gratuitos.</w:t>
            </w:r>
          </w:p>
        </w:tc>
      </w:tr>
      <w:tr>
        <w:trPr>
          <w:cantSplit w:val="1"/>
          <w:tblHeader w:val="0"/>
        </w:trPr>
        <w:tc>
          <w:tcPr>
            <w:tcMar>
              <w:top w:w="72.0" w:type="dxa"/>
              <w:bottom w:w="72.0" w:type="dxa"/>
            </w:tcMar>
            <w:vAlign w:val="center"/>
          </w:tcPr>
          <w:p w:rsidR="00000000" w:rsidDel="00000000" w:rsidP="00000000" w:rsidRDefault="00000000" w:rsidRPr="00000000" w14:paraId="00000147">
            <w:pPr>
              <w:spacing w:line="240" w:lineRule="auto"/>
              <w:rPr>
                <w:color w:val="111827"/>
                <w:sz w:val="24"/>
                <w:szCs w:val="24"/>
              </w:rPr>
            </w:pPr>
            <w:r w:rsidDel="00000000" w:rsidR="00000000" w:rsidRPr="00000000">
              <w:rPr>
                <w:color w:val="111827"/>
                <w:sz w:val="24"/>
                <w:szCs w:val="24"/>
                <w:rtl w:val="0"/>
              </w:rPr>
              <w:t xml:space="preserve">RN-20</w:t>
            </w:r>
          </w:p>
        </w:tc>
        <w:tc>
          <w:tcPr>
            <w:tcMar>
              <w:top w:w="72.0" w:type="dxa"/>
              <w:bottom w:w="72.0" w:type="dxa"/>
            </w:tcMar>
            <w:vAlign w:val="center"/>
          </w:tcPr>
          <w:p w:rsidR="00000000" w:rsidDel="00000000" w:rsidP="00000000" w:rsidRDefault="00000000" w:rsidRPr="00000000" w14:paraId="00000148">
            <w:pPr>
              <w:spacing w:line="240" w:lineRule="auto"/>
              <w:rPr>
                <w:color w:val="111827"/>
                <w:sz w:val="24"/>
                <w:szCs w:val="24"/>
              </w:rPr>
            </w:pPr>
            <w:r w:rsidDel="00000000" w:rsidR="00000000" w:rsidRPr="00000000">
              <w:rPr>
                <w:color w:val="111827"/>
                <w:sz w:val="24"/>
                <w:szCs w:val="24"/>
                <w:rtl w:val="0"/>
              </w:rPr>
              <w:t xml:space="preserve">Reembolso</w:t>
            </w:r>
          </w:p>
        </w:tc>
        <w:tc>
          <w:tcPr>
            <w:tcMar>
              <w:top w:w="72.0" w:type="dxa"/>
              <w:bottom w:w="72.0" w:type="dxa"/>
            </w:tcMar>
            <w:vAlign w:val="center"/>
          </w:tcPr>
          <w:p w:rsidR="00000000" w:rsidDel="00000000" w:rsidP="00000000" w:rsidRDefault="00000000" w:rsidRPr="00000000" w14:paraId="00000149">
            <w:pPr>
              <w:spacing w:line="240" w:lineRule="auto"/>
              <w:rPr>
                <w:color w:val="111827"/>
                <w:sz w:val="24"/>
                <w:szCs w:val="24"/>
              </w:rPr>
            </w:pPr>
            <w:r w:rsidDel="00000000" w:rsidR="00000000" w:rsidRPr="00000000">
              <w:rPr>
                <w:color w:val="111827"/>
                <w:sz w:val="24"/>
                <w:szCs w:val="24"/>
                <w:rtl w:val="0"/>
              </w:rPr>
              <w:t xml:space="preserve">Solo Finanzas o Administración General podrán iniciar reembolsos; se conservarán monto, motivo, responsable y resultado.</w:t>
            </w:r>
          </w:p>
        </w:tc>
      </w:tr>
      <w:tr>
        <w:trPr>
          <w:cantSplit w:val="1"/>
          <w:tblHeader w:val="0"/>
        </w:trPr>
        <w:tc>
          <w:tcPr>
            <w:tcMar>
              <w:top w:w="72.0" w:type="dxa"/>
              <w:bottom w:w="72.0" w:type="dxa"/>
            </w:tcMar>
            <w:vAlign w:val="center"/>
          </w:tcPr>
          <w:p w:rsidR="00000000" w:rsidDel="00000000" w:rsidP="00000000" w:rsidRDefault="00000000" w:rsidRPr="00000000" w14:paraId="0000014A">
            <w:pPr>
              <w:spacing w:line="240" w:lineRule="auto"/>
              <w:rPr>
                <w:color w:val="111827"/>
                <w:sz w:val="24"/>
                <w:szCs w:val="24"/>
              </w:rPr>
            </w:pPr>
            <w:r w:rsidDel="00000000" w:rsidR="00000000" w:rsidRPr="00000000">
              <w:rPr>
                <w:color w:val="111827"/>
                <w:sz w:val="24"/>
                <w:szCs w:val="24"/>
                <w:rtl w:val="0"/>
              </w:rPr>
              <w:t xml:space="preserve">RN-21</w:t>
            </w:r>
          </w:p>
        </w:tc>
        <w:tc>
          <w:tcPr>
            <w:tcMar>
              <w:top w:w="72.0" w:type="dxa"/>
              <w:bottom w:w="72.0" w:type="dxa"/>
            </w:tcMar>
            <w:vAlign w:val="center"/>
          </w:tcPr>
          <w:p w:rsidR="00000000" w:rsidDel="00000000" w:rsidP="00000000" w:rsidRDefault="00000000" w:rsidRPr="00000000" w14:paraId="0000014B">
            <w:pPr>
              <w:spacing w:line="240" w:lineRule="auto"/>
              <w:rPr>
                <w:color w:val="111827"/>
                <w:sz w:val="24"/>
                <w:szCs w:val="24"/>
              </w:rPr>
            </w:pPr>
            <w:r w:rsidDel="00000000" w:rsidR="00000000" w:rsidRPr="00000000">
              <w:rPr>
                <w:color w:val="111827"/>
                <w:sz w:val="24"/>
                <w:szCs w:val="24"/>
                <w:rtl w:val="0"/>
              </w:rPr>
              <w:t xml:space="preserve">Roles</w:t>
            </w:r>
          </w:p>
        </w:tc>
        <w:tc>
          <w:tcPr>
            <w:tcMar>
              <w:top w:w="72.0" w:type="dxa"/>
              <w:bottom w:w="72.0" w:type="dxa"/>
            </w:tcMar>
            <w:vAlign w:val="center"/>
          </w:tcPr>
          <w:p w:rsidR="00000000" w:rsidDel="00000000" w:rsidP="00000000" w:rsidRDefault="00000000" w:rsidRPr="00000000" w14:paraId="0000014C">
            <w:pPr>
              <w:spacing w:line="240" w:lineRule="auto"/>
              <w:rPr>
                <w:color w:val="111827"/>
                <w:sz w:val="24"/>
                <w:szCs w:val="24"/>
              </w:rPr>
            </w:pPr>
            <w:r w:rsidDel="00000000" w:rsidR="00000000" w:rsidRPr="00000000">
              <w:rPr>
                <w:color w:val="111827"/>
                <w:sz w:val="24"/>
                <w:szCs w:val="24"/>
                <w:rtl w:val="0"/>
              </w:rPr>
              <w:t xml:space="preserve">Finanzas administrará efectos monetarios; Operaciones gestionará eventos técnicos; Administración General controlará catálogo y permisos.</w:t>
            </w:r>
          </w:p>
        </w:tc>
      </w:tr>
      <w:tr>
        <w:trPr>
          <w:cantSplit w:val="1"/>
          <w:tblHeader w:val="0"/>
        </w:trPr>
        <w:tc>
          <w:tcPr>
            <w:tcMar>
              <w:top w:w="72.0" w:type="dxa"/>
              <w:bottom w:w="72.0" w:type="dxa"/>
            </w:tcMar>
            <w:vAlign w:val="center"/>
          </w:tcPr>
          <w:p w:rsidR="00000000" w:rsidDel="00000000" w:rsidP="00000000" w:rsidRDefault="00000000" w:rsidRPr="00000000" w14:paraId="0000014D">
            <w:pPr>
              <w:spacing w:line="240" w:lineRule="auto"/>
              <w:rPr>
                <w:color w:val="111827"/>
                <w:sz w:val="24"/>
                <w:szCs w:val="24"/>
              </w:rPr>
            </w:pPr>
            <w:r w:rsidDel="00000000" w:rsidR="00000000" w:rsidRPr="00000000">
              <w:rPr>
                <w:color w:val="111827"/>
                <w:sz w:val="24"/>
                <w:szCs w:val="24"/>
                <w:rtl w:val="0"/>
              </w:rPr>
              <w:t xml:space="preserve">RN-22</w:t>
            </w:r>
          </w:p>
        </w:tc>
        <w:tc>
          <w:tcPr>
            <w:tcMar>
              <w:top w:w="72.0" w:type="dxa"/>
              <w:bottom w:w="72.0" w:type="dxa"/>
            </w:tcMar>
            <w:vAlign w:val="center"/>
          </w:tcPr>
          <w:p w:rsidR="00000000" w:rsidDel="00000000" w:rsidP="00000000" w:rsidRDefault="00000000" w:rsidRPr="00000000" w14:paraId="0000014E">
            <w:pPr>
              <w:spacing w:line="240" w:lineRule="auto"/>
              <w:rPr>
                <w:color w:val="111827"/>
                <w:sz w:val="24"/>
                <w:szCs w:val="24"/>
              </w:rPr>
            </w:pPr>
            <w:r w:rsidDel="00000000" w:rsidR="00000000" w:rsidRPr="00000000">
              <w:rPr>
                <w:color w:val="111827"/>
                <w:sz w:val="24"/>
                <w:szCs w:val="24"/>
                <w:rtl w:val="0"/>
              </w:rPr>
              <w:t xml:space="preserve">Historial</w:t>
            </w:r>
          </w:p>
        </w:tc>
        <w:tc>
          <w:tcPr>
            <w:tcMar>
              <w:top w:w="72.0" w:type="dxa"/>
              <w:bottom w:w="72.0" w:type="dxa"/>
            </w:tcMar>
            <w:vAlign w:val="center"/>
          </w:tcPr>
          <w:p w:rsidR="00000000" w:rsidDel="00000000" w:rsidP="00000000" w:rsidRDefault="00000000" w:rsidRPr="00000000" w14:paraId="0000014F">
            <w:pPr>
              <w:spacing w:line="240" w:lineRule="auto"/>
              <w:rPr>
                <w:color w:val="111827"/>
                <w:sz w:val="24"/>
                <w:szCs w:val="24"/>
              </w:rPr>
            </w:pPr>
            <w:r w:rsidDel="00000000" w:rsidR="00000000" w:rsidRPr="00000000">
              <w:rPr>
                <w:color w:val="111827"/>
                <w:sz w:val="24"/>
                <w:szCs w:val="24"/>
                <w:rtl w:val="0"/>
              </w:rPr>
              <w:t xml:space="preserve">Los registros financieros y de auditoría no se eliminarán para ocultar cambios de estado, reembolsos o fallos.</w:t>
            </w:r>
          </w:p>
        </w:tc>
      </w:tr>
      <w:tr>
        <w:trPr>
          <w:cantSplit w:val="1"/>
          <w:tblHeader w:val="0"/>
        </w:trPr>
        <w:tc>
          <w:tcPr>
            <w:tcMar>
              <w:top w:w="72.0" w:type="dxa"/>
              <w:bottom w:w="72.0" w:type="dxa"/>
            </w:tcMar>
            <w:vAlign w:val="center"/>
          </w:tcPr>
          <w:p w:rsidR="00000000" w:rsidDel="00000000" w:rsidP="00000000" w:rsidRDefault="00000000" w:rsidRPr="00000000" w14:paraId="00000150">
            <w:pPr>
              <w:spacing w:line="240" w:lineRule="auto"/>
              <w:rPr>
                <w:color w:val="111827"/>
                <w:sz w:val="24"/>
                <w:szCs w:val="24"/>
              </w:rPr>
            </w:pPr>
            <w:r w:rsidDel="00000000" w:rsidR="00000000" w:rsidRPr="00000000">
              <w:rPr>
                <w:color w:val="111827"/>
                <w:sz w:val="24"/>
                <w:szCs w:val="24"/>
                <w:rtl w:val="0"/>
              </w:rPr>
              <w:t xml:space="preserve">RN-23</w:t>
            </w:r>
          </w:p>
        </w:tc>
        <w:tc>
          <w:tcPr>
            <w:tcMar>
              <w:top w:w="72.0" w:type="dxa"/>
              <w:bottom w:w="72.0" w:type="dxa"/>
            </w:tcMar>
            <w:vAlign w:val="center"/>
          </w:tcPr>
          <w:p w:rsidR="00000000" w:rsidDel="00000000" w:rsidP="00000000" w:rsidRDefault="00000000" w:rsidRPr="00000000" w14:paraId="00000151">
            <w:pPr>
              <w:spacing w:line="240" w:lineRule="auto"/>
              <w:rPr>
                <w:color w:val="111827"/>
                <w:sz w:val="24"/>
                <w:szCs w:val="24"/>
              </w:rPr>
            </w:pPr>
            <w:r w:rsidDel="00000000" w:rsidR="00000000" w:rsidRPr="00000000">
              <w:rPr>
                <w:color w:val="111827"/>
                <w:sz w:val="24"/>
                <w:szCs w:val="24"/>
                <w:rtl w:val="0"/>
              </w:rPr>
              <w:t xml:space="preserve">Instantánea</w:t>
            </w:r>
          </w:p>
        </w:tc>
        <w:tc>
          <w:tcPr>
            <w:tcMar>
              <w:top w:w="72.0" w:type="dxa"/>
              <w:bottom w:w="72.0" w:type="dxa"/>
            </w:tcMar>
            <w:vAlign w:val="center"/>
          </w:tcPr>
          <w:p w:rsidR="00000000" w:rsidDel="00000000" w:rsidP="00000000" w:rsidRDefault="00000000" w:rsidRPr="00000000" w14:paraId="00000152">
            <w:pPr>
              <w:spacing w:line="240" w:lineRule="auto"/>
              <w:rPr>
                <w:color w:val="111827"/>
                <w:sz w:val="24"/>
                <w:szCs w:val="24"/>
              </w:rPr>
            </w:pPr>
            <w:r w:rsidDel="00000000" w:rsidR="00000000" w:rsidRPr="00000000">
              <w:rPr>
                <w:color w:val="111827"/>
                <w:sz w:val="24"/>
                <w:szCs w:val="24"/>
                <w:rtl w:val="0"/>
              </w:rPr>
              <w:t xml:space="preserve">Cada transacción conservará el plan, prueba, precio, ciclo y moneda vigentes al momento de iniciarse.</w:t>
            </w:r>
          </w:p>
        </w:tc>
      </w:tr>
      <w:tr>
        <w:trPr>
          <w:cantSplit w:val="1"/>
          <w:tblHeader w:val="0"/>
        </w:trPr>
        <w:tc>
          <w:tcPr>
            <w:tcMar>
              <w:top w:w="72.0" w:type="dxa"/>
              <w:bottom w:w="72.0" w:type="dxa"/>
            </w:tcMar>
            <w:vAlign w:val="center"/>
          </w:tcPr>
          <w:p w:rsidR="00000000" w:rsidDel="00000000" w:rsidP="00000000" w:rsidRDefault="00000000" w:rsidRPr="00000000" w14:paraId="00000153">
            <w:pPr>
              <w:spacing w:line="240" w:lineRule="auto"/>
              <w:rPr>
                <w:color w:val="111827"/>
                <w:sz w:val="24"/>
                <w:szCs w:val="24"/>
              </w:rPr>
            </w:pPr>
            <w:r w:rsidDel="00000000" w:rsidR="00000000" w:rsidRPr="00000000">
              <w:rPr>
                <w:color w:val="111827"/>
                <w:sz w:val="24"/>
                <w:szCs w:val="24"/>
                <w:rtl w:val="0"/>
              </w:rPr>
              <w:t xml:space="preserve">RN-24</w:t>
            </w:r>
          </w:p>
        </w:tc>
        <w:tc>
          <w:tcPr>
            <w:tcMar>
              <w:top w:w="72.0" w:type="dxa"/>
              <w:bottom w:w="72.0" w:type="dxa"/>
            </w:tcMar>
            <w:vAlign w:val="center"/>
          </w:tcPr>
          <w:p w:rsidR="00000000" w:rsidDel="00000000" w:rsidP="00000000" w:rsidRDefault="00000000" w:rsidRPr="00000000" w14:paraId="00000154">
            <w:pPr>
              <w:spacing w:line="240" w:lineRule="auto"/>
              <w:rPr>
                <w:color w:val="111827"/>
                <w:sz w:val="24"/>
                <w:szCs w:val="24"/>
              </w:rPr>
            </w:pPr>
            <w:r w:rsidDel="00000000" w:rsidR="00000000" w:rsidRPr="00000000">
              <w:rPr>
                <w:color w:val="111827"/>
                <w:sz w:val="24"/>
                <w:szCs w:val="24"/>
                <w:rtl w:val="0"/>
              </w:rPr>
              <w:t xml:space="preserve">Versionado de precios</w:t>
            </w:r>
          </w:p>
        </w:tc>
        <w:tc>
          <w:tcPr>
            <w:tcMar>
              <w:top w:w="72.0" w:type="dxa"/>
              <w:bottom w:w="72.0" w:type="dxa"/>
            </w:tcMar>
            <w:vAlign w:val="center"/>
          </w:tcPr>
          <w:p w:rsidR="00000000" w:rsidDel="00000000" w:rsidP="00000000" w:rsidRDefault="00000000" w:rsidRPr="00000000" w14:paraId="00000155">
            <w:pPr>
              <w:spacing w:line="240" w:lineRule="auto"/>
              <w:rPr>
                <w:color w:val="111827"/>
                <w:sz w:val="24"/>
                <w:szCs w:val="24"/>
              </w:rPr>
            </w:pPr>
            <w:r w:rsidDel="00000000" w:rsidR="00000000" w:rsidRPr="00000000">
              <w:rPr>
                <w:color w:val="111827"/>
                <w:sz w:val="24"/>
                <w:szCs w:val="24"/>
                <w:rtl w:val="0"/>
              </w:rPr>
              <w:t xml:space="preserve">Un cambio de precio creará una nueva versión y no modificará retroactivamente transacciones históricas.</w:t>
            </w:r>
          </w:p>
        </w:tc>
      </w:tr>
      <w:tr>
        <w:trPr>
          <w:cantSplit w:val="1"/>
          <w:tblHeader w:val="0"/>
        </w:trPr>
        <w:tc>
          <w:tcPr>
            <w:tcMar>
              <w:top w:w="72.0" w:type="dxa"/>
              <w:bottom w:w="72.0" w:type="dxa"/>
            </w:tcMar>
            <w:vAlign w:val="center"/>
          </w:tcPr>
          <w:p w:rsidR="00000000" w:rsidDel="00000000" w:rsidP="00000000" w:rsidRDefault="00000000" w:rsidRPr="00000000" w14:paraId="00000156">
            <w:pPr>
              <w:spacing w:line="240" w:lineRule="auto"/>
              <w:rPr>
                <w:color w:val="111827"/>
                <w:sz w:val="24"/>
                <w:szCs w:val="24"/>
              </w:rPr>
            </w:pPr>
            <w:r w:rsidDel="00000000" w:rsidR="00000000" w:rsidRPr="00000000">
              <w:rPr>
                <w:color w:val="111827"/>
                <w:sz w:val="24"/>
                <w:szCs w:val="24"/>
                <w:rtl w:val="0"/>
              </w:rPr>
              <w:t xml:space="preserve">RN-25</w:t>
            </w:r>
          </w:p>
        </w:tc>
        <w:tc>
          <w:tcPr>
            <w:tcMar>
              <w:top w:w="72.0" w:type="dxa"/>
              <w:bottom w:w="72.0" w:type="dxa"/>
            </w:tcMar>
            <w:vAlign w:val="center"/>
          </w:tcPr>
          <w:p w:rsidR="00000000" w:rsidDel="00000000" w:rsidP="00000000" w:rsidRDefault="00000000" w:rsidRPr="00000000" w14:paraId="00000157">
            <w:pPr>
              <w:spacing w:line="240" w:lineRule="auto"/>
              <w:rPr>
                <w:color w:val="111827"/>
                <w:sz w:val="24"/>
                <w:szCs w:val="24"/>
              </w:rPr>
            </w:pPr>
            <w:r w:rsidDel="00000000" w:rsidR="00000000" w:rsidRPr="00000000">
              <w:rPr>
                <w:color w:val="111827"/>
                <w:sz w:val="24"/>
                <w:szCs w:val="24"/>
                <w:rtl w:val="0"/>
              </w:rPr>
              <w:t xml:space="preserve">Ambientes</w:t>
            </w:r>
          </w:p>
        </w:tc>
        <w:tc>
          <w:tcPr>
            <w:tcMar>
              <w:top w:w="72.0" w:type="dxa"/>
              <w:bottom w:w="72.0" w:type="dxa"/>
            </w:tcMar>
            <w:vAlign w:val="center"/>
          </w:tcPr>
          <w:p w:rsidR="00000000" w:rsidDel="00000000" w:rsidP="00000000" w:rsidRDefault="00000000" w:rsidRPr="00000000" w14:paraId="00000158">
            <w:pPr>
              <w:spacing w:line="240" w:lineRule="auto"/>
              <w:rPr>
                <w:color w:val="111827"/>
                <w:sz w:val="24"/>
                <w:szCs w:val="24"/>
              </w:rPr>
            </w:pPr>
            <w:r w:rsidDel="00000000" w:rsidR="00000000" w:rsidRPr="00000000">
              <w:rPr>
                <w:color w:val="111827"/>
                <w:sz w:val="24"/>
                <w:szCs w:val="24"/>
                <w:rtl w:val="0"/>
              </w:rPr>
              <w:t xml:space="preserve">Claves, clientes, productos, precios y eventos de prueba no se mezclarán con los de producción.</w:t>
            </w:r>
          </w:p>
        </w:tc>
      </w:tr>
    </w:tbl>
    <w:p w:rsidR="00000000" w:rsidDel="00000000" w:rsidP="00000000" w:rsidRDefault="00000000" w:rsidRPr="00000000" w14:paraId="00000159">
      <w:pPr>
        <w:spacing w:after="80" w:line="254" w:lineRule="auto"/>
        <w:jc w:val="both"/>
        <w:rPr>
          <w:color w:val="111827"/>
          <w:sz w:val="24"/>
          <w:szCs w:val="24"/>
        </w:rPr>
      </w:pPr>
      <w:r w:rsidDel="00000000" w:rsidR="00000000" w:rsidRPr="00000000">
        <w:rPr>
          <w:rtl w:val="0"/>
        </w:rPr>
      </w:r>
    </w:p>
    <w:p w:rsidR="00000000" w:rsidDel="00000000" w:rsidP="00000000" w:rsidRDefault="00000000" w:rsidRPr="00000000" w14:paraId="0000015A">
      <w:pPr>
        <w:pStyle w:val="Heading1"/>
        <w:spacing w:after="100" w:before="240" w:line="254" w:lineRule="auto"/>
        <w:jc w:val="both"/>
        <w:rPr>
          <w:b w:val="1"/>
          <w:bCs w:val="1"/>
          <w:color w:val="111827"/>
          <w:sz w:val="32"/>
          <w:szCs w:val="32"/>
        </w:rPr>
      </w:pPr>
      <w:r w:rsidDel="00000000" w:rsidR="00000000" w:rsidRPr="00000000">
        <w:rPr>
          <w:b w:val="1"/>
          <w:bCs w:val="1"/>
          <w:color w:val="111827"/>
          <w:sz w:val="32"/>
          <w:szCs w:val="32"/>
          <w:rtl w:val="0"/>
        </w:rPr>
        <w:t xml:space="preserve">5 Requerimientos funcionales</w:t>
      </w:r>
    </w:p>
    <w:p w:rsidR="00000000" w:rsidDel="00000000" w:rsidP="00000000" w:rsidRDefault="00000000" w:rsidRPr="00000000" w14:paraId="0000015B">
      <w:pPr>
        <w:spacing w:after="90" w:line="254" w:lineRule="auto"/>
        <w:jc w:val="both"/>
        <w:rPr>
          <w:color w:val="111827"/>
          <w:sz w:val="24"/>
          <w:szCs w:val="24"/>
        </w:rPr>
      </w:pPr>
      <w:r w:rsidDel="00000000" w:rsidR="00000000" w:rsidRPr="00000000">
        <w:rPr>
          <w:color w:val="111827"/>
          <w:sz w:val="24"/>
          <w:szCs w:val="24"/>
          <w:rtl w:val="0"/>
        </w:rPr>
        <w:t xml:space="preserve">Cada requerimiento utiliza una redacción verificable. La etapa indica el momento propuesto de incorporación y no reemplaza la prioridad del backlog. El origen permite distinguir lo que proviene de la documentación o prototipo de aquello agregado para completar una operación real.</w:t>
      </w:r>
    </w:p>
    <w:tbl>
      <w:tblPr>
        <w:tblStyle w:val="Table7"/>
        <w:tblW w:w="8670.0" w:type="dxa"/>
        <w:jc w:val="center"/>
        <w:tblBorders>
          <w:top w:color="cbd5e1" w:space="0" w:sz="5" w:val="single"/>
          <w:left w:color="cbd5e1" w:space="0" w:sz="5" w:val="single"/>
          <w:bottom w:color="cbd5e1" w:space="0" w:sz="5" w:val="single"/>
          <w:right w:color="cbd5e1" w:space="0" w:sz="5" w:val="single"/>
          <w:insideH w:color="cbd5e1" w:space="0" w:sz="5" w:val="single"/>
          <w:insideV w:color="cbd5e1" w:space="0" w:sz="5" w:val="single"/>
        </w:tblBorders>
        <w:tblLayout w:type="fixed"/>
        <w:tblLook w:val="0400"/>
      </w:tblPr>
      <w:tblGrid>
        <w:gridCol w:w="1065"/>
        <w:gridCol w:w="3165"/>
        <w:gridCol w:w="4440"/>
        <w:tblGridChange w:id="0">
          <w:tblGrid>
            <w:gridCol w:w="1065"/>
            <w:gridCol w:w="3165"/>
            <w:gridCol w:w="4440"/>
          </w:tblGrid>
        </w:tblGridChange>
      </w:tblGrid>
      <w:tr>
        <w:trPr>
          <w:cantSplit w:val="1"/>
          <w:tblHeader w:val="1"/>
        </w:trPr>
        <w:tc>
          <w:tcPr>
            <w:shd w:fill="183b66" w:val="clear"/>
            <w:tcMar>
              <w:top w:w="72.0" w:type="dxa"/>
              <w:bottom w:w="72.0" w:type="dxa"/>
            </w:tcMar>
            <w:vAlign w:val="center"/>
          </w:tcPr>
          <w:p w:rsidR="00000000" w:rsidDel="00000000" w:rsidP="00000000" w:rsidRDefault="00000000" w:rsidRPr="00000000" w14:paraId="0000015C">
            <w:pPr>
              <w:spacing w:line="240" w:lineRule="auto"/>
              <w:jc w:val="center"/>
              <w:rPr>
                <w:color w:val="111827"/>
                <w:sz w:val="24"/>
                <w:szCs w:val="24"/>
              </w:rPr>
            </w:pPr>
            <w:r w:rsidDel="00000000" w:rsidR="00000000" w:rsidRPr="00000000">
              <w:rPr>
                <w:b w:val="1"/>
                <w:bCs w:val="1"/>
                <w:color w:val="ffffff"/>
                <w:sz w:val="24"/>
                <w:szCs w:val="24"/>
                <w:rtl w:val="0"/>
              </w:rPr>
              <w:t xml:space="preserve">ID</w:t>
            </w:r>
            <w:r w:rsidDel="00000000" w:rsidR="00000000" w:rsidRPr="00000000">
              <w:rPr>
                <w:rtl w:val="0"/>
              </w:rPr>
            </w:r>
          </w:p>
        </w:tc>
        <w:tc>
          <w:tcPr>
            <w:shd w:fill="183b66" w:val="clear"/>
            <w:tcMar>
              <w:top w:w="72.0" w:type="dxa"/>
              <w:bottom w:w="72.0" w:type="dxa"/>
            </w:tcMar>
            <w:vAlign w:val="center"/>
          </w:tcPr>
          <w:p w:rsidR="00000000" w:rsidDel="00000000" w:rsidP="00000000" w:rsidRDefault="00000000" w:rsidRPr="00000000" w14:paraId="0000015D">
            <w:pPr>
              <w:spacing w:line="240" w:lineRule="auto"/>
              <w:jc w:val="center"/>
              <w:rPr>
                <w:color w:val="111827"/>
                <w:sz w:val="24"/>
                <w:szCs w:val="24"/>
              </w:rPr>
            </w:pPr>
            <w:r w:rsidDel="00000000" w:rsidR="00000000" w:rsidRPr="00000000">
              <w:rPr>
                <w:b w:val="1"/>
                <w:bCs w:val="1"/>
                <w:color w:val="ffffff"/>
                <w:sz w:val="24"/>
                <w:szCs w:val="24"/>
                <w:rtl w:val="0"/>
              </w:rPr>
              <w:t xml:space="preserve">Nombre</w:t>
            </w:r>
            <w:r w:rsidDel="00000000" w:rsidR="00000000" w:rsidRPr="00000000">
              <w:rPr>
                <w:rtl w:val="0"/>
              </w:rPr>
            </w:r>
          </w:p>
        </w:tc>
        <w:tc>
          <w:tcPr>
            <w:shd w:fill="183b66" w:val="clear"/>
            <w:tcMar>
              <w:top w:w="72.0" w:type="dxa"/>
              <w:bottom w:w="72.0" w:type="dxa"/>
            </w:tcMar>
            <w:vAlign w:val="center"/>
          </w:tcPr>
          <w:p w:rsidR="00000000" w:rsidDel="00000000" w:rsidP="00000000" w:rsidRDefault="00000000" w:rsidRPr="00000000" w14:paraId="0000015E">
            <w:pPr>
              <w:spacing w:line="240" w:lineRule="auto"/>
              <w:jc w:val="center"/>
              <w:rPr>
                <w:color w:val="111827"/>
                <w:sz w:val="24"/>
                <w:szCs w:val="24"/>
              </w:rPr>
            </w:pPr>
            <w:r w:rsidDel="00000000" w:rsidR="00000000" w:rsidRPr="00000000">
              <w:rPr>
                <w:b w:val="1"/>
                <w:bCs w:val="1"/>
                <w:color w:val="ffffff"/>
                <w:sz w:val="24"/>
                <w:szCs w:val="24"/>
                <w:rtl w:val="0"/>
              </w:rPr>
              <w:t xml:space="preserve">Especificación</w:t>
            </w:r>
            <w:r w:rsidDel="00000000" w:rsidR="00000000" w:rsidRPr="00000000">
              <w:rPr>
                <w:rtl w:val="0"/>
              </w:rPr>
            </w:r>
          </w:p>
        </w:tc>
      </w:tr>
      <w:tr>
        <w:trPr>
          <w:cantSplit w:val="1"/>
          <w:tblHeader w:val="0"/>
        </w:trPr>
        <w:tc>
          <w:tcPr>
            <w:tcMar>
              <w:top w:w="72.0" w:type="dxa"/>
              <w:bottom w:w="72.0" w:type="dxa"/>
            </w:tcMar>
            <w:vAlign w:val="center"/>
          </w:tcPr>
          <w:p w:rsidR="00000000" w:rsidDel="00000000" w:rsidP="00000000" w:rsidRDefault="00000000" w:rsidRPr="00000000" w14:paraId="0000015F">
            <w:pPr>
              <w:spacing w:line="240" w:lineRule="auto"/>
              <w:jc w:val="center"/>
              <w:rPr>
                <w:color w:val="111827"/>
                <w:sz w:val="24"/>
                <w:szCs w:val="24"/>
              </w:rPr>
            </w:pPr>
            <w:r w:rsidDel="00000000" w:rsidR="00000000" w:rsidRPr="00000000">
              <w:rPr>
                <w:color w:val="111827"/>
                <w:sz w:val="24"/>
                <w:szCs w:val="24"/>
                <w:rtl w:val="0"/>
              </w:rPr>
              <w:t xml:space="preserve">RF-01</w:t>
            </w:r>
          </w:p>
        </w:tc>
        <w:tc>
          <w:tcPr>
            <w:tcMar>
              <w:top w:w="72.0" w:type="dxa"/>
              <w:bottom w:w="72.0" w:type="dxa"/>
            </w:tcMar>
            <w:vAlign w:val="center"/>
          </w:tcPr>
          <w:p w:rsidR="00000000" w:rsidDel="00000000" w:rsidP="00000000" w:rsidRDefault="00000000" w:rsidRPr="00000000" w14:paraId="00000160">
            <w:pPr>
              <w:spacing w:line="240" w:lineRule="auto"/>
              <w:jc w:val="center"/>
              <w:rPr>
                <w:color w:val="111827"/>
                <w:sz w:val="24"/>
                <w:szCs w:val="24"/>
              </w:rPr>
            </w:pPr>
            <w:r w:rsidDel="00000000" w:rsidR="00000000" w:rsidRPr="00000000">
              <w:rPr>
                <w:color w:val="111827"/>
                <w:sz w:val="24"/>
                <w:szCs w:val="24"/>
                <w:rtl w:val="0"/>
              </w:rPr>
              <w:t xml:space="preserve">Consultar planes</w:t>
            </w:r>
          </w:p>
        </w:tc>
        <w:tc>
          <w:tcPr>
            <w:tcMar>
              <w:top w:w="72.0" w:type="dxa"/>
              <w:bottom w:w="72.0" w:type="dxa"/>
            </w:tcMar>
            <w:vAlign w:val="center"/>
          </w:tcPr>
          <w:p w:rsidR="00000000" w:rsidDel="00000000" w:rsidP="00000000" w:rsidRDefault="00000000" w:rsidRPr="00000000" w14:paraId="00000161">
            <w:pPr>
              <w:spacing w:line="240" w:lineRule="auto"/>
              <w:jc w:val="center"/>
              <w:rPr>
                <w:color w:val="111827"/>
                <w:sz w:val="24"/>
                <w:szCs w:val="24"/>
              </w:rPr>
            </w:pPr>
            <w:r w:rsidDel="00000000" w:rsidR="00000000" w:rsidRPr="00000000">
              <w:rPr>
                <w:color w:val="111827"/>
                <w:sz w:val="24"/>
                <w:szCs w:val="24"/>
                <w:rtl w:val="0"/>
              </w:rPr>
              <w:t xml:space="preserve">Mostrar planes vigentes, beneficios, límites, moneda, precios mensual y anual.</w:t>
            </w:r>
          </w:p>
        </w:tc>
      </w:tr>
      <w:tr>
        <w:trPr>
          <w:cantSplit w:val="1"/>
          <w:tblHeader w:val="0"/>
        </w:trPr>
        <w:tc>
          <w:tcPr>
            <w:tcMar>
              <w:top w:w="72.0" w:type="dxa"/>
              <w:bottom w:w="72.0" w:type="dxa"/>
            </w:tcMar>
            <w:vAlign w:val="center"/>
          </w:tcPr>
          <w:p w:rsidR="00000000" w:rsidDel="00000000" w:rsidP="00000000" w:rsidRDefault="00000000" w:rsidRPr="00000000" w14:paraId="00000162">
            <w:pPr>
              <w:spacing w:line="240" w:lineRule="auto"/>
              <w:jc w:val="center"/>
              <w:rPr>
                <w:color w:val="111827"/>
                <w:sz w:val="24"/>
                <w:szCs w:val="24"/>
              </w:rPr>
            </w:pPr>
            <w:r w:rsidDel="00000000" w:rsidR="00000000" w:rsidRPr="00000000">
              <w:rPr>
                <w:color w:val="111827"/>
                <w:sz w:val="24"/>
                <w:szCs w:val="24"/>
                <w:rtl w:val="0"/>
              </w:rPr>
              <w:t xml:space="preserve">RF-02</w:t>
            </w:r>
          </w:p>
        </w:tc>
        <w:tc>
          <w:tcPr>
            <w:tcMar>
              <w:top w:w="72.0" w:type="dxa"/>
              <w:bottom w:w="72.0" w:type="dxa"/>
            </w:tcMar>
            <w:vAlign w:val="center"/>
          </w:tcPr>
          <w:p w:rsidR="00000000" w:rsidDel="00000000" w:rsidP="00000000" w:rsidRDefault="00000000" w:rsidRPr="00000000" w14:paraId="00000163">
            <w:pPr>
              <w:spacing w:line="240" w:lineRule="auto"/>
              <w:jc w:val="center"/>
              <w:rPr>
                <w:color w:val="111827"/>
                <w:sz w:val="24"/>
                <w:szCs w:val="24"/>
              </w:rPr>
            </w:pPr>
            <w:r w:rsidDel="00000000" w:rsidR="00000000" w:rsidRPr="00000000">
              <w:rPr>
                <w:color w:val="111827"/>
                <w:sz w:val="24"/>
                <w:szCs w:val="24"/>
                <w:rtl w:val="0"/>
              </w:rPr>
              <w:t xml:space="preserve">Configurar contratación</w:t>
            </w:r>
          </w:p>
        </w:tc>
        <w:tc>
          <w:tcPr>
            <w:tcMar>
              <w:top w:w="72.0" w:type="dxa"/>
              <w:bottom w:w="72.0" w:type="dxa"/>
            </w:tcMar>
            <w:vAlign w:val="center"/>
          </w:tcPr>
          <w:p w:rsidR="00000000" w:rsidDel="00000000" w:rsidP="00000000" w:rsidRDefault="00000000" w:rsidRPr="00000000" w14:paraId="00000164">
            <w:pPr>
              <w:spacing w:line="240" w:lineRule="auto"/>
              <w:jc w:val="center"/>
              <w:rPr>
                <w:color w:val="111827"/>
                <w:sz w:val="24"/>
                <w:szCs w:val="24"/>
              </w:rPr>
            </w:pPr>
            <w:r w:rsidDel="00000000" w:rsidR="00000000" w:rsidRPr="00000000">
              <w:rPr>
                <w:color w:val="111827"/>
                <w:sz w:val="24"/>
                <w:szCs w:val="24"/>
                <w:rtl w:val="0"/>
              </w:rPr>
              <w:t xml:space="preserve">Permitir elegir plan, ciclo y, para el plan uni, una prueba; presentar el resumen y las condiciones antes de pagar.</w:t>
            </w:r>
          </w:p>
        </w:tc>
      </w:tr>
      <w:tr>
        <w:trPr>
          <w:cantSplit w:val="1"/>
          <w:tblHeader w:val="0"/>
        </w:trPr>
        <w:tc>
          <w:tcPr>
            <w:tcMar>
              <w:top w:w="72.0" w:type="dxa"/>
              <w:bottom w:w="72.0" w:type="dxa"/>
            </w:tcMar>
            <w:vAlign w:val="center"/>
          </w:tcPr>
          <w:p w:rsidR="00000000" w:rsidDel="00000000" w:rsidP="00000000" w:rsidRDefault="00000000" w:rsidRPr="00000000" w14:paraId="00000165">
            <w:pPr>
              <w:spacing w:line="240" w:lineRule="auto"/>
              <w:jc w:val="center"/>
              <w:rPr>
                <w:color w:val="111827"/>
                <w:sz w:val="24"/>
                <w:szCs w:val="24"/>
              </w:rPr>
            </w:pPr>
            <w:r w:rsidDel="00000000" w:rsidR="00000000" w:rsidRPr="00000000">
              <w:rPr>
                <w:color w:val="111827"/>
                <w:sz w:val="24"/>
                <w:szCs w:val="24"/>
                <w:rtl w:val="0"/>
              </w:rPr>
              <w:t xml:space="preserve">RF-03</w:t>
            </w:r>
          </w:p>
        </w:tc>
        <w:tc>
          <w:tcPr>
            <w:tcMar>
              <w:top w:w="72.0" w:type="dxa"/>
              <w:bottom w:w="72.0" w:type="dxa"/>
            </w:tcMar>
            <w:vAlign w:val="center"/>
          </w:tcPr>
          <w:p w:rsidR="00000000" w:rsidDel="00000000" w:rsidP="00000000" w:rsidRDefault="00000000" w:rsidRPr="00000000" w14:paraId="00000166">
            <w:pPr>
              <w:spacing w:line="240" w:lineRule="auto"/>
              <w:jc w:val="center"/>
              <w:rPr>
                <w:color w:val="111827"/>
                <w:sz w:val="24"/>
                <w:szCs w:val="24"/>
              </w:rPr>
            </w:pPr>
            <w:r w:rsidDel="00000000" w:rsidR="00000000" w:rsidRPr="00000000">
              <w:rPr>
                <w:color w:val="111827"/>
                <w:sz w:val="24"/>
                <w:szCs w:val="24"/>
                <w:rtl w:val="0"/>
              </w:rPr>
              <w:t xml:space="preserve">Crear sesión Stripe</w:t>
            </w:r>
          </w:p>
        </w:tc>
        <w:tc>
          <w:tcPr>
            <w:tcMar>
              <w:top w:w="72.0" w:type="dxa"/>
              <w:bottom w:w="72.0" w:type="dxa"/>
            </w:tcMar>
            <w:vAlign w:val="center"/>
          </w:tcPr>
          <w:p w:rsidR="00000000" w:rsidDel="00000000" w:rsidP="00000000" w:rsidRDefault="00000000" w:rsidRPr="00000000" w14:paraId="00000167">
            <w:pPr>
              <w:spacing w:line="240" w:lineRule="auto"/>
              <w:jc w:val="center"/>
              <w:rPr>
                <w:color w:val="111827"/>
                <w:sz w:val="24"/>
                <w:szCs w:val="24"/>
              </w:rPr>
            </w:pPr>
            <w:r w:rsidDel="00000000" w:rsidR="00000000" w:rsidRPr="00000000">
              <w:rPr>
                <w:color w:val="111827"/>
                <w:sz w:val="24"/>
                <w:szCs w:val="24"/>
                <w:rtl w:val="0"/>
              </w:rPr>
              <w:t xml:space="preserve">Validar usuario, oferta y precio en el backend; crear una sesión asociada e idempotente y devolver la referencia necesaria.</w:t>
            </w:r>
          </w:p>
        </w:tc>
      </w:tr>
      <w:tr>
        <w:trPr>
          <w:cantSplit w:val="1"/>
          <w:tblHeader w:val="0"/>
        </w:trPr>
        <w:tc>
          <w:tcPr>
            <w:tcMar>
              <w:top w:w="72.0" w:type="dxa"/>
              <w:bottom w:w="72.0" w:type="dxa"/>
            </w:tcMar>
            <w:vAlign w:val="center"/>
          </w:tcPr>
          <w:p w:rsidR="00000000" w:rsidDel="00000000" w:rsidP="00000000" w:rsidRDefault="00000000" w:rsidRPr="00000000" w14:paraId="00000168">
            <w:pPr>
              <w:spacing w:line="240" w:lineRule="auto"/>
              <w:jc w:val="center"/>
              <w:rPr>
                <w:color w:val="111827"/>
                <w:sz w:val="24"/>
                <w:szCs w:val="24"/>
              </w:rPr>
            </w:pPr>
            <w:r w:rsidDel="00000000" w:rsidR="00000000" w:rsidRPr="00000000">
              <w:rPr>
                <w:color w:val="111827"/>
                <w:sz w:val="24"/>
                <w:szCs w:val="24"/>
                <w:rtl w:val="0"/>
              </w:rPr>
              <w:t xml:space="preserve">RF-04</w:t>
            </w:r>
          </w:p>
        </w:tc>
        <w:tc>
          <w:tcPr>
            <w:tcMar>
              <w:top w:w="72.0" w:type="dxa"/>
              <w:bottom w:w="72.0" w:type="dxa"/>
            </w:tcMar>
            <w:vAlign w:val="center"/>
          </w:tcPr>
          <w:p w:rsidR="00000000" w:rsidDel="00000000" w:rsidP="00000000" w:rsidRDefault="00000000" w:rsidRPr="00000000" w14:paraId="00000169">
            <w:pPr>
              <w:spacing w:line="240" w:lineRule="auto"/>
              <w:jc w:val="center"/>
              <w:rPr>
                <w:color w:val="111827"/>
                <w:sz w:val="24"/>
                <w:szCs w:val="24"/>
              </w:rPr>
            </w:pPr>
            <w:r w:rsidDel="00000000" w:rsidR="00000000" w:rsidRPr="00000000">
              <w:rPr>
                <w:color w:val="111827"/>
                <w:sz w:val="24"/>
                <w:szCs w:val="24"/>
                <w:rtl w:val="0"/>
              </w:rPr>
              <w:t xml:space="preserve">Completar checkout</w:t>
            </w:r>
          </w:p>
        </w:tc>
        <w:tc>
          <w:tcPr>
            <w:tcMar>
              <w:top w:w="72.0" w:type="dxa"/>
              <w:bottom w:w="72.0" w:type="dxa"/>
            </w:tcMar>
            <w:vAlign w:val="center"/>
          </w:tcPr>
          <w:p w:rsidR="00000000" w:rsidDel="00000000" w:rsidP="00000000" w:rsidRDefault="00000000" w:rsidRPr="00000000" w14:paraId="0000016A">
            <w:pPr>
              <w:spacing w:line="240" w:lineRule="auto"/>
              <w:jc w:val="center"/>
              <w:rPr>
                <w:color w:val="111827"/>
                <w:sz w:val="24"/>
                <w:szCs w:val="24"/>
              </w:rPr>
            </w:pPr>
            <w:r w:rsidDel="00000000" w:rsidR="00000000" w:rsidRPr="00000000">
              <w:rPr>
                <w:color w:val="111827"/>
                <w:sz w:val="24"/>
                <w:szCs w:val="24"/>
                <w:rtl w:val="0"/>
              </w:rPr>
              <w:t xml:space="preserve">Dirigir al componente seguro de Stripe y permitir retorno de éxito o cancelación sin almacenar datos completos del medio de pago.</w:t>
            </w:r>
          </w:p>
        </w:tc>
      </w:tr>
      <w:tr>
        <w:trPr>
          <w:cantSplit w:val="1"/>
          <w:tblHeader w:val="0"/>
        </w:trPr>
        <w:tc>
          <w:tcPr>
            <w:tcMar>
              <w:top w:w="72.0" w:type="dxa"/>
              <w:bottom w:w="72.0" w:type="dxa"/>
            </w:tcMar>
            <w:vAlign w:val="center"/>
          </w:tcPr>
          <w:p w:rsidR="00000000" w:rsidDel="00000000" w:rsidP="00000000" w:rsidRDefault="00000000" w:rsidRPr="00000000" w14:paraId="0000016B">
            <w:pPr>
              <w:spacing w:line="240" w:lineRule="auto"/>
              <w:jc w:val="center"/>
              <w:rPr>
                <w:color w:val="111827"/>
                <w:sz w:val="24"/>
                <w:szCs w:val="24"/>
              </w:rPr>
            </w:pPr>
            <w:r w:rsidDel="00000000" w:rsidR="00000000" w:rsidRPr="00000000">
              <w:rPr>
                <w:color w:val="111827"/>
                <w:sz w:val="24"/>
                <w:szCs w:val="24"/>
                <w:rtl w:val="0"/>
              </w:rPr>
              <w:t xml:space="preserve">RF-05</w:t>
            </w:r>
          </w:p>
        </w:tc>
        <w:tc>
          <w:tcPr>
            <w:tcMar>
              <w:top w:w="72.0" w:type="dxa"/>
              <w:bottom w:w="72.0" w:type="dxa"/>
            </w:tcMar>
            <w:vAlign w:val="center"/>
          </w:tcPr>
          <w:p w:rsidR="00000000" w:rsidDel="00000000" w:rsidP="00000000" w:rsidRDefault="00000000" w:rsidRPr="00000000" w14:paraId="0000016C">
            <w:pPr>
              <w:spacing w:line="240" w:lineRule="auto"/>
              <w:jc w:val="center"/>
              <w:rPr>
                <w:color w:val="111827"/>
                <w:sz w:val="24"/>
                <w:szCs w:val="24"/>
              </w:rPr>
            </w:pPr>
            <w:r w:rsidDel="00000000" w:rsidR="00000000" w:rsidRPr="00000000">
              <w:rPr>
                <w:color w:val="111827"/>
                <w:sz w:val="24"/>
                <w:szCs w:val="24"/>
                <w:rtl w:val="0"/>
              </w:rPr>
              <w:t xml:space="preserve">Procesar webhook</w:t>
            </w:r>
          </w:p>
        </w:tc>
        <w:tc>
          <w:tcPr>
            <w:tcMar>
              <w:top w:w="72.0" w:type="dxa"/>
              <w:bottom w:w="72.0" w:type="dxa"/>
            </w:tcMar>
            <w:vAlign w:val="center"/>
          </w:tcPr>
          <w:p w:rsidR="00000000" w:rsidDel="00000000" w:rsidP="00000000" w:rsidRDefault="00000000" w:rsidRPr="00000000" w14:paraId="0000016D">
            <w:pPr>
              <w:spacing w:line="240" w:lineRule="auto"/>
              <w:jc w:val="center"/>
              <w:rPr>
                <w:color w:val="111827"/>
                <w:sz w:val="24"/>
                <w:szCs w:val="24"/>
              </w:rPr>
            </w:pPr>
            <w:r w:rsidDel="00000000" w:rsidR="00000000" w:rsidRPr="00000000">
              <w:rPr>
                <w:color w:val="111827"/>
                <w:sz w:val="24"/>
                <w:szCs w:val="24"/>
                <w:rtl w:val="0"/>
              </w:rPr>
              <w:t xml:space="preserve">Recibir, verificar firma, identificar y procesar eventos de Stripe de forma idempotente.</w:t>
            </w:r>
          </w:p>
        </w:tc>
      </w:tr>
      <w:tr>
        <w:trPr>
          <w:cantSplit w:val="1"/>
          <w:tblHeader w:val="0"/>
        </w:trPr>
        <w:tc>
          <w:tcPr>
            <w:tcMar>
              <w:top w:w="72.0" w:type="dxa"/>
              <w:bottom w:w="72.0" w:type="dxa"/>
            </w:tcMar>
            <w:vAlign w:val="center"/>
          </w:tcPr>
          <w:p w:rsidR="00000000" w:rsidDel="00000000" w:rsidP="00000000" w:rsidRDefault="00000000" w:rsidRPr="00000000" w14:paraId="0000016E">
            <w:pPr>
              <w:spacing w:line="240" w:lineRule="auto"/>
              <w:jc w:val="center"/>
              <w:rPr>
                <w:color w:val="111827"/>
                <w:sz w:val="24"/>
                <w:szCs w:val="24"/>
              </w:rPr>
            </w:pPr>
            <w:r w:rsidDel="00000000" w:rsidR="00000000" w:rsidRPr="00000000">
              <w:rPr>
                <w:color w:val="111827"/>
                <w:sz w:val="24"/>
                <w:szCs w:val="24"/>
                <w:rtl w:val="0"/>
              </w:rPr>
              <w:t xml:space="preserve">RF-06</w:t>
            </w:r>
          </w:p>
        </w:tc>
        <w:tc>
          <w:tcPr>
            <w:tcMar>
              <w:top w:w="72.0" w:type="dxa"/>
              <w:bottom w:w="72.0" w:type="dxa"/>
            </w:tcMar>
            <w:vAlign w:val="center"/>
          </w:tcPr>
          <w:p w:rsidR="00000000" w:rsidDel="00000000" w:rsidP="00000000" w:rsidRDefault="00000000" w:rsidRPr="00000000" w14:paraId="0000016F">
            <w:pPr>
              <w:spacing w:line="240" w:lineRule="auto"/>
              <w:jc w:val="center"/>
              <w:rPr>
                <w:color w:val="111827"/>
                <w:sz w:val="24"/>
                <w:szCs w:val="24"/>
              </w:rPr>
            </w:pPr>
            <w:r w:rsidDel="00000000" w:rsidR="00000000" w:rsidRPr="00000000">
              <w:rPr>
                <w:color w:val="111827"/>
                <w:sz w:val="24"/>
                <w:szCs w:val="24"/>
                <w:rtl w:val="0"/>
              </w:rPr>
              <w:t xml:space="preserve">Registrar transacción</w:t>
            </w:r>
          </w:p>
        </w:tc>
        <w:tc>
          <w:tcPr>
            <w:tcMar>
              <w:top w:w="72.0" w:type="dxa"/>
              <w:bottom w:w="72.0" w:type="dxa"/>
            </w:tcMar>
            <w:vAlign w:val="center"/>
          </w:tcPr>
          <w:p w:rsidR="00000000" w:rsidDel="00000000" w:rsidP="00000000" w:rsidRDefault="00000000" w:rsidRPr="00000000" w14:paraId="00000170">
            <w:pPr>
              <w:spacing w:line="240" w:lineRule="auto"/>
              <w:jc w:val="center"/>
              <w:rPr>
                <w:color w:val="111827"/>
                <w:sz w:val="24"/>
                <w:szCs w:val="24"/>
              </w:rPr>
            </w:pPr>
            <w:r w:rsidDel="00000000" w:rsidR="00000000" w:rsidRPr="00000000">
              <w:rPr>
                <w:color w:val="111827"/>
                <w:sz w:val="24"/>
                <w:szCs w:val="24"/>
                <w:rtl w:val="0"/>
              </w:rPr>
              <w:t xml:space="preserve">Crear y actualizar una instantánea persistente con referencias, usuario, oferta, monto, moneda, estado y fechas.</w:t>
            </w:r>
          </w:p>
        </w:tc>
      </w:tr>
      <w:tr>
        <w:trPr>
          <w:cantSplit w:val="1"/>
          <w:tblHeader w:val="0"/>
        </w:trPr>
        <w:tc>
          <w:tcPr>
            <w:tcMar>
              <w:top w:w="72.0" w:type="dxa"/>
              <w:bottom w:w="72.0" w:type="dxa"/>
            </w:tcMar>
            <w:vAlign w:val="center"/>
          </w:tcPr>
          <w:p w:rsidR="00000000" w:rsidDel="00000000" w:rsidP="00000000" w:rsidRDefault="00000000" w:rsidRPr="00000000" w14:paraId="00000171">
            <w:pPr>
              <w:spacing w:line="240" w:lineRule="auto"/>
              <w:jc w:val="center"/>
              <w:rPr>
                <w:color w:val="111827"/>
                <w:sz w:val="24"/>
                <w:szCs w:val="24"/>
              </w:rPr>
            </w:pPr>
            <w:r w:rsidDel="00000000" w:rsidR="00000000" w:rsidRPr="00000000">
              <w:rPr>
                <w:color w:val="111827"/>
                <w:sz w:val="24"/>
                <w:szCs w:val="24"/>
                <w:rtl w:val="0"/>
              </w:rPr>
              <w:t xml:space="preserve">RF-07</w:t>
            </w:r>
          </w:p>
        </w:tc>
        <w:tc>
          <w:tcPr>
            <w:tcMar>
              <w:top w:w="72.0" w:type="dxa"/>
              <w:bottom w:w="72.0" w:type="dxa"/>
            </w:tcMar>
            <w:vAlign w:val="center"/>
          </w:tcPr>
          <w:p w:rsidR="00000000" w:rsidDel="00000000" w:rsidP="00000000" w:rsidRDefault="00000000" w:rsidRPr="00000000" w14:paraId="00000172">
            <w:pPr>
              <w:spacing w:line="240" w:lineRule="auto"/>
              <w:jc w:val="center"/>
              <w:rPr>
                <w:color w:val="111827"/>
                <w:sz w:val="24"/>
                <w:szCs w:val="24"/>
              </w:rPr>
            </w:pPr>
            <w:r w:rsidDel="00000000" w:rsidR="00000000" w:rsidRPr="00000000">
              <w:rPr>
                <w:color w:val="111827"/>
                <w:sz w:val="24"/>
                <w:szCs w:val="24"/>
                <w:rtl w:val="0"/>
              </w:rPr>
              <w:t xml:space="preserve">Activar suscripción</w:t>
            </w:r>
          </w:p>
        </w:tc>
        <w:tc>
          <w:tcPr>
            <w:tcMar>
              <w:top w:w="72.0" w:type="dxa"/>
              <w:bottom w:w="72.0" w:type="dxa"/>
            </w:tcMar>
            <w:vAlign w:val="center"/>
          </w:tcPr>
          <w:p w:rsidR="00000000" w:rsidDel="00000000" w:rsidP="00000000" w:rsidRDefault="00000000" w:rsidRPr="00000000" w14:paraId="00000173">
            <w:pPr>
              <w:spacing w:line="240" w:lineRule="auto"/>
              <w:jc w:val="center"/>
              <w:rPr>
                <w:color w:val="111827"/>
                <w:sz w:val="24"/>
                <w:szCs w:val="24"/>
              </w:rPr>
            </w:pPr>
            <w:r w:rsidDel="00000000" w:rsidR="00000000" w:rsidRPr="00000000">
              <w:rPr>
                <w:color w:val="111827"/>
                <w:sz w:val="24"/>
                <w:szCs w:val="24"/>
                <w:rtl w:val="0"/>
              </w:rPr>
              <w:t xml:space="preserve">Tras la confirmación válida, crear o actualizar una sola suscripción, beneficios y comprobante relacionado.</w:t>
            </w:r>
          </w:p>
        </w:tc>
      </w:tr>
      <w:tr>
        <w:trPr>
          <w:cantSplit w:val="1"/>
          <w:tblHeader w:val="0"/>
        </w:trPr>
        <w:tc>
          <w:tcPr>
            <w:tcMar>
              <w:top w:w="72.0" w:type="dxa"/>
              <w:bottom w:w="72.0" w:type="dxa"/>
            </w:tcMar>
            <w:vAlign w:val="center"/>
          </w:tcPr>
          <w:p w:rsidR="00000000" w:rsidDel="00000000" w:rsidP="00000000" w:rsidRDefault="00000000" w:rsidRPr="00000000" w14:paraId="00000174">
            <w:pPr>
              <w:spacing w:line="240" w:lineRule="auto"/>
              <w:jc w:val="center"/>
              <w:rPr>
                <w:color w:val="111827"/>
                <w:sz w:val="24"/>
                <w:szCs w:val="24"/>
              </w:rPr>
            </w:pPr>
            <w:r w:rsidDel="00000000" w:rsidR="00000000" w:rsidRPr="00000000">
              <w:rPr>
                <w:color w:val="111827"/>
                <w:sz w:val="24"/>
                <w:szCs w:val="24"/>
                <w:rtl w:val="0"/>
              </w:rPr>
              <w:t xml:space="preserve">RF-08</w:t>
            </w:r>
          </w:p>
        </w:tc>
        <w:tc>
          <w:tcPr>
            <w:tcMar>
              <w:top w:w="72.0" w:type="dxa"/>
              <w:bottom w:w="72.0" w:type="dxa"/>
            </w:tcMar>
            <w:vAlign w:val="center"/>
          </w:tcPr>
          <w:p w:rsidR="00000000" w:rsidDel="00000000" w:rsidP="00000000" w:rsidRDefault="00000000" w:rsidRPr="00000000" w14:paraId="00000175">
            <w:pPr>
              <w:spacing w:line="240" w:lineRule="auto"/>
              <w:jc w:val="center"/>
              <w:rPr>
                <w:color w:val="111827"/>
                <w:sz w:val="24"/>
                <w:szCs w:val="24"/>
              </w:rPr>
            </w:pPr>
            <w:r w:rsidDel="00000000" w:rsidR="00000000" w:rsidRPr="00000000">
              <w:rPr>
                <w:color w:val="111827"/>
                <w:sz w:val="24"/>
                <w:szCs w:val="24"/>
                <w:rtl w:val="0"/>
              </w:rPr>
              <w:t xml:space="preserve">Informar resultado</w:t>
            </w:r>
          </w:p>
        </w:tc>
        <w:tc>
          <w:tcPr>
            <w:tcMar>
              <w:top w:w="72.0" w:type="dxa"/>
              <w:bottom w:w="72.0" w:type="dxa"/>
            </w:tcMar>
            <w:vAlign w:val="center"/>
          </w:tcPr>
          <w:p w:rsidR="00000000" w:rsidDel="00000000" w:rsidP="00000000" w:rsidRDefault="00000000" w:rsidRPr="00000000" w14:paraId="00000176">
            <w:pPr>
              <w:spacing w:line="240" w:lineRule="auto"/>
              <w:jc w:val="center"/>
              <w:rPr>
                <w:color w:val="111827"/>
                <w:sz w:val="24"/>
                <w:szCs w:val="24"/>
              </w:rPr>
            </w:pPr>
            <w:r w:rsidDel="00000000" w:rsidR="00000000" w:rsidRPr="00000000">
              <w:rPr>
                <w:color w:val="111827"/>
                <w:sz w:val="24"/>
                <w:szCs w:val="24"/>
                <w:rtl w:val="0"/>
              </w:rPr>
              <w:t xml:space="preserve">Consultar al backend y mostrar estado del pago, plan, ciclo, periodo, prueba y método enmascarado cuando existan.</w:t>
            </w:r>
          </w:p>
        </w:tc>
      </w:tr>
      <w:tr>
        <w:trPr>
          <w:cantSplit w:val="1"/>
          <w:tblHeader w:val="0"/>
        </w:trPr>
        <w:tc>
          <w:tcPr>
            <w:tcMar>
              <w:top w:w="72.0" w:type="dxa"/>
              <w:bottom w:w="72.0" w:type="dxa"/>
            </w:tcMar>
            <w:vAlign w:val="center"/>
          </w:tcPr>
          <w:p w:rsidR="00000000" w:rsidDel="00000000" w:rsidP="00000000" w:rsidRDefault="00000000" w:rsidRPr="00000000" w14:paraId="00000177">
            <w:pPr>
              <w:spacing w:line="240" w:lineRule="auto"/>
              <w:jc w:val="center"/>
              <w:rPr>
                <w:color w:val="111827"/>
                <w:sz w:val="24"/>
                <w:szCs w:val="24"/>
              </w:rPr>
            </w:pPr>
            <w:r w:rsidDel="00000000" w:rsidR="00000000" w:rsidRPr="00000000">
              <w:rPr>
                <w:color w:val="111827"/>
                <w:sz w:val="24"/>
                <w:szCs w:val="24"/>
                <w:rtl w:val="0"/>
              </w:rPr>
              <w:t xml:space="preserve">RF-09</w:t>
            </w:r>
          </w:p>
        </w:tc>
        <w:tc>
          <w:tcPr>
            <w:tcMar>
              <w:top w:w="72.0" w:type="dxa"/>
              <w:bottom w:w="72.0" w:type="dxa"/>
            </w:tcMar>
            <w:vAlign w:val="center"/>
          </w:tcPr>
          <w:p w:rsidR="00000000" w:rsidDel="00000000" w:rsidP="00000000" w:rsidRDefault="00000000" w:rsidRPr="00000000" w14:paraId="00000178">
            <w:pPr>
              <w:spacing w:line="240" w:lineRule="auto"/>
              <w:jc w:val="center"/>
              <w:rPr>
                <w:color w:val="111827"/>
                <w:sz w:val="24"/>
                <w:szCs w:val="24"/>
              </w:rPr>
            </w:pPr>
            <w:r w:rsidDel="00000000" w:rsidR="00000000" w:rsidRPr="00000000">
              <w:rPr>
                <w:color w:val="111827"/>
                <w:sz w:val="24"/>
                <w:szCs w:val="24"/>
                <w:rtl w:val="0"/>
              </w:rPr>
              <w:t xml:space="preserve">Cancelar o reactivar</w:t>
            </w:r>
          </w:p>
        </w:tc>
        <w:tc>
          <w:tcPr>
            <w:tcMar>
              <w:top w:w="72.0" w:type="dxa"/>
              <w:bottom w:w="72.0" w:type="dxa"/>
            </w:tcMar>
            <w:vAlign w:val="center"/>
          </w:tcPr>
          <w:p w:rsidR="00000000" w:rsidDel="00000000" w:rsidP="00000000" w:rsidRDefault="00000000" w:rsidRPr="00000000" w14:paraId="00000179">
            <w:pPr>
              <w:spacing w:line="240" w:lineRule="auto"/>
              <w:jc w:val="center"/>
              <w:rPr>
                <w:color w:val="111827"/>
                <w:sz w:val="24"/>
                <w:szCs w:val="24"/>
              </w:rPr>
            </w:pPr>
            <w:r w:rsidDel="00000000" w:rsidR="00000000" w:rsidRPr="00000000">
              <w:rPr>
                <w:color w:val="111827"/>
                <w:sz w:val="24"/>
                <w:szCs w:val="24"/>
                <w:rtl w:val="0"/>
              </w:rPr>
              <w:t xml:space="preserve">Permitir programar el fin de la renovación, informar acceso restante y revertirlo antes de la fecha efectiva cuando corresponda.</w:t>
            </w:r>
          </w:p>
        </w:tc>
      </w:tr>
      <w:tr>
        <w:trPr>
          <w:cantSplit w:val="1"/>
          <w:tblHeader w:val="0"/>
        </w:trPr>
        <w:tc>
          <w:tcPr>
            <w:tcMar>
              <w:top w:w="72.0" w:type="dxa"/>
              <w:bottom w:w="72.0" w:type="dxa"/>
            </w:tcMar>
            <w:vAlign w:val="center"/>
          </w:tcPr>
          <w:p w:rsidR="00000000" w:rsidDel="00000000" w:rsidP="00000000" w:rsidRDefault="00000000" w:rsidRPr="00000000" w14:paraId="0000017A">
            <w:pPr>
              <w:spacing w:line="240" w:lineRule="auto"/>
              <w:jc w:val="center"/>
              <w:rPr>
                <w:color w:val="111827"/>
                <w:sz w:val="24"/>
                <w:szCs w:val="24"/>
              </w:rPr>
            </w:pPr>
            <w:r w:rsidDel="00000000" w:rsidR="00000000" w:rsidRPr="00000000">
              <w:rPr>
                <w:color w:val="111827"/>
                <w:sz w:val="24"/>
                <w:szCs w:val="24"/>
                <w:rtl w:val="0"/>
              </w:rPr>
              <w:t xml:space="preserve">RF-10</w:t>
            </w:r>
          </w:p>
        </w:tc>
        <w:tc>
          <w:tcPr>
            <w:tcMar>
              <w:top w:w="72.0" w:type="dxa"/>
              <w:bottom w:w="72.0" w:type="dxa"/>
            </w:tcMar>
            <w:vAlign w:val="center"/>
          </w:tcPr>
          <w:p w:rsidR="00000000" w:rsidDel="00000000" w:rsidP="00000000" w:rsidRDefault="00000000" w:rsidRPr="00000000" w14:paraId="0000017B">
            <w:pPr>
              <w:spacing w:line="240" w:lineRule="auto"/>
              <w:jc w:val="center"/>
              <w:rPr>
                <w:color w:val="111827"/>
                <w:sz w:val="24"/>
                <w:szCs w:val="24"/>
              </w:rPr>
            </w:pPr>
            <w:r w:rsidDel="00000000" w:rsidR="00000000" w:rsidRPr="00000000">
              <w:rPr>
                <w:color w:val="111827"/>
                <w:sz w:val="24"/>
                <w:szCs w:val="24"/>
                <w:rtl w:val="0"/>
              </w:rPr>
              <w:t xml:space="preserve">Cambiar suscripción</w:t>
            </w:r>
          </w:p>
        </w:tc>
        <w:tc>
          <w:tcPr>
            <w:tcMar>
              <w:top w:w="72.0" w:type="dxa"/>
              <w:bottom w:w="72.0" w:type="dxa"/>
            </w:tcMar>
            <w:vAlign w:val="center"/>
          </w:tcPr>
          <w:p w:rsidR="00000000" w:rsidDel="00000000" w:rsidP="00000000" w:rsidRDefault="00000000" w:rsidRPr="00000000" w14:paraId="0000017C">
            <w:pPr>
              <w:spacing w:line="240" w:lineRule="auto"/>
              <w:jc w:val="center"/>
              <w:rPr>
                <w:color w:val="111827"/>
                <w:sz w:val="24"/>
                <w:szCs w:val="24"/>
              </w:rPr>
            </w:pPr>
            <w:r w:rsidDel="00000000" w:rsidR="00000000" w:rsidRPr="00000000">
              <w:rPr>
                <w:color w:val="111827"/>
                <w:sz w:val="24"/>
                <w:szCs w:val="24"/>
                <w:rtl w:val="0"/>
              </w:rPr>
              <w:t xml:space="preserve">Permitir solicitar cambio de plan, ciclo o prueba, previsualizar impacto y conservar el estado anterior si falla.</w:t>
            </w:r>
          </w:p>
        </w:tc>
      </w:tr>
      <w:tr>
        <w:trPr>
          <w:cantSplit w:val="1"/>
          <w:tblHeader w:val="0"/>
        </w:trPr>
        <w:tc>
          <w:tcPr>
            <w:tcMar>
              <w:top w:w="72.0" w:type="dxa"/>
              <w:bottom w:w="72.0" w:type="dxa"/>
            </w:tcMar>
            <w:vAlign w:val="center"/>
          </w:tcPr>
          <w:p w:rsidR="00000000" w:rsidDel="00000000" w:rsidP="00000000" w:rsidRDefault="00000000" w:rsidRPr="00000000" w14:paraId="0000017D">
            <w:pPr>
              <w:spacing w:line="240" w:lineRule="auto"/>
              <w:jc w:val="center"/>
              <w:rPr>
                <w:color w:val="111827"/>
                <w:sz w:val="24"/>
                <w:szCs w:val="24"/>
              </w:rPr>
            </w:pPr>
            <w:r w:rsidDel="00000000" w:rsidR="00000000" w:rsidRPr="00000000">
              <w:rPr>
                <w:color w:val="111827"/>
                <w:sz w:val="24"/>
                <w:szCs w:val="24"/>
                <w:rtl w:val="0"/>
              </w:rPr>
              <w:t xml:space="preserve">RF-11</w:t>
            </w:r>
          </w:p>
        </w:tc>
        <w:tc>
          <w:tcPr>
            <w:tcMar>
              <w:top w:w="72.0" w:type="dxa"/>
              <w:bottom w:w="72.0" w:type="dxa"/>
            </w:tcMar>
            <w:vAlign w:val="center"/>
          </w:tcPr>
          <w:p w:rsidR="00000000" w:rsidDel="00000000" w:rsidP="00000000" w:rsidRDefault="00000000" w:rsidRPr="00000000" w14:paraId="0000017E">
            <w:pPr>
              <w:spacing w:line="240" w:lineRule="auto"/>
              <w:jc w:val="center"/>
              <w:rPr>
                <w:color w:val="111827"/>
                <w:sz w:val="24"/>
                <w:szCs w:val="24"/>
              </w:rPr>
            </w:pPr>
            <w:r w:rsidDel="00000000" w:rsidR="00000000" w:rsidRPr="00000000">
              <w:rPr>
                <w:color w:val="111827"/>
                <w:sz w:val="24"/>
                <w:szCs w:val="24"/>
                <w:rtl w:val="0"/>
              </w:rPr>
              <w:t xml:space="preserve">Consultar pagos</w:t>
            </w:r>
          </w:p>
        </w:tc>
        <w:tc>
          <w:tcPr>
            <w:tcMar>
              <w:top w:w="72.0" w:type="dxa"/>
              <w:bottom w:w="72.0" w:type="dxa"/>
            </w:tcMar>
            <w:vAlign w:val="center"/>
          </w:tcPr>
          <w:p w:rsidR="00000000" w:rsidDel="00000000" w:rsidP="00000000" w:rsidRDefault="00000000" w:rsidRPr="00000000" w14:paraId="0000017F">
            <w:pPr>
              <w:spacing w:line="240" w:lineRule="auto"/>
              <w:jc w:val="center"/>
              <w:rPr>
                <w:color w:val="111827"/>
                <w:sz w:val="24"/>
                <w:szCs w:val="24"/>
              </w:rPr>
            </w:pPr>
            <w:r w:rsidDel="00000000" w:rsidR="00000000" w:rsidRPr="00000000">
              <w:rPr>
                <w:color w:val="111827"/>
                <w:sz w:val="24"/>
                <w:szCs w:val="24"/>
                <w:rtl w:val="0"/>
              </w:rPr>
              <w:t xml:space="preserve">Permitir a roles autorizados listar, paginar y filtrar transacciones y suscripciones por usuario, plan, estado y fecha.</w:t>
            </w:r>
          </w:p>
        </w:tc>
      </w:tr>
      <w:tr>
        <w:trPr>
          <w:cantSplit w:val="1"/>
          <w:tblHeader w:val="0"/>
        </w:trPr>
        <w:tc>
          <w:tcPr>
            <w:tcMar>
              <w:top w:w="72.0" w:type="dxa"/>
              <w:bottom w:w="72.0" w:type="dxa"/>
            </w:tcMar>
            <w:vAlign w:val="center"/>
          </w:tcPr>
          <w:p w:rsidR="00000000" w:rsidDel="00000000" w:rsidP="00000000" w:rsidRDefault="00000000" w:rsidRPr="00000000" w14:paraId="00000180">
            <w:pPr>
              <w:spacing w:line="240" w:lineRule="auto"/>
              <w:jc w:val="center"/>
              <w:rPr>
                <w:color w:val="111827"/>
                <w:sz w:val="24"/>
                <w:szCs w:val="24"/>
              </w:rPr>
            </w:pPr>
            <w:r w:rsidDel="00000000" w:rsidR="00000000" w:rsidRPr="00000000">
              <w:rPr>
                <w:color w:val="111827"/>
                <w:sz w:val="24"/>
                <w:szCs w:val="24"/>
                <w:rtl w:val="0"/>
              </w:rPr>
              <w:t xml:space="preserve">RF-12</w:t>
            </w:r>
          </w:p>
        </w:tc>
        <w:tc>
          <w:tcPr>
            <w:tcMar>
              <w:top w:w="72.0" w:type="dxa"/>
              <w:bottom w:w="72.0" w:type="dxa"/>
            </w:tcMar>
            <w:vAlign w:val="center"/>
          </w:tcPr>
          <w:p w:rsidR="00000000" w:rsidDel="00000000" w:rsidP="00000000" w:rsidRDefault="00000000" w:rsidRPr="00000000" w14:paraId="00000181">
            <w:pPr>
              <w:spacing w:line="240" w:lineRule="auto"/>
              <w:jc w:val="center"/>
              <w:rPr>
                <w:color w:val="111827"/>
                <w:sz w:val="24"/>
                <w:szCs w:val="24"/>
              </w:rPr>
            </w:pPr>
            <w:r w:rsidDel="00000000" w:rsidR="00000000" w:rsidRPr="00000000">
              <w:rPr>
                <w:color w:val="111827"/>
                <w:sz w:val="24"/>
                <w:szCs w:val="24"/>
                <w:rtl w:val="0"/>
              </w:rPr>
              <w:t xml:space="preserve">Consultar auditoría</w:t>
            </w:r>
          </w:p>
        </w:tc>
        <w:tc>
          <w:tcPr>
            <w:tcMar>
              <w:top w:w="72.0" w:type="dxa"/>
              <w:bottom w:w="72.0" w:type="dxa"/>
            </w:tcMar>
            <w:vAlign w:val="center"/>
          </w:tcPr>
          <w:p w:rsidR="00000000" w:rsidDel="00000000" w:rsidP="00000000" w:rsidRDefault="00000000" w:rsidRPr="00000000" w14:paraId="00000182">
            <w:pPr>
              <w:spacing w:line="240" w:lineRule="auto"/>
              <w:jc w:val="center"/>
              <w:rPr>
                <w:color w:val="111827"/>
                <w:sz w:val="24"/>
                <w:szCs w:val="24"/>
              </w:rPr>
            </w:pPr>
            <w:r w:rsidDel="00000000" w:rsidR="00000000" w:rsidRPr="00000000">
              <w:rPr>
                <w:color w:val="111827"/>
                <w:sz w:val="24"/>
                <w:szCs w:val="24"/>
                <w:rtl w:val="0"/>
              </w:rPr>
              <w:t xml:space="preserve">Mostrar detalle y relación entre transacción, suscripción, comprobante, disputa, eventos y cambios de estado.</w:t>
            </w:r>
          </w:p>
        </w:tc>
      </w:tr>
      <w:tr>
        <w:trPr>
          <w:cantSplit w:val="1"/>
          <w:tblHeader w:val="0"/>
        </w:trPr>
        <w:tc>
          <w:tcPr>
            <w:tcMar>
              <w:top w:w="72.0" w:type="dxa"/>
              <w:bottom w:w="72.0" w:type="dxa"/>
            </w:tcMar>
            <w:vAlign w:val="center"/>
          </w:tcPr>
          <w:p w:rsidR="00000000" w:rsidDel="00000000" w:rsidP="00000000" w:rsidRDefault="00000000" w:rsidRPr="00000000" w14:paraId="00000183">
            <w:pPr>
              <w:spacing w:line="240" w:lineRule="auto"/>
              <w:jc w:val="center"/>
              <w:rPr>
                <w:color w:val="111827"/>
                <w:sz w:val="24"/>
                <w:szCs w:val="24"/>
              </w:rPr>
            </w:pPr>
            <w:r w:rsidDel="00000000" w:rsidR="00000000" w:rsidRPr="00000000">
              <w:rPr>
                <w:color w:val="111827"/>
                <w:sz w:val="24"/>
                <w:szCs w:val="24"/>
                <w:rtl w:val="0"/>
              </w:rPr>
              <w:t xml:space="preserve">RF-13</w:t>
            </w:r>
          </w:p>
        </w:tc>
        <w:tc>
          <w:tcPr>
            <w:tcMar>
              <w:top w:w="72.0" w:type="dxa"/>
              <w:bottom w:w="72.0" w:type="dxa"/>
            </w:tcMar>
            <w:vAlign w:val="center"/>
          </w:tcPr>
          <w:p w:rsidR="00000000" w:rsidDel="00000000" w:rsidP="00000000" w:rsidRDefault="00000000" w:rsidRPr="00000000" w14:paraId="00000184">
            <w:pPr>
              <w:spacing w:line="240" w:lineRule="auto"/>
              <w:jc w:val="center"/>
              <w:rPr>
                <w:color w:val="111827"/>
                <w:sz w:val="24"/>
                <w:szCs w:val="24"/>
              </w:rPr>
            </w:pPr>
            <w:r w:rsidDel="00000000" w:rsidR="00000000" w:rsidRPr="00000000">
              <w:rPr>
                <w:color w:val="111827"/>
                <w:sz w:val="24"/>
                <w:szCs w:val="24"/>
                <w:rtl w:val="0"/>
              </w:rPr>
              <w:t xml:space="preserve">Procesar renovación</w:t>
            </w:r>
          </w:p>
        </w:tc>
        <w:tc>
          <w:tcPr>
            <w:tcMar>
              <w:top w:w="72.0" w:type="dxa"/>
              <w:bottom w:w="72.0" w:type="dxa"/>
            </w:tcMar>
            <w:vAlign w:val="center"/>
          </w:tcPr>
          <w:p w:rsidR="00000000" w:rsidDel="00000000" w:rsidP="00000000" w:rsidRDefault="00000000" w:rsidRPr="00000000" w14:paraId="00000185">
            <w:pPr>
              <w:spacing w:line="240" w:lineRule="auto"/>
              <w:jc w:val="center"/>
              <w:rPr>
                <w:color w:val="111827"/>
                <w:sz w:val="24"/>
                <w:szCs w:val="24"/>
              </w:rPr>
            </w:pPr>
            <w:r w:rsidDel="00000000" w:rsidR="00000000" w:rsidRPr="00000000">
              <w:rPr>
                <w:color w:val="111827"/>
                <w:sz w:val="24"/>
                <w:szCs w:val="24"/>
                <w:rtl w:val="0"/>
              </w:rPr>
              <w:t xml:space="preserve">Registrar el cobro recurrente confirmado, extender el periodo una sola vez y emitir el comprobante correspondiente.</w:t>
            </w:r>
          </w:p>
        </w:tc>
      </w:tr>
      <w:tr>
        <w:trPr>
          <w:cantSplit w:val="1"/>
          <w:tblHeader w:val="0"/>
        </w:trPr>
        <w:tc>
          <w:tcPr>
            <w:tcMar>
              <w:top w:w="72.0" w:type="dxa"/>
              <w:bottom w:w="72.0" w:type="dxa"/>
            </w:tcMar>
            <w:vAlign w:val="center"/>
          </w:tcPr>
          <w:p w:rsidR="00000000" w:rsidDel="00000000" w:rsidP="00000000" w:rsidRDefault="00000000" w:rsidRPr="00000000" w14:paraId="00000186">
            <w:pPr>
              <w:spacing w:line="240" w:lineRule="auto"/>
              <w:jc w:val="center"/>
              <w:rPr>
                <w:color w:val="111827"/>
                <w:sz w:val="24"/>
                <w:szCs w:val="24"/>
              </w:rPr>
            </w:pPr>
            <w:r w:rsidDel="00000000" w:rsidR="00000000" w:rsidRPr="00000000">
              <w:rPr>
                <w:color w:val="111827"/>
                <w:sz w:val="24"/>
                <w:szCs w:val="24"/>
                <w:rtl w:val="0"/>
              </w:rPr>
              <w:t xml:space="preserve">RF-14</w:t>
            </w:r>
          </w:p>
        </w:tc>
        <w:tc>
          <w:tcPr>
            <w:tcMar>
              <w:top w:w="72.0" w:type="dxa"/>
              <w:bottom w:w="72.0" w:type="dxa"/>
            </w:tcMar>
            <w:vAlign w:val="center"/>
          </w:tcPr>
          <w:p w:rsidR="00000000" w:rsidDel="00000000" w:rsidP="00000000" w:rsidRDefault="00000000" w:rsidRPr="00000000" w14:paraId="00000187">
            <w:pPr>
              <w:spacing w:line="240" w:lineRule="auto"/>
              <w:jc w:val="center"/>
              <w:rPr>
                <w:color w:val="111827"/>
                <w:sz w:val="24"/>
                <w:szCs w:val="24"/>
              </w:rPr>
            </w:pPr>
            <w:r w:rsidDel="00000000" w:rsidR="00000000" w:rsidRPr="00000000">
              <w:rPr>
                <w:color w:val="111827"/>
                <w:sz w:val="24"/>
                <w:szCs w:val="24"/>
                <w:rtl w:val="0"/>
              </w:rPr>
              <w:t xml:space="preserve">Gestionar cobro fallido</w:t>
            </w:r>
          </w:p>
        </w:tc>
        <w:tc>
          <w:tcPr>
            <w:tcMar>
              <w:top w:w="72.0" w:type="dxa"/>
              <w:bottom w:w="72.0" w:type="dxa"/>
            </w:tcMar>
            <w:vAlign w:val="center"/>
          </w:tcPr>
          <w:p w:rsidR="00000000" w:rsidDel="00000000" w:rsidP="00000000" w:rsidRDefault="00000000" w:rsidRPr="00000000" w14:paraId="00000188">
            <w:pPr>
              <w:spacing w:line="240" w:lineRule="auto"/>
              <w:jc w:val="center"/>
              <w:rPr>
                <w:color w:val="111827"/>
                <w:sz w:val="24"/>
                <w:szCs w:val="24"/>
              </w:rPr>
            </w:pPr>
            <w:r w:rsidDel="00000000" w:rsidR="00000000" w:rsidRPr="00000000">
              <w:rPr>
                <w:color w:val="111827"/>
                <w:sz w:val="24"/>
                <w:szCs w:val="24"/>
                <w:rtl w:val="0"/>
              </w:rPr>
              <w:t xml:space="preserve">Reflejar fallos y reintentos informados por Stripe y mantener su trazabilidad hasta recuperación o agotamiento.</w:t>
            </w:r>
          </w:p>
        </w:tc>
      </w:tr>
      <w:tr>
        <w:trPr>
          <w:cantSplit w:val="1"/>
          <w:tblHeader w:val="0"/>
        </w:trPr>
        <w:tc>
          <w:tcPr>
            <w:tcMar>
              <w:top w:w="72.0" w:type="dxa"/>
              <w:bottom w:w="72.0" w:type="dxa"/>
            </w:tcMar>
            <w:vAlign w:val="center"/>
          </w:tcPr>
          <w:p w:rsidR="00000000" w:rsidDel="00000000" w:rsidP="00000000" w:rsidRDefault="00000000" w:rsidRPr="00000000" w14:paraId="00000189">
            <w:pPr>
              <w:spacing w:line="240" w:lineRule="auto"/>
              <w:jc w:val="center"/>
              <w:rPr>
                <w:color w:val="111827"/>
                <w:sz w:val="24"/>
                <w:szCs w:val="24"/>
              </w:rPr>
            </w:pPr>
            <w:r w:rsidDel="00000000" w:rsidR="00000000" w:rsidRPr="00000000">
              <w:rPr>
                <w:color w:val="111827"/>
                <w:sz w:val="24"/>
                <w:szCs w:val="24"/>
                <w:rtl w:val="0"/>
              </w:rPr>
              <w:t xml:space="preserve">RF-15</w:t>
            </w:r>
          </w:p>
        </w:tc>
        <w:tc>
          <w:tcPr>
            <w:tcMar>
              <w:top w:w="72.0" w:type="dxa"/>
              <w:bottom w:w="72.0" w:type="dxa"/>
            </w:tcMar>
            <w:vAlign w:val="center"/>
          </w:tcPr>
          <w:p w:rsidR="00000000" w:rsidDel="00000000" w:rsidP="00000000" w:rsidRDefault="00000000" w:rsidRPr="00000000" w14:paraId="0000018A">
            <w:pPr>
              <w:spacing w:line="240" w:lineRule="auto"/>
              <w:jc w:val="center"/>
              <w:rPr>
                <w:color w:val="111827"/>
                <w:sz w:val="24"/>
                <w:szCs w:val="24"/>
              </w:rPr>
            </w:pPr>
            <w:r w:rsidDel="00000000" w:rsidR="00000000" w:rsidRPr="00000000">
              <w:rPr>
                <w:color w:val="111827"/>
                <w:sz w:val="24"/>
                <w:szCs w:val="24"/>
                <w:rtl w:val="0"/>
              </w:rPr>
              <w:t xml:space="preserve">Notificar al estudiante</w:t>
            </w:r>
          </w:p>
        </w:tc>
        <w:tc>
          <w:tcPr>
            <w:tcMar>
              <w:top w:w="72.0" w:type="dxa"/>
              <w:bottom w:w="72.0" w:type="dxa"/>
            </w:tcMar>
            <w:vAlign w:val="center"/>
          </w:tcPr>
          <w:p w:rsidR="00000000" w:rsidDel="00000000" w:rsidP="00000000" w:rsidRDefault="00000000" w:rsidRPr="00000000" w14:paraId="0000018B">
            <w:pPr>
              <w:spacing w:line="240" w:lineRule="auto"/>
              <w:jc w:val="center"/>
              <w:rPr>
                <w:color w:val="111827"/>
                <w:sz w:val="24"/>
                <w:szCs w:val="24"/>
              </w:rPr>
            </w:pPr>
            <w:r w:rsidDel="00000000" w:rsidR="00000000" w:rsidRPr="00000000">
              <w:rPr>
                <w:color w:val="111827"/>
                <w:sz w:val="24"/>
                <w:szCs w:val="24"/>
                <w:rtl w:val="0"/>
              </w:rPr>
              <w:t xml:space="preserve">Comunicar por el canal configurado aprobaciones, fallos, renovaciones, cambios, cancelaciones y reembolsos relevantes.</w:t>
            </w:r>
          </w:p>
        </w:tc>
      </w:tr>
      <w:tr>
        <w:trPr>
          <w:cantSplit w:val="1"/>
          <w:tblHeader w:val="0"/>
        </w:trPr>
        <w:tc>
          <w:tcPr>
            <w:tcMar>
              <w:top w:w="72.0" w:type="dxa"/>
              <w:bottom w:w="72.0" w:type="dxa"/>
            </w:tcMar>
            <w:vAlign w:val="center"/>
          </w:tcPr>
          <w:p w:rsidR="00000000" w:rsidDel="00000000" w:rsidP="00000000" w:rsidRDefault="00000000" w:rsidRPr="00000000" w14:paraId="0000018C">
            <w:pPr>
              <w:spacing w:line="240" w:lineRule="auto"/>
              <w:jc w:val="center"/>
              <w:rPr>
                <w:color w:val="111827"/>
                <w:sz w:val="24"/>
                <w:szCs w:val="24"/>
              </w:rPr>
            </w:pPr>
            <w:r w:rsidDel="00000000" w:rsidR="00000000" w:rsidRPr="00000000">
              <w:rPr>
                <w:color w:val="111827"/>
                <w:sz w:val="24"/>
                <w:szCs w:val="24"/>
                <w:rtl w:val="0"/>
              </w:rPr>
              <w:t xml:space="preserve">RF-16</w:t>
            </w:r>
          </w:p>
        </w:tc>
        <w:tc>
          <w:tcPr>
            <w:tcMar>
              <w:top w:w="72.0" w:type="dxa"/>
              <w:bottom w:w="72.0" w:type="dxa"/>
            </w:tcMar>
            <w:vAlign w:val="center"/>
          </w:tcPr>
          <w:p w:rsidR="00000000" w:rsidDel="00000000" w:rsidP="00000000" w:rsidRDefault="00000000" w:rsidRPr="00000000" w14:paraId="0000018D">
            <w:pPr>
              <w:spacing w:line="240" w:lineRule="auto"/>
              <w:jc w:val="center"/>
              <w:rPr>
                <w:color w:val="111827"/>
                <w:sz w:val="24"/>
                <w:szCs w:val="24"/>
              </w:rPr>
            </w:pPr>
            <w:r w:rsidDel="00000000" w:rsidR="00000000" w:rsidRPr="00000000">
              <w:rPr>
                <w:color w:val="111827"/>
                <w:sz w:val="24"/>
                <w:szCs w:val="24"/>
                <w:rtl w:val="0"/>
              </w:rPr>
              <w:t xml:space="preserve">Finalizar beneficios pagados</w:t>
            </w:r>
          </w:p>
        </w:tc>
        <w:tc>
          <w:tcPr>
            <w:tcMar>
              <w:top w:w="72.0" w:type="dxa"/>
              <w:bottom w:w="72.0" w:type="dxa"/>
            </w:tcMar>
            <w:vAlign w:val="center"/>
          </w:tcPr>
          <w:p w:rsidR="00000000" w:rsidDel="00000000" w:rsidP="00000000" w:rsidRDefault="00000000" w:rsidRPr="00000000" w14:paraId="0000018E">
            <w:pPr>
              <w:spacing w:line="240" w:lineRule="auto"/>
              <w:jc w:val="center"/>
              <w:rPr>
                <w:color w:val="111827"/>
                <w:sz w:val="24"/>
                <w:szCs w:val="24"/>
              </w:rPr>
            </w:pPr>
            <w:r w:rsidDel="00000000" w:rsidR="00000000" w:rsidRPr="00000000">
              <w:rPr>
                <w:color w:val="111827"/>
                <w:sz w:val="24"/>
                <w:szCs w:val="24"/>
                <w:rtl w:val="0"/>
              </w:rPr>
              <w:t xml:space="preserve">Aplicar la gracia configurada y, si el pago no se recupera, terminar beneficios pagados manteniendo el plan gratuito.</w:t>
            </w:r>
          </w:p>
        </w:tc>
      </w:tr>
      <w:tr>
        <w:trPr>
          <w:cantSplit w:val="1"/>
          <w:tblHeader w:val="0"/>
        </w:trPr>
        <w:tc>
          <w:tcPr>
            <w:tcMar>
              <w:top w:w="72.0" w:type="dxa"/>
              <w:bottom w:w="72.0" w:type="dxa"/>
            </w:tcMar>
            <w:vAlign w:val="center"/>
          </w:tcPr>
          <w:p w:rsidR="00000000" w:rsidDel="00000000" w:rsidP="00000000" w:rsidRDefault="00000000" w:rsidRPr="00000000" w14:paraId="0000018F">
            <w:pPr>
              <w:spacing w:line="240" w:lineRule="auto"/>
              <w:jc w:val="center"/>
              <w:rPr>
                <w:color w:val="111827"/>
                <w:sz w:val="24"/>
                <w:szCs w:val="24"/>
              </w:rPr>
            </w:pPr>
            <w:r w:rsidDel="00000000" w:rsidR="00000000" w:rsidRPr="00000000">
              <w:rPr>
                <w:color w:val="111827"/>
                <w:sz w:val="24"/>
                <w:szCs w:val="24"/>
                <w:rtl w:val="0"/>
              </w:rPr>
              <w:t xml:space="preserve">RF-17</w:t>
            </w:r>
          </w:p>
        </w:tc>
        <w:tc>
          <w:tcPr>
            <w:tcMar>
              <w:top w:w="72.0" w:type="dxa"/>
              <w:bottom w:w="72.0" w:type="dxa"/>
            </w:tcMar>
            <w:vAlign w:val="center"/>
          </w:tcPr>
          <w:p w:rsidR="00000000" w:rsidDel="00000000" w:rsidP="00000000" w:rsidRDefault="00000000" w:rsidRPr="00000000" w14:paraId="00000190">
            <w:pPr>
              <w:spacing w:line="240" w:lineRule="auto"/>
              <w:jc w:val="center"/>
              <w:rPr>
                <w:color w:val="111827"/>
                <w:sz w:val="24"/>
                <w:szCs w:val="24"/>
              </w:rPr>
            </w:pPr>
            <w:r w:rsidDel="00000000" w:rsidR="00000000" w:rsidRPr="00000000">
              <w:rPr>
                <w:color w:val="111827"/>
                <w:sz w:val="24"/>
                <w:szCs w:val="24"/>
                <w:rtl w:val="0"/>
              </w:rPr>
              <w:t xml:space="preserve">Actualizar medio de pago</w:t>
            </w:r>
          </w:p>
        </w:tc>
        <w:tc>
          <w:tcPr>
            <w:tcMar>
              <w:top w:w="72.0" w:type="dxa"/>
              <w:bottom w:w="72.0" w:type="dxa"/>
            </w:tcMar>
            <w:vAlign w:val="center"/>
          </w:tcPr>
          <w:p w:rsidR="00000000" w:rsidDel="00000000" w:rsidP="00000000" w:rsidRDefault="00000000" w:rsidRPr="00000000" w14:paraId="00000191">
            <w:pPr>
              <w:spacing w:line="240" w:lineRule="auto"/>
              <w:jc w:val="center"/>
              <w:rPr>
                <w:color w:val="111827"/>
                <w:sz w:val="24"/>
                <w:szCs w:val="24"/>
              </w:rPr>
            </w:pPr>
            <w:r w:rsidDel="00000000" w:rsidR="00000000" w:rsidRPr="00000000">
              <w:rPr>
                <w:color w:val="111827"/>
                <w:sz w:val="24"/>
                <w:szCs w:val="24"/>
                <w:rtl w:val="0"/>
              </w:rPr>
              <w:t xml:space="preserve">Permitir al propietario gestionar su medio mediante una interfaz segura de Stripe y mostrar solo datos enmascarados.</w:t>
            </w:r>
          </w:p>
        </w:tc>
      </w:tr>
      <w:tr>
        <w:trPr>
          <w:cantSplit w:val="1"/>
          <w:tblHeader w:val="0"/>
        </w:trPr>
        <w:tc>
          <w:tcPr>
            <w:tcMar>
              <w:top w:w="72.0" w:type="dxa"/>
              <w:bottom w:w="72.0" w:type="dxa"/>
            </w:tcMar>
            <w:vAlign w:val="center"/>
          </w:tcPr>
          <w:p w:rsidR="00000000" w:rsidDel="00000000" w:rsidP="00000000" w:rsidRDefault="00000000" w:rsidRPr="00000000" w14:paraId="00000192">
            <w:pPr>
              <w:spacing w:line="240" w:lineRule="auto"/>
              <w:jc w:val="center"/>
              <w:rPr>
                <w:color w:val="111827"/>
                <w:sz w:val="24"/>
                <w:szCs w:val="24"/>
              </w:rPr>
            </w:pPr>
            <w:r w:rsidDel="00000000" w:rsidR="00000000" w:rsidRPr="00000000">
              <w:rPr>
                <w:color w:val="111827"/>
                <w:sz w:val="24"/>
                <w:szCs w:val="24"/>
                <w:rtl w:val="0"/>
              </w:rPr>
              <w:t xml:space="preserve">RF-18</w:t>
            </w:r>
          </w:p>
        </w:tc>
        <w:tc>
          <w:tcPr>
            <w:tcMar>
              <w:top w:w="72.0" w:type="dxa"/>
              <w:bottom w:w="72.0" w:type="dxa"/>
            </w:tcMar>
            <w:vAlign w:val="center"/>
          </w:tcPr>
          <w:p w:rsidR="00000000" w:rsidDel="00000000" w:rsidP="00000000" w:rsidRDefault="00000000" w:rsidRPr="00000000" w14:paraId="00000193">
            <w:pPr>
              <w:spacing w:line="240" w:lineRule="auto"/>
              <w:jc w:val="center"/>
              <w:rPr>
                <w:color w:val="111827"/>
                <w:sz w:val="24"/>
                <w:szCs w:val="24"/>
              </w:rPr>
            </w:pPr>
            <w:r w:rsidDel="00000000" w:rsidR="00000000" w:rsidRPr="00000000">
              <w:rPr>
                <w:color w:val="111827"/>
                <w:sz w:val="24"/>
                <w:szCs w:val="24"/>
                <w:rtl w:val="0"/>
              </w:rPr>
              <w:t xml:space="preserve">Procesar reembolso</w:t>
            </w:r>
          </w:p>
        </w:tc>
        <w:tc>
          <w:tcPr>
            <w:tcMar>
              <w:top w:w="72.0" w:type="dxa"/>
              <w:bottom w:w="72.0" w:type="dxa"/>
            </w:tcMar>
            <w:vAlign w:val="center"/>
          </w:tcPr>
          <w:p w:rsidR="00000000" w:rsidDel="00000000" w:rsidP="00000000" w:rsidRDefault="00000000" w:rsidRPr="00000000" w14:paraId="00000194">
            <w:pPr>
              <w:spacing w:line="240" w:lineRule="auto"/>
              <w:jc w:val="center"/>
              <w:rPr>
                <w:color w:val="111827"/>
                <w:sz w:val="24"/>
                <w:szCs w:val="24"/>
              </w:rPr>
            </w:pPr>
            <w:r w:rsidDel="00000000" w:rsidR="00000000" w:rsidRPr="00000000">
              <w:rPr>
                <w:color w:val="111827"/>
                <w:sz w:val="24"/>
                <w:szCs w:val="24"/>
                <w:rtl w:val="0"/>
              </w:rPr>
              <w:t xml:space="preserve">Permitir a Finanzas o Administración General solicitar y consultar reembolsos totales o parciales autorizados.</w:t>
            </w:r>
          </w:p>
        </w:tc>
      </w:tr>
      <w:tr>
        <w:trPr>
          <w:cantSplit w:val="1"/>
          <w:tblHeader w:val="0"/>
        </w:trPr>
        <w:tc>
          <w:tcPr>
            <w:tcMar>
              <w:top w:w="72.0" w:type="dxa"/>
              <w:bottom w:w="72.0" w:type="dxa"/>
            </w:tcMar>
            <w:vAlign w:val="center"/>
          </w:tcPr>
          <w:p w:rsidR="00000000" w:rsidDel="00000000" w:rsidP="00000000" w:rsidRDefault="00000000" w:rsidRPr="00000000" w14:paraId="00000195">
            <w:pPr>
              <w:spacing w:line="240" w:lineRule="auto"/>
              <w:jc w:val="center"/>
              <w:rPr>
                <w:color w:val="111827"/>
                <w:sz w:val="24"/>
                <w:szCs w:val="24"/>
              </w:rPr>
            </w:pPr>
            <w:r w:rsidDel="00000000" w:rsidR="00000000" w:rsidRPr="00000000">
              <w:rPr>
                <w:color w:val="111827"/>
                <w:sz w:val="24"/>
                <w:szCs w:val="24"/>
                <w:rtl w:val="0"/>
              </w:rPr>
              <w:t xml:space="preserve">RF-19</w:t>
            </w:r>
          </w:p>
        </w:tc>
        <w:tc>
          <w:tcPr>
            <w:tcMar>
              <w:top w:w="72.0" w:type="dxa"/>
              <w:bottom w:w="72.0" w:type="dxa"/>
            </w:tcMar>
            <w:vAlign w:val="center"/>
          </w:tcPr>
          <w:p w:rsidR="00000000" w:rsidDel="00000000" w:rsidP="00000000" w:rsidRDefault="00000000" w:rsidRPr="00000000" w14:paraId="00000196">
            <w:pPr>
              <w:spacing w:line="240" w:lineRule="auto"/>
              <w:jc w:val="center"/>
              <w:rPr>
                <w:color w:val="111827"/>
                <w:sz w:val="24"/>
                <w:szCs w:val="24"/>
              </w:rPr>
            </w:pPr>
            <w:r w:rsidDel="00000000" w:rsidR="00000000" w:rsidRPr="00000000">
              <w:rPr>
                <w:color w:val="111827"/>
                <w:sz w:val="24"/>
                <w:szCs w:val="24"/>
                <w:rtl w:val="0"/>
              </w:rPr>
              <w:t xml:space="preserve">Gestionar disputa</w:t>
            </w:r>
          </w:p>
        </w:tc>
        <w:tc>
          <w:tcPr>
            <w:tcMar>
              <w:top w:w="72.0" w:type="dxa"/>
              <w:bottom w:w="72.0" w:type="dxa"/>
            </w:tcMar>
            <w:vAlign w:val="center"/>
          </w:tcPr>
          <w:p w:rsidR="00000000" w:rsidDel="00000000" w:rsidP="00000000" w:rsidRDefault="00000000" w:rsidRPr="00000000" w14:paraId="00000197">
            <w:pPr>
              <w:spacing w:line="240" w:lineRule="auto"/>
              <w:jc w:val="center"/>
              <w:rPr>
                <w:color w:val="111827"/>
                <w:sz w:val="24"/>
                <w:szCs w:val="24"/>
              </w:rPr>
            </w:pPr>
            <w:r w:rsidDel="00000000" w:rsidR="00000000" w:rsidRPr="00000000">
              <w:rPr>
                <w:color w:val="111827"/>
                <w:sz w:val="24"/>
                <w:szCs w:val="24"/>
                <w:rtl w:val="0"/>
              </w:rPr>
              <w:t xml:space="preserve">Registrar y actualizar disputas o contracargos recibidos desde Stripe para seguimiento administrativo.</w:t>
            </w:r>
          </w:p>
        </w:tc>
      </w:tr>
      <w:tr>
        <w:trPr>
          <w:cantSplit w:val="1"/>
          <w:tblHeader w:val="0"/>
        </w:trPr>
        <w:tc>
          <w:tcPr>
            <w:tcMar>
              <w:top w:w="72.0" w:type="dxa"/>
              <w:bottom w:w="72.0" w:type="dxa"/>
            </w:tcMar>
            <w:vAlign w:val="center"/>
          </w:tcPr>
          <w:p w:rsidR="00000000" w:rsidDel="00000000" w:rsidP="00000000" w:rsidRDefault="00000000" w:rsidRPr="00000000" w14:paraId="00000198">
            <w:pPr>
              <w:spacing w:line="240" w:lineRule="auto"/>
              <w:jc w:val="center"/>
              <w:rPr>
                <w:color w:val="111827"/>
                <w:sz w:val="24"/>
                <w:szCs w:val="24"/>
              </w:rPr>
            </w:pPr>
            <w:r w:rsidDel="00000000" w:rsidR="00000000" w:rsidRPr="00000000">
              <w:rPr>
                <w:color w:val="111827"/>
                <w:sz w:val="24"/>
                <w:szCs w:val="24"/>
                <w:rtl w:val="0"/>
              </w:rPr>
              <w:t xml:space="preserve">RF-20</w:t>
            </w:r>
          </w:p>
        </w:tc>
        <w:tc>
          <w:tcPr>
            <w:tcMar>
              <w:top w:w="72.0" w:type="dxa"/>
              <w:bottom w:w="72.0" w:type="dxa"/>
            </w:tcMar>
            <w:vAlign w:val="center"/>
          </w:tcPr>
          <w:p w:rsidR="00000000" w:rsidDel="00000000" w:rsidP="00000000" w:rsidRDefault="00000000" w:rsidRPr="00000000" w14:paraId="00000199">
            <w:pPr>
              <w:spacing w:line="240" w:lineRule="auto"/>
              <w:jc w:val="center"/>
              <w:rPr>
                <w:color w:val="111827"/>
                <w:sz w:val="24"/>
                <w:szCs w:val="24"/>
              </w:rPr>
            </w:pPr>
            <w:r w:rsidDel="00000000" w:rsidR="00000000" w:rsidRPr="00000000">
              <w:rPr>
                <w:color w:val="111827"/>
                <w:sz w:val="24"/>
                <w:szCs w:val="24"/>
                <w:rtl w:val="0"/>
              </w:rPr>
              <w:t xml:space="preserve">Consultar historial</w:t>
            </w:r>
          </w:p>
        </w:tc>
        <w:tc>
          <w:tcPr>
            <w:tcMar>
              <w:top w:w="72.0" w:type="dxa"/>
              <w:bottom w:w="72.0" w:type="dxa"/>
            </w:tcMar>
            <w:vAlign w:val="center"/>
          </w:tcPr>
          <w:p w:rsidR="00000000" w:rsidDel="00000000" w:rsidP="00000000" w:rsidRDefault="00000000" w:rsidRPr="00000000" w14:paraId="0000019A">
            <w:pPr>
              <w:spacing w:line="240" w:lineRule="auto"/>
              <w:jc w:val="center"/>
              <w:rPr>
                <w:color w:val="111827"/>
                <w:sz w:val="24"/>
                <w:szCs w:val="24"/>
              </w:rPr>
            </w:pPr>
            <w:r w:rsidDel="00000000" w:rsidR="00000000" w:rsidRPr="00000000">
              <w:rPr>
                <w:color w:val="111827"/>
                <w:sz w:val="24"/>
                <w:szCs w:val="24"/>
                <w:rtl w:val="0"/>
              </w:rPr>
              <w:t xml:space="preserve">Permitir al estudiante revisar únicamente sus pagos, estados y comprobantes disponibles.</w:t>
            </w:r>
          </w:p>
        </w:tc>
      </w:tr>
      <w:tr>
        <w:trPr>
          <w:cantSplit w:val="1"/>
          <w:tblHeader w:val="0"/>
        </w:trPr>
        <w:tc>
          <w:tcPr>
            <w:tcMar>
              <w:top w:w="72.0" w:type="dxa"/>
              <w:bottom w:w="72.0" w:type="dxa"/>
            </w:tcMar>
            <w:vAlign w:val="center"/>
          </w:tcPr>
          <w:p w:rsidR="00000000" w:rsidDel="00000000" w:rsidP="00000000" w:rsidRDefault="00000000" w:rsidRPr="00000000" w14:paraId="0000019B">
            <w:pPr>
              <w:spacing w:line="240" w:lineRule="auto"/>
              <w:jc w:val="center"/>
              <w:rPr>
                <w:color w:val="111827"/>
                <w:sz w:val="24"/>
                <w:szCs w:val="24"/>
              </w:rPr>
            </w:pPr>
            <w:r w:rsidDel="00000000" w:rsidR="00000000" w:rsidRPr="00000000">
              <w:rPr>
                <w:color w:val="111827"/>
                <w:sz w:val="24"/>
                <w:szCs w:val="24"/>
                <w:rtl w:val="0"/>
              </w:rPr>
              <w:t xml:space="preserve">RF-21</w:t>
            </w:r>
          </w:p>
        </w:tc>
        <w:tc>
          <w:tcPr>
            <w:tcMar>
              <w:top w:w="72.0" w:type="dxa"/>
              <w:bottom w:w="72.0" w:type="dxa"/>
            </w:tcMar>
            <w:vAlign w:val="center"/>
          </w:tcPr>
          <w:p w:rsidR="00000000" w:rsidDel="00000000" w:rsidP="00000000" w:rsidRDefault="00000000" w:rsidRPr="00000000" w14:paraId="0000019C">
            <w:pPr>
              <w:spacing w:line="240" w:lineRule="auto"/>
              <w:jc w:val="center"/>
              <w:rPr>
                <w:color w:val="111827"/>
                <w:sz w:val="24"/>
                <w:szCs w:val="24"/>
              </w:rPr>
            </w:pPr>
            <w:r w:rsidDel="00000000" w:rsidR="00000000" w:rsidRPr="00000000">
              <w:rPr>
                <w:color w:val="111827"/>
                <w:sz w:val="24"/>
                <w:szCs w:val="24"/>
                <w:rtl w:val="0"/>
              </w:rPr>
              <w:t xml:space="preserve">Conciliar registros</w:t>
            </w:r>
          </w:p>
        </w:tc>
        <w:tc>
          <w:tcPr>
            <w:tcMar>
              <w:top w:w="72.0" w:type="dxa"/>
              <w:bottom w:w="72.0" w:type="dxa"/>
            </w:tcMar>
            <w:vAlign w:val="center"/>
          </w:tcPr>
          <w:p w:rsidR="00000000" w:rsidDel="00000000" w:rsidP="00000000" w:rsidRDefault="00000000" w:rsidRPr="00000000" w14:paraId="0000019D">
            <w:pPr>
              <w:spacing w:line="240" w:lineRule="auto"/>
              <w:jc w:val="center"/>
              <w:rPr>
                <w:color w:val="111827"/>
                <w:sz w:val="24"/>
                <w:szCs w:val="24"/>
              </w:rPr>
            </w:pPr>
            <w:r w:rsidDel="00000000" w:rsidR="00000000" w:rsidRPr="00000000">
              <w:rPr>
                <w:color w:val="111827"/>
                <w:sz w:val="24"/>
                <w:szCs w:val="24"/>
                <w:rtl w:val="0"/>
              </w:rPr>
              <w:t xml:space="preserve">Comparar Stripe con Aprueba e identificar diferencias de referencia, monto, moneda o estado sin modificar datos automáticamente.</w:t>
            </w:r>
          </w:p>
        </w:tc>
      </w:tr>
      <w:tr>
        <w:trPr>
          <w:cantSplit w:val="1"/>
          <w:tblHeader w:val="0"/>
        </w:trPr>
        <w:tc>
          <w:tcPr>
            <w:tcMar>
              <w:top w:w="72.0" w:type="dxa"/>
              <w:bottom w:w="72.0" w:type="dxa"/>
            </w:tcMar>
            <w:vAlign w:val="center"/>
          </w:tcPr>
          <w:p w:rsidR="00000000" w:rsidDel="00000000" w:rsidP="00000000" w:rsidRDefault="00000000" w:rsidRPr="00000000" w14:paraId="0000019E">
            <w:pPr>
              <w:spacing w:line="240" w:lineRule="auto"/>
              <w:jc w:val="center"/>
              <w:rPr>
                <w:color w:val="111827"/>
                <w:sz w:val="24"/>
                <w:szCs w:val="24"/>
              </w:rPr>
            </w:pPr>
            <w:r w:rsidDel="00000000" w:rsidR="00000000" w:rsidRPr="00000000">
              <w:rPr>
                <w:color w:val="111827"/>
                <w:sz w:val="24"/>
                <w:szCs w:val="24"/>
                <w:rtl w:val="0"/>
              </w:rPr>
              <w:t xml:space="preserve">RF-22</w:t>
            </w:r>
          </w:p>
        </w:tc>
        <w:tc>
          <w:tcPr>
            <w:tcMar>
              <w:top w:w="72.0" w:type="dxa"/>
              <w:bottom w:w="72.0" w:type="dxa"/>
            </w:tcMar>
            <w:vAlign w:val="center"/>
          </w:tcPr>
          <w:p w:rsidR="00000000" w:rsidDel="00000000" w:rsidP="00000000" w:rsidRDefault="00000000" w:rsidRPr="00000000" w14:paraId="0000019F">
            <w:pPr>
              <w:spacing w:line="240" w:lineRule="auto"/>
              <w:jc w:val="center"/>
              <w:rPr>
                <w:color w:val="111827"/>
                <w:sz w:val="24"/>
                <w:szCs w:val="24"/>
              </w:rPr>
            </w:pPr>
            <w:r w:rsidDel="00000000" w:rsidR="00000000" w:rsidRPr="00000000">
              <w:rPr>
                <w:color w:val="111827"/>
                <w:sz w:val="24"/>
                <w:szCs w:val="24"/>
                <w:rtl w:val="0"/>
              </w:rPr>
              <w:t xml:space="preserve">Exportar resultados</w:t>
            </w:r>
          </w:p>
        </w:tc>
        <w:tc>
          <w:tcPr>
            <w:tcMar>
              <w:top w:w="72.0" w:type="dxa"/>
              <w:bottom w:w="72.0" w:type="dxa"/>
            </w:tcMar>
            <w:vAlign w:val="center"/>
          </w:tcPr>
          <w:p w:rsidR="00000000" w:rsidDel="00000000" w:rsidP="00000000" w:rsidRDefault="00000000" w:rsidRPr="00000000" w14:paraId="000001A0">
            <w:pPr>
              <w:spacing w:line="240" w:lineRule="auto"/>
              <w:jc w:val="center"/>
              <w:rPr>
                <w:color w:val="111827"/>
                <w:sz w:val="24"/>
                <w:szCs w:val="24"/>
              </w:rPr>
            </w:pPr>
            <w:r w:rsidDel="00000000" w:rsidR="00000000" w:rsidRPr="00000000">
              <w:rPr>
                <w:color w:val="111827"/>
                <w:sz w:val="24"/>
                <w:szCs w:val="24"/>
                <w:rtl w:val="0"/>
              </w:rPr>
              <w:t xml:space="preserve">Permitir exportar en CSV los resultados filtrados y autorizados, registrando la acción.</w:t>
            </w:r>
          </w:p>
        </w:tc>
      </w:tr>
      <w:tr>
        <w:trPr>
          <w:cantSplit w:val="1"/>
          <w:tblHeader w:val="0"/>
        </w:trPr>
        <w:tc>
          <w:tcPr>
            <w:tcMar>
              <w:top w:w="72.0" w:type="dxa"/>
              <w:bottom w:w="72.0" w:type="dxa"/>
            </w:tcMar>
            <w:vAlign w:val="center"/>
          </w:tcPr>
          <w:p w:rsidR="00000000" w:rsidDel="00000000" w:rsidP="00000000" w:rsidRDefault="00000000" w:rsidRPr="00000000" w14:paraId="000001A1">
            <w:pPr>
              <w:spacing w:line="240" w:lineRule="auto"/>
              <w:jc w:val="center"/>
              <w:rPr>
                <w:color w:val="111827"/>
                <w:sz w:val="24"/>
                <w:szCs w:val="24"/>
              </w:rPr>
            </w:pPr>
            <w:r w:rsidDel="00000000" w:rsidR="00000000" w:rsidRPr="00000000">
              <w:rPr>
                <w:color w:val="111827"/>
                <w:sz w:val="24"/>
                <w:szCs w:val="24"/>
                <w:rtl w:val="0"/>
              </w:rPr>
              <w:t xml:space="preserve">RF-23</w:t>
            </w:r>
          </w:p>
        </w:tc>
        <w:tc>
          <w:tcPr>
            <w:tcMar>
              <w:top w:w="72.0" w:type="dxa"/>
              <w:bottom w:w="72.0" w:type="dxa"/>
            </w:tcMar>
            <w:vAlign w:val="center"/>
          </w:tcPr>
          <w:p w:rsidR="00000000" w:rsidDel="00000000" w:rsidP="00000000" w:rsidRDefault="00000000" w:rsidRPr="00000000" w14:paraId="000001A2">
            <w:pPr>
              <w:spacing w:line="240" w:lineRule="auto"/>
              <w:jc w:val="center"/>
              <w:rPr>
                <w:color w:val="111827"/>
                <w:sz w:val="24"/>
                <w:szCs w:val="24"/>
              </w:rPr>
            </w:pPr>
            <w:r w:rsidDel="00000000" w:rsidR="00000000" w:rsidRPr="00000000">
              <w:rPr>
                <w:color w:val="111827"/>
                <w:sz w:val="24"/>
                <w:szCs w:val="24"/>
                <w:rtl w:val="0"/>
              </w:rPr>
              <w:t xml:space="preserve">Reprocesar eventos</w:t>
            </w:r>
          </w:p>
        </w:tc>
        <w:tc>
          <w:tcPr>
            <w:tcMar>
              <w:top w:w="72.0" w:type="dxa"/>
              <w:bottom w:w="72.0" w:type="dxa"/>
            </w:tcMar>
            <w:vAlign w:val="center"/>
          </w:tcPr>
          <w:p w:rsidR="00000000" w:rsidDel="00000000" w:rsidP="00000000" w:rsidRDefault="00000000" w:rsidRPr="00000000" w14:paraId="000001A3">
            <w:pPr>
              <w:spacing w:line="240" w:lineRule="auto"/>
              <w:jc w:val="center"/>
              <w:rPr>
                <w:color w:val="111827"/>
                <w:sz w:val="24"/>
                <w:szCs w:val="24"/>
              </w:rPr>
            </w:pPr>
            <w:r w:rsidDel="00000000" w:rsidR="00000000" w:rsidRPr="00000000">
              <w:rPr>
                <w:color w:val="111827"/>
                <w:sz w:val="24"/>
                <w:szCs w:val="24"/>
                <w:rtl w:val="0"/>
              </w:rPr>
              <w:t xml:space="preserve">Permitir a Operaciones reintentar eventos fallidos o pendientes sin duplicar efectos y conservando cada intento.</w:t>
            </w:r>
          </w:p>
        </w:tc>
      </w:tr>
      <w:tr>
        <w:trPr>
          <w:cantSplit w:val="1"/>
          <w:tblHeader w:val="0"/>
        </w:trPr>
        <w:tc>
          <w:tcPr>
            <w:tcMar>
              <w:top w:w="72.0" w:type="dxa"/>
              <w:bottom w:w="72.0" w:type="dxa"/>
            </w:tcMar>
            <w:vAlign w:val="center"/>
          </w:tcPr>
          <w:p w:rsidR="00000000" w:rsidDel="00000000" w:rsidP="00000000" w:rsidRDefault="00000000" w:rsidRPr="00000000" w14:paraId="000001A4">
            <w:pPr>
              <w:spacing w:line="240" w:lineRule="auto"/>
              <w:jc w:val="center"/>
              <w:rPr>
                <w:color w:val="111827"/>
                <w:sz w:val="24"/>
                <w:szCs w:val="24"/>
              </w:rPr>
            </w:pPr>
            <w:r w:rsidDel="00000000" w:rsidR="00000000" w:rsidRPr="00000000">
              <w:rPr>
                <w:color w:val="111827"/>
                <w:sz w:val="24"/>
                <w:szCs w:val="24"/>
                <w:rtl w:val="0"/>
              </w:rPr>
              <w:t xml:space="preserve">RF-24</w:t>
            </w:r>
          </w:p>
        </w:tc>
        <w:tc>
          <w:tcPr>
            <w:tcMar>
              <w:top w:w="72.0" w:type="dxa"/>
              <w:bottom w:w="72.0" w:type="dxa"/>
            </w:tcMar>
            <w:vAlign w:val="center"/>
          </w:tcPr>
          <w:p w:rsidR="00000000" w:rsidDel="00000000" w:rsidP="00000000" w:rsidRDefault="00000000" w:rsidRPr="00000000" w14:paraId="000001A5">
            <w:pPr>
              <w:spacing w:line="240" w:lineRule="auto"/>
              <w:jc w:val="center"/>
              <w:rPr>
                <w:color w:val="111827"/>
                <w:sz w:val="24"/>
                <w:szCs w:val="24"/>
              </w:rPr>
            </w:pPr>
            <w:r w:rsidDel="00000000" w:rsidR="00000000" w:rsidRPr="00000000">
              <w:rPr>
                <w:color w:val="111827"/>
                <w:sz w:val="24"/>
                <w:szCs w:val="24"/>
                <w:rtl w:val="0"/>
              </w:rPr>
              <w:t xml:space="preserve">Administrar catálogo</w:t>
            </w:r>
          </w:p>
        </w:tc>
        <w:tc>
          <w:tcPr>
            <w:tcMar>
              <w:top w:w="72.0" w:type="dxa"/>
              <w:bottom w:w="72.0" w:type="dxa"/>
            </w:tcMar>
            <w:vAlign w:val="center"/>
          </w:tcPr>
          <w:p w:rsidR="00000000" w:rsidDel="00000000" w:rsidP="00000000" w:rsidRDefault="00000000" w:rsidRPr="00000000" w14:paraId="000001A6">
            <w:pPr>
              <w:spacing w:line="240" w:lineRule="auto"/>
              <w:jc w:val="center"/>
              <w:rPr>
                <w:color w:val="111827"/>
                <w:sz w:val="24"/>
                <w:szCs w:val="24"/>
              </w:rPr>
            </w:pPr>
            <w:r w:rsidDel="00000000" w:rsidR="00000000" w:rsidRPr="00000000">
              <w:rPr>
                <w:color w:val="111827"/>
                <w:sz w:val="24"/>
                <w:szCs w:val="24"/>
                <w:rtl w:val="0"/>
              </w:rPr>
              <w:t xml:space="preserve">Permitir a Administración General mantener planes, límites, publicación y versiones de precio vinculadas con cada ambiente de Stripe.</w:t>
            </w:r>
          </w:p>
        </w:tc>
      </w:tr>
    </w:tbl>
    <w:p w:rsidR="00000000" w:rsidDel="00000000" w:rsidP="00000000" w:rsidRDefault="00000000" w:rsidRPr="00000000" w14:paraId="000001A7">
      <w:pPr>
        <w:spacing w:after="80" w:line="254" w:lineRule="auto"/>
        <w:jc w:val="both"/>
        <w:rPr>
          <w:color w:val="111827"/>
          <w:sz w:val="24"/>
          <w:szCs w:val="24"/>
        </w:rPr>
      </w:pPr>
      <w:r w:rsidDel="00000000" w:rsidR="00000000" w:rsidRPr="00000000">
        <w:rPr>
          <w:rtl w:val="0"/>
        </w:rPr>
      </w:r>
    </w:p>
    <w:p w:rsidR="00000000" w:rsidDel="00000000" w:rsidP="00000000" w:rsidRDefault="00000000" w:rsidRPr="00000000" w14:paraId="000001A8">
      <w:pPr>
        <w:spacing w:after="80" w:line="254" w:lineRule="auto"/>
        <w:jc w:val="both"/>
        <w:rPr>
          <w:color w:val="111827"/>
          <w:sz w:val="24"/>
          <w:szCs w:val="24"/>
        </w:rPr>
      </w:pPr>
      <w:r w:rsidDel="00000000" w:rsidR="00000000" w:rsidRPr="00000000">
        <w:rPr>
          <w:rtl w:val="0"/>
        </w:rPr>
      </w:r>
    </w:p>
    <w:p w:rsidR="00000000" w:rsidDel="00000000" w:rsidP="00000000" w:rsidRDefault="00000000" w:rsidRPr="00000000" w14:paraId="000001A9">
      <w:pPr>
        <w:spacing w:after="80" w:line="254" w:lineRule="auto"/>
        <w:jc w:val="both"/>
        <w:rPr>
          <w:color w:val="111827"/>
          <w:sz w:val="24"/>
          <w:szCs w:val="24"/>
        </w:rPr>
      </w:pPr>
      <w:r w:rsidDel="00000000" w:rsidR="00000000" w:rsidRPr="00000000">
        <w:rPr>
          <w:rtl w:val="0"/>
        </w:rPr>
      </w:r>
    </w:p>
    <w:p w:rsidR="00000000" w:rsidDel="00000000" w:rsidP="00000000" w:rsidRDefault="00000000" w:rsidRPr="00000000" w14:paraId="000001AA">
      <w:pPr>
        <w:spacing w:after="80" w:line="254" w:lineRule="auto"/>
        <w:jc w:val="both"/>
        <w:rPr>
          <w:color w:val="111827"/>
          <w:sz w:val="24"/>
          <w:szCs w:val="24"/>
        </w:rPr>
      </w:pPr>
      <w:r w:rsidDel="00000000" w:rsidR="00000000" w:rsidRPr="00000000">
        <w:rPr>
          <w:rtl w:val="0"/>
        </w:rPr>
      </w:r>
    </w:p>
    <w:p w:rsidR="00000000" w:rsidDel="00000000" w:rsidP="00000000" w:rsidRDefault="00000000" w:rsidRPr="00000000" w14:paraId="000001AB">
      <w:pPr>
        <w:spacing w:after="80" w:line="254" w:lineRule="auto"/>
        <w:jc w:val="both"/>
        <w:rPr>
          <w:color w:val="111827"/>
          <w:sz w:val="24"/>
          <w:szCs w:val="24"/>
        </w:rPr>
      </w:pPr>
      <w:r w:rsidDel="00000000" w:rsidR="00000000" w:rsidRPr="00000000">
        <w:rPr>
          <w:rtl w:val="0"/>
        </w:rPr>
      </w:r>
    </w:p>
    <w:p w:rsidR="00000000" w:rsidDel="00000000" w:rsidP="00000000" w:rsidRDefault="00000000" w:rsidRPr="00000000" w14:paraId="000001AC">
      <w:pPr>
        <w:spacing w:after="80" w:line="254" w:lineRule="auto"/>
        <w:jc w:val="both"/>
        <w:rPr>
          <w:color w:val="111827"/>
          <w:sz w:val="24"/>
          <w:szCs w:val="24"/>
        </w:rPr>
      </w:pPr>
      <w:r w:rsidDel="00000000" w:rsidR="00000000" w:rsidRPr="00000000">
        <w:rPr>
          <w:rtl w:val="0"/>
        </w:rPr>
      </w:r>
    </w:p>
    <w:p w:rsidR="00000000" w:rsidDel="00000000" w:rsidP="00000000" w:rsidRDefault="00000000" w:rsidRPr="00000000" w14:paraId="000001AD">
      <w:pPr>
        <w:spacing w:after="80" w:line="254" w:lineRule="auto"/>
        <w:jc w:val="both"/>
        <w:rPr>
          <w:color w:val="111827"/>
          <w:sz w:val="24"/>
          <w:szCs w:val="24"/>
        </w:rPr>
      </w:pPr>
      <w:r w:rsidDel="00000000" w:rsidR="00000000" w:rsidRPr="00000000">
        <w:rPr>
          <w:rtl w:val="0"/>
        </w:rPr>
      </w:r>
    </w:p>
    <w:p w:rsidR="00000000" w:rsidDel="00000000" w:rsidP="00000000" w:rsidRDefault="00000000" w:rsidRPr="00000000" w14:paraId="000001AE">
      <w:pPr>
        <w:spacing w:after="80" w:line="254" w:lineRule="auto"/>
        <w:jc w:val="both"/>
        <w:rPr>
          <w:color w:val="111827"/>
          <w:sz w:val="24"/>
          <w:szCs w:val="24"/>
        </w:rPr>
      </w:pPr>
      <w:r w:rsidDel="00000000" w:rsidR="00000000" w:rsidRPr="00000000">
        <w:rPr>
          <w:rtl w:val="0"/>
        </w:rPr>
      </w:r>
    </w:p>
    <w:p w:rsidR="00000000" w:rsidDel="00000000" w:rsidP="00000000" w:rsidRDefault="00000000" w:rsidRPr="00000000" w14:paraId="000001AF">
      <w:pPr>
        <w:spacing w:after="80" w:line="254" w:lineRule="auto"/>
        <w:jc w:val="both"/>
        <w:rPr>
          <w:color w:val="111827"/>
          <w:sz w:val="24"/>
          <w:szCs w:val="24"/>
        </w:rPr>
      </w:pPr>
      <w:r w:rsidDel="00000000" w:rsidR="00000000" w:rsidRPr="00000000">
        <w:rPr>
          <w:rtl w:val="0"/>
        </w:rPr>
      </w:r>
    </w:p>
    <w:p w:rsidR="00000000" w:rsidDel="00000000" w:rsidP="00000000" w:rsidRDefault="00000000" w:rsidRPr="00000000" w14:paraId="000001B0">
      <w:pPr>
        <w:spacing w:after="80" w:line="254" w:lineRule="auto"/>
        <w:jc w:val="both"/>
        <w:rPr>
          <w:color w:val="111827"/>
          <w:sz w:val="24"/>
          <w:szCs w:val="24"/>
        </w:rPr>
      </w:pPr>
      <w:r w:rsidDel="00000000" w:rsidR="00000000" w:rsidRPr="00000000">
        <w:rPr>
          <w:rtl w:val="0"/>
        </w:rPr>
      </w:r>
    </w:p>
    <w:p w:rsidR="00000000" w:rsidDel="00000000" w:rsidP="00000000" w:rsidRDefault="00000000" w:rsidRPr="00000000" w14:paraId="000001B1">
      <w:pPr>
        <w:spacing w:after="80" w:line="254" w:lineRule="auto"/>
        <w:jc w:val="both"/>
        <w:rPr>
          <w:color w:val="111827"/>
          <w:sz w:val="24"/>
          <w:szCs w:val="24"/>
        </w:rPr>
      </w:pPr>
      <w:r w:rsidDel="00000000" w:rsidR="00000000" w:rsidRPr="00000000">
        <w:rPr>
          <w:rtl w:val="0"/>
        </w:rPr>
      </w:r>
    </w:p>
    <w:p w:rsidR="00000000" w:rsidDel="00000000" w:rsidP="00000000" w:rsidRDefault="00000000" w:rsidRPr="00000000" w14:paraId="000001B2">
      <w:pPr>
        <w:spacing w:after="80" w:line="254" w:lineRule="auto"/>
        <w:jc w:val="both"/>
        <w:rPr>
          <w:color w:val="111827"/>
          <w:sz w:val="24"/>
          <w:szCs w:val="24"/>
        </w:rPr>
      </w:pPr>
      <w:r w:rsidDel="00000000" w:rsidR="00000000" w:rsidRPr="00000000">
        <w:rPr>
          <w:rtl w:val="0"/>
        </w:rPr>
      </w:r>
    </w:p>
    <w:p w:rsidR="00000000" w:rsidDel="00000000" w:rsidP="00000000" w:rsidRDefault="00000000" w:rsidRPr="00000000" w14:paraId="000001B3">
      <w:pPr>
        <w:spacing w:after="80" w:line="254" w:lineRule="auto"/>
        <w:jc w:val="both"/>
        <w:rPr>
          <w:color w:val="111827"/>
          <w:sz w:val="24"/>
          <w:szCs w:val="24"/>
        </w:rPr>
      </w:pPr>
      <w:r w:rsidDel="00000000" w:rsidR="00000000" w:rsidRPr="00000000">
        <w:rPr>
          <w:rtl w:val="0"/>
        </w:rPr>
      </w:r>
    </w:p>
    <w:p w:rsidR="00000000" w:rsidDel="00000000" w:rsidP="00000000" w:rsidRDefault="00000000" w:rsidRPr="00000000" w14:paraId="000001B4">
      <w:pPr>
        <w:spacing w:after="80" w:line="254" w:lineRule="auto"/>
        <w:jc w:val="both"/>
        <w:rPr>
          <w:color w:val="111827"/>
          <w:sz w:val="24"/>
          <w:szCs w:val="24"/>
        </w:rPr>
      </w:pPr>
      <w:r w:rsidDel="00000000" w:rsidR="00000000" w:rsidRPr="00000000">
        <w:rPr>
          <w:rtl w:val="0"/>
        </w:rPr>
      </w:r>
    </w:p>
    <w:p w:rsidR="00000000" w:rsidDel="00000000" w:rsidP="00000000" w:rsidRDefault="00000000" w:rsidRPr="00000000" w14:paraId="000001B5">
      <w:pPr>
        <w:spacing w:after="80" w:line="254" w:lineRule="auto"/>
        <w:jc w:val="both"/>
        <w:rPr>
          <w:color w:val="111827"/>
          <w:sz w:val="24"/>
          <w:szCs w:val="24"/>
        </w:rPr>
      </w:pPr>
      <w:r w:rsidDel="00000000" w:rsidR="00000000" w:rsidRPr="00000000">
        <w:rPr>
          <w:rtl w:val="0"/>
        </w:rPr>
      </w:r>
    </w:p>
    <w:p w:rsidR="00000000" w:rsidDel="00000000" w:rsidP="00000000" w:rsidRDefault="00000000" w:rsidRPr="00000000" w14:paraId="000001B6">
      <w:pPr>
        <w:spacing w:after="80" w:line="254" w:lineRule="auto"/>
        <w:jc w:val="both"/>
        <w:rPr>
          <w:color w:val="111827"/>
          <w:sz w:val="24"/>
          <w:szCs w:val="24"/>
        </w:rPr>
      </w:pPr>
      <w:r w:rsidDel="00000000" w:rsidR="00000000" w:rsidRPr="00000000">
        <w:rPr>
          <w:rtl w:val="0"/>
        </w:rPr>
      </w:r>
    </w:p>
    <w:p w:rsidR="00000000" w:rsidDel="00000000" w:rsidP="00000000" w:rsidRDefault="00000000" w:rsidRPr="00000000" w14:paraId="000001B7">
      <w:pPr>
        <w:spacing w:after="80" w:line="254" w:lineRule="auto"/>
        <w:jc w:val="both"/>
        <w:rPr>
          <w:color w:val="111827"/>
          <w:sz w:val="24"/>
          <w:szCs w:val="24"/>
        </w:rPr>
      </w:pPr>
      <w:r w:rsidDel="00000000" w:rsidR="00000000" w:rsidRPr="00000000">
        <w:rPr>
          <w:rtl w:val="0"/>
        </w:rPr>
      </w:r>
    </w:p>
    <w:p w:rsidR="00000000" w:rsidDel="00000000" w:rsidP="00000000" w:rsidRDefault="00000000" w:rsidRPr="00000000" w14:paraId="000001B8">
      <w:pPr>
        <w:spacing w:after="80" w:line="254" w:lineRule="auto"/>
        <w:jc w:val="both"/>
        <w:rPr>
          <w:color w:val="111827"/>
          <w:sz w:val="24"/>
          <w:szCs w:val="24"/>
        </w:rPr>
      </w:pPr>
      <w:r w:rsidDel="00000000" w:rsidR="00000000" w:rsidRPr="00000000">
        <w:rPr>
          <w:rtl w:val="0"/>
        </w:rPr>
      </w:r>
    </w:p>
    <w:p w:rsidR="00000000" w:rsidDel="00000000" w:rsidP="00000000" w:rsidRDefault="00000000" w:rsidRPr="00000000" w14:paraId="000001B9">
      <w:pPr>
        <w:spacing w:after="80" w:line="254" w:lineRule="auto"/>
        <w:jc w:val="both"/>
        <w:rPr>
          <w:color w:val="111827"/>
          <w:sz w:val="24"/>
          <w:szCs w:val="24"/>
        </w:rPr>
      </w:pPr>
      <w:r w:rsidDel="00000000" w:rsidR="00000000" w:rsidRPr="00000000">
        <w:rPr>
          <w:rtl w:val="0"/>
        </w:rPr>
      </w:r>
    </w:p>
    <w:p w:rsidR="00000000" w:rsidDel="00000000" w:rsidP="00000000" w:rsidRDefault="00000000" w:rsidRPr="00000000" w14:paraId="000001BA">
      <w:pPr>
        <w:spacing w:after="80" w:line="254" w:lineRule="auto"/>
        <w:jc w:val="both"/>
        <w:rPr>
          <w:color w:val="111827"/>
          <w:sz w:val="24"/>
          <w:szCs w:val="24"/>
        </w:rPr>
      </w:pPr>
      <w:r w:rsidDel="00000000" w:rsidR="00000000" w:rsidRPr="00000000">
        <w:rPr>
          <w:rtl w:val="0"/>
        </w:rPr>
      </w:r>
    </w:p>
    <w:p w:rsidR="00000000" w:rsidDel="00000000" w:rsidP="00000000" w:rsidRDefault="00000000" w:rsidRPr="00000000" w14:paraId="000001BB">
      <w:pPr>
        <w:spacing w:after="80" w:line="254" w:lineRule="auto"/>
        <w:jc w:val="both"/>
        <w:rPr>
          <w:color w:val="111827"/>
          <w:sz w:val="24"/>
          <w:szCs w:val="24"/>
        </w:rPr>
      </w:pPr>
      <w:r w:rsidDel="00000000" w:rsidR="00000000" w:rsidRPr="00000000">
        <w:rPr>
          <w:rtl w:val="0"/>
        </w:rPr>
      </w:r>
    </w:p>
    <w:p w:rsidR="00000000" w:rsidDel="00000000" w:rsidP="00000000" w:rsidRDefault="00000000" w:rsidRPr="00000000" w14:paraId="000001BC">
      <w:pPr>
        <w:spacing w:after="80" w:line="254" w:lineRule="auto"/>
        <w:jc w:val="both"/>
        <w:rPr>
          <w:color w:val="111827"/>
          <w:sz w:val="24"/>
          <w:szCs w:val="24"/>
        </w:rPr>
      </w:pPr>
      <w:r w:rsidDel="00000000" w:rsidR="00000000" w:rsidRPr="00000000">
        <w:rPr>
          <w:rtl w:val="0"/>
        </w:rPr>
      </w:r>
    </w:p>
    <w:p w:rsidR="00000000" w:rsidDel="00000000" w:rsidP="00000000" w:rsidRDefault="00000000" w:rsidRPr="00000000" w14:paraId="000001BD">
      <w:pPr>
        <w:spacing w:after="80" w:line="254" w:lineRule="auto"/>
        <w:jc w:val="both"/>
        <w:rPr>
          <w:color w:val="111827"/>
          <w:sz w:val="24"/>
          <w:szCs w:val="24"/>
        </w:rPr>
      </w:pPr>
      <w:r w:rsidDel="00000000" w:rsidR="00000000" w:rsidRPr="00000000">
        <w:rPr>
          <w:rtl w:val="0"/>
        </w:rPr>
      </w:r>
    </w:p>
    <w:p w:rsidR="00000000" w:rsidDel="00000000" w:rsidP="00000000" w:rsidRDefault="00000000" w:rsidRPr="00000000" w14:paraId="000001BE">
      <w:pPr>
        <w:spacing w:after="80" w:line="254" w:lineRule="auto"/>
        <w:jc w:val="both"/>
        <w:rPr>
          <w:color w:val="111827"/>
          <w:sz w:val="24"/>
          <w:szCs w:val="24"/>
        </w:rPr>
      </w:pPr>
      <w:r w:rsidDel="00000000" w:rsidR="00000000" w:rsidRPr="00000000">
        <w:rPr>
          <w:rtl w:val="0"/>
        </w:rPr>
      </w:r>
    </w:p>
    <w:p w:rsidR="00000000" w:rsidDel="00000000" w:rsidP="00000000" w:rsidRDefault="00000000" w:rsidRPr="00000000" w14:paraId="000001BF">
      <w:pPr>
        <w:pStyle w:val="Heading1"/>
        <w:spacing w:after="100" w:before="240" w:line="254" w:lineRule="auto"/>
        <w:jc w:val="both"/>
        <w:rPr>
          <w:b w:val="1"/>
          <w:bCs w:val="1"/>
          <w:color w:val="111827"/>
          <w:sz w:val="32"/>
          <w:szCs w:val="32"/>
        </w:rPr>
      </w:pPr>
      <w:r w:rsidDel="00000000" w:rsidR="00000000" w:rsidRPr="00000000">
        <w:rPr>
          <w:b w:val="1"/>
          <w:bCs w:val="1"/>
          <w:color w:val="111827"/>
          <w:sz w:val="32"/>
          <w:szCs w:val="32"/>
          <w:rtl w:val="0"/>
        </w:rPr>
        <w:t xml:space="preserve">6 Requerimientos no funcionales</w:t>
      </w:r>
    </w:p>
    <w:p w:rsidR="00000000" w:rsidDel="00000000" w:rsidP="00000000" w:rsidRDefault="00000000" w:rsidRPr="00000000" w14:paraId="000001C0">
      <w:pPr>
        <w:spacing w:after="90" w:line="254" w:lineRule="auto"/>
        <w:jc w:val="both"/>
        <w:rPr>
          <w:color w:val="111827"/>
          <w:sz w:val="24"/>
          <w:szCs w:val="24"/>
        </w:rPr>
      </w:pPr>
      <w:r w:rsidDel="00000000" w:rsidR="00000000" w:rsidRPr="00000000">
        <w:rPr>
          <w:color w:val="111827"/>
          <w:sz w:val="24"/>
          <w:szCs w:val="24"/>
          <w:rtl w:val="0"/>
        </w:rPr>
        <w:t xml:space="preserve">Los valores definidos como objetivo de producción deben validarse antes de su compromiso operativo. Los requisitos de seguridad, integridad e idempotencia se aplican desde el MVP.</w:t>
      </w:r>
    </w:p>
    <w:tbl>
      <w:tblPr>
        <w:tblStyle w:val="Table8"/>
        <w:tblW w:w="9300.0" w:type="dxa"/>
        <w:jc w:val="center"/>
        <w:tblBorders>
          <w:top w:color="cbd5e1" w:space="0" w:sz="5" w:val="single"/>
          <w:left w:color="cbd5e1" w:space="0" w:sz="5" w:val="single"/>
          <w:bottom w:color="cbd5e1" w:space="0" w:sz="5" w:val="single"/>
          <w:right w:color="cbd5e1" w:space="0" w:sz="5" w:val="single"/>
          <w:insideH w:color="cbd5e1" w:space="0" w:sz="5" w:val="single"/>
          <w:insideV w:color="cbd5e1" w:space="0" w:sz="5" w:val="single"/>
        </w:tblBorders>
        <w:tblLayout w:type="fixed"/>
        <w:tblLook w:val="0400"/>
      </w:tblPr>
      <w:tblGrid>
        <w:gridCol w:w="1350"/>
        <w:gridCol w:w="2310"/>
        <w:gridCol w:w="5640"/>
        <w:tblGridChange w:id="0">
          <w:tblGrid>
            <w:gridCol w:w="1350"/>
            <w:gridCol w:w="2310"/>
            <w:gridCol w:w="5640"/>
          </w:tblGrid>
        </w:tblGridChange>
      </w:tblGrid>
      <w:tr>
        <w:trPr>
          <w:cantSplit w:val="1"/>
          <w:tblHeader w:val="1"/>
        </w:trPr>
        <w:tc>
          <w:tcPr>
            <w:shd w:fill="183b66" w:val="clear"/>
            <w:tcMar>
              <w:top w:w="72.0" w:type="dxa"/>
              <w:bottom w:w="72.0" w:type="dxa"/>
            </w:tcMar>
            <w:vAlign w:val="center"/>
          </w:tcPr>
          <w:p w:rsidR="00000000" w:rsidDel="00000000" w:rsidP="00000000" w:rsidRDefault="00000000" w:rsidRPr="00000000" w14:paraId="000001C1">
            <w:pPr>
              <w:spacing w:line="240" w:lineRule="auto"/>
              <w:jc w:val="center"/>
              <w:rPr>
                <w:color w:val="111827"/>
                <w:sz w:val="24"/>
                <w:szCs w:val="24"/>
              </w:rPr>
            </w:pPr>
            <w:r w:rsidDel="00000000" w:rsidR="00000000" w:rsidRPr="00000000">
              <w:rPr>
                <w:b w:val="1"/>
                <w:bCs w:val="1"/>
                <w:color w:val="ffffff"/>
                <w:sz w:val="24"/>
                <w:szCs w:val="24"/>
                <w:rtl w:val="0"/>
              </w:rPr>
              <w:t xml:space="preserve">ID</w:t>
            </w:r>
            <w:r w:rsidDel="00000000" w:rsidR="00000000" w:rsidRPr="00000000">
              <w:rPr>
                <w:rtl w:val="0"/>
              </w:rPr>
            </w:r>
          </w:p>
        </w:tc>
        <w:tc>
          <w:tcPr>
            <w:shd w:fill="183b66" w:val="clear"/>
            <w:tcMar>
              <w:top w:w="72.0" w:type="dxa"/>
              <w:bottom w:w="72.0" w:type="dxa"/>
            </w:tcMar>
            <w:vAlign w:val="center"/>
          </w:tcPr>
          <w:p w:rsidR="00000000" w:rsidDel="00000000" w:rsidP="00000000" w:rsidRDefault="00000000" w:rsidRPr="00000000" w14:paraId="000001C2">
            <w:pPr>
              <w:spacing w:line="240" w:lineRule="auto"/>
              <w:jc w:val="center"/>
              <w:rPr>
                <w:color w:val="111827"/>
                <w:sz w:val="24"/>
                <w:szCs w:val="24"/>
              </w:rPr>
            </w:pPr>
            <w:r w:rsidDel="00000000" w:rsidR="00000000" w:rsidRPr="00000000">
              <w:rPr>
                <w:b w:val="1"/>
                <w:bCs w:val="1"/>
                <w:color w:val="ffffff"/>
                <w:sz w:val="24"/>
                <w:szCs w:val="24"/>
                <w:rtl w:val="0"/>
              </w:rPr>
              <w:t xml:space="preserve">Categoría</w:t>
            </w:r>
            <w:r w:rsidDel="00000000" w:rsidR="00000000" w:rsidRPr="00000000">
              <w:rPr>
                <w:rtl w:val="0"/>
              </w:rPr>
            </w:r>
          </w:p>
        </w:tc>
        <w:tc>
          <w:tcPr>
            <w:shd w:fill="183b66" w:val="clear"/>
            <w:tcMar>
              <w:top w:w="72.0" w:type="dxa"/>
              <w:bottom w:w="72.0" w:type="dxa"/>
            </w:tcMar>
            <w:vAlign w:val="center"/>
          </w:tcPr>
          <w:p w:rsidR="00000000" w:rsidDel="00000000" w:rsidP="00000000" w:rsidRDefault="00000000" w:rsidRPr="00000000" w14:paraId="000001C3">
            <w:pPr>
              <w:spacing w:line="240" w:lineRule="auto"/>
              <w:jc w:val="center"/>
              <w:rPr>
                <w:color w:val="111827"/>
                <w:sz w:val="24"/>
                <w:szCs w:val="24"/>
              </w:rPr>
            </w:pPr>
            <w:r w:rsidDel="00000000" w:rsidR="00000000" w:rsidRPr="00000000">
              <w:rPr>
                <w:b w:val="1"/>
                <w:bCs w:val="1"/>
                <w:color w:val="ffffff"/>
                <w:sz w:val="24"/>
                <w:szCs w:val="24"/>
                <w:rtl w:val="0"/>
              </w:rPr>
              <w:t xml:space="preserve">Especificación</w:t>
            </w:r>
            <w:r w:rsidDel="00000000" w:rsidR="00000000" w:rsidRPr="00000000">
              <w:rPr>
                <w:rtl w:val="0"/>
              </w:rPr>
            </w:r>
          </w:p>
        </w:tc>
      </w:tr>
      <w:tr>
        <w:trPr>
          <w:cantSplit w:val="1"/>
          <w:tblHeader w:val="0"/>
        </w:trPr>
        <w:tc>
          <w:tcPr>
            <w:tcMar>
              <w:top w:w="72.0" w:type="dxa"/>
              <w:bottom w:w="72.0" w:type="dxa"/>
            </w:tcMar>
            <w:vAlign w:val="center"/>
          </w:tcPr>
          <w:p w:rsidR="00000000" w:rsidDel="00000000" w:rsidP="00000000" w:rsidRDefault="00000000" w:rsidRPr="00000000" w14:paraId="000001C4">
            <w:pPr>
              <w:spacing w:line="240" w:lineRule="auto"/>
              <w:rPr>
                <w:color w:val="111827"/>
                <w:sz w:val="24"/>
                <w:szCs w:val="24"/>
              </w:rPr>
            </w:pPr>
            <w:r w:rsidDel="00000000" w:rsidR="00000000" w:rsidRPr="00000000">
              <w:rPr>
                <w:color w:val="111827"/>
                <w:sz w:val="24"/>
                <w:szCs w:val="24"/>
                <w:rtl w:val="0"/>
              </w:rPr>
              <w:t xml:space="preserve">RNF-01</w:t>
            </w:r>
          </w:p>
        </w:tc>
        <w:tc>
          <w:tcPr>
            <w:tcMar>
              <w:top w:w="72.0" w:type="dxa"/>
              <w:bottom w:w="72.0" w:type="dxa"/>
            </w:tcMar>
            <w:vAlign w:val="center"/>
          </w:tcPr>
          <w:p w:rsidR="00000000" w:rsidDel="00000000" w:rsidP="00000000" w:rsidRDefault="00000000" w:rsidRPr="00000000" w14:paraId="000001C5">
            <w:pPr>
              <w:spacing w:line="240" w:lineRule="auto"/>
              <w:rPr>
                <w:color w:val="111827"/>
                <w:sz w:val="24"/>
                <w:szCs w:val="24"/>
              </w:rPr>
            </w:pPr>
            <w:r w:rsidDel="00000000" w:rsidR="00000000" w:rsidRPr="00000000">
              <w:rPr>
                <w:color w:val="111827"/>
                <w:sz w:val="24"/>
                <w:szCs w:val="24"/>
                <w:rtl w:val="0"/>
              </w:rPr>
              <w:t xml:space="preserve">Secretos</w:t>
            </w:r>
          </w:p>
        </w:tc>
        <w:tc>
          <w:tcPr>
            <w:tcMar>
              <w:top w:w="72.0" w:type="dxa"/>
              <w:bottom w:w="72.0" w:type="dxa"/>
            </w:tcMar>
            <w:vAlign w:val="center"/>
          </w:tcPr>
          <w:p w:rsidR="00000000" w:rsidDel="00000000" w:rsidP="00000000" w:rsidRDefault="00000000" w:rsidRPr="00000000" w14:paraId="000001C6">
            <w:pPr>
              <w:spacing w:line="240" w:lineRule="auto"/>
              <w:rPr>
                <w:color w:val="111827"/>
                <w:sz w:val="24"/>
                <w:szCs w:val="24"/>
              </w:rPr>
            </w:pPr>
            <w:r w:rsidDel="00000000" w:rsidR="00000000" w:rsidRPr="00000000">
              <w:rPr>
                <w:color w:val="111827"/>
                <w:sz w:val="24"/>
                <w:szCs w:val="24"/>
                <w:rtl w:val="0"/>
              </w:rPr>
              <w:t xml:space="preserve">Claves de Stripe y Firebase se almacenarán solo en servicios autorizados y variables de entorno; no aparecerán en navegador, repositorio ni registros.</w:t>
            </w:r>
          </w:p>
        </w:tc>
      </w:tr>
      <w:tr>
        <w:trPr>
          <w:cantSplit w:val="1"/>
          <w:tblHeader w:val="0"/>
        </w:trPr>
        <w:tc>
          <w:tcPr>
            <w:tcMar>
              <w:top w:w="72.0" w:type="dxa"/>
              <w:bottom w:w="72.0" w:type="dxa"/>
            </w:tcMar>
            <w:vAlign w:val="center"/>
          </w:tcPr>
          <w:p w:rsidR="00000000" w:rsidDel="00000000" w:rsidP="00000000" w:rsidRDefault="00000000" w:rsidRPr="00000000" w14:paraId="000001C7">
            <w:pPr>
              <w:spacing w:line="240" w:lineRule="auto"/>
              <w:rPr>
                <w:color w:val="111827"/>
                <w:sz w:val="24"/>
                <w:szCs w:val="24"/>
              </w:rPr>
            </w:pPr>
            <w:r w:rsidDel="00000000" w:rsidR="00000000" w:rsidRPr="00000000">
              <w:rPr>
                <w:color w:val="111827"/>
                <w:sz w:val="24"/>
                <w:szCs w:val="24"/>
                <w:rtl w:val="0"/>
              </w:rPr>
              <w:t xml:space="preserve">RNF-02</w:t>
            </w:r>
          </w:p>
        </w:tc>
        <w:tc>
          <w:tcPr>
            <w:tcMar>
              <w:top w:w="72.0" w:type="dxa"/>
              <w:bottom w:w="72.0" w:type="dxa"/>
            </w:tcMar>
            <w:vAlign w:val="center"/>
          </w:tcPr>
          <w:p w:rsidR="00000000" w:rsidDel="00000000" w:rsidP="00000000" w:rsidRDefault="00000000" w:rsidRPr="00000000" w14:paraId="000001C8">
            <w:pPr>
              <w:spacing w:line="240" w:lineRule="auto"/>
              <w:rPr>
                <w:color w:val="111827"/>
                <w:sz w:val="24"/>
                <w:szCs w:val="24"/>
              </w:rPr>
            </w:pPr>
            <w:r w:rsidDel="00000000" w:rsidR="00000000" w:rsidRPr="00000000">
              <w:rPr>
                <w:color w:val="111827"/>
                <w:sz w:val="24"/>
                <w:szCs w:val="24"/>
                <w:rtl w:val="0"/>
              </w:rPr>
              <w:t xml:space="preserve">Datos de pago</w:t>
            </w:r>
          </w:p>
        </w:tc>
        <w:tc>
          <w:tcPr>
            <w:tcMar>
              <w:top w:w="72.0" w:type="dxa"/>
              <w:bottom w:w="72.0" w:type="dxa"/>
            </w:tcMar>
            <w:vAlign w:val="center"/>
          </w:tcPr>
          <w:p w:rsidR="00000000" w:rsidDel="00000000" w:rsidP="00000000" w:rsidRDefault="00000000" w:rsidRPr="00000000" w14:paraId="000001C9">
            <w:pPr>
              <w:spacing w:line="240" w:lineRule="auto"/>
              <w:rPr>
                <w:color w:val="111827"/>
                <w:sz w:val="24"/>
                <w:szCs w:val="24"/>
              </w:rPr>
            </w:pPr>
            <w:r w:rsidDel="00000000" w:rsidR="00000000" w:rsidRPr="00000000">
              <w:rPr>
                <w:color w:val="111827"/>
                <w:sz w:val="24"/>
                <w:szCs w:val="24"/>
                <w:rtl w:val="0"/>
              </w:rPr>
              <w:t xml:space="preserve">Aprueba no almacenará número completo, CVC ni credenciales sensibles; utilizará componentes alojados o tokenizados por Stripe.</w:t>
            </w:r>
          </w:p>
        </w:tc>
      </w:tr>
      <w:tr>
        <w:trPr>
          <w:cantSplit w:val="1"/>
          <w:tblHeader w:val="0"/>
        </w:trPr>
        <w:tc>
          <w:tcPr>
            <w:tcMar>
              <w:top w:w="72.0" w:type="dxa"/>
              <w:bottom w:w="72.0" w:type="dxa"/>
            </w:tcMar>
            <w:vAlign w:val="center"/>
          </w:tcPr>
          <w:p w:rsidR="00000000" w:rsidDel="00000000" w:rsidP="00000000" w:rsidRDefault="00000000" w:rsidRPr="00000000" w14:paraId="000001CA">
            <w:pPr>
              <w:spacing w:line="240" w:lineRule="auto"/>
              <w:rPr>
                <w:color w:val="111827"/>
                <w:sz w:val="24"/>
                <w:szCs w:val="24"/>
              </w:rPr>
            </w:pPr>
            <w:r w:rsidDel="00000000" w:rsidR="00000000" w:rsidRPr="00000000">
              <w:rPr>
                <w:color w:val="111827"/>
                <w:sz w:val="24"/>
                <w:szCs w:val="24"/>
                <w:rtl w:val="0"/>
              </w:rPr>
              <w:t xml:space="preserve">RNF-03</w:t>
            </w:r>
          </w:p>
        </w:tc>
        <w:tc>
          <w:tcPr>
            <w:tcMar>
              <w:top w:w="72.0" w:type="dxa"/>
              <w:bottom w:w="72.0" w:type="dxa"/>
            </w:tcMar>
            <w:vAlign w:val="center"/>
          </w:tcPr>
          <w:p w:rsidR="00000000" w:rsidDel="00000000" w:rsidP="00000000" w:rsidRDefault="00000000" w:rsidRPr="00000000" w14:paraId="000001CB">
            <w:pPr>
              <w:spacing w:line="240" w:lineRule="auto"/>
              <w:rPr>
                <w:color w:val="111827"/>
                <w:sz w:val="24"/>
                <w:szCs w:val="24"/>
              </w:rPr>
            </w:pPr>
            <w:r w:rsidDel="00000000" w:rsidR="00000000" w:rsidRPr="00000000">
              <w:rPr>
                <w:color w:val="111827"/>
                <w:sz w:val="24"/>
                <w:szCs w:val="24"/>
                <w:rtl w:val="0"/>
              </w:rPr>
              <w:t xml:space="preserve">Autenticidad</w:t>
            </w:r>
          </w:p>
        </w:tc>
        <w:tc>
          <w:tcPr>
            <w:tcMar>
              <w:top w:w="72.0" w:type="dxa"/>
              <w:bottom w:w="72.0" w:type="dxa"/>
            </w:tcMar>
            <w:vAlign w:val="center"/>
          </w:tcPr>
          <w:p w:rsidR="00000000" w:rsidDel="00000000" w:rsidP="00000000" w:rsidRDefault="00000000" w:rsidRPr="00000000" w14:paraId="000001CC">
            <w:pPr>
              <w:spacing w:line="240" w:lineRule="auto"/>
              <w:rPr>
                <w:color w:val="111827"/>
                <w:sz w:val="24"/>
                <w:szCs w:val="24"/>
              </w:rPr>
            </w:pPr>
            <w:r w:rsidDel="00000000" w:rsidR="00000000" w:rsidRPr="00000000">
              <w:rPr>
                <w:color w:val="111827"/>
                <w:sz w:val="24"/>
                <w:szCs w:val="24"/>
                <w:rtl w:val="0"/>
              </w:rPr>
              <w:t xml:space="preserve">Todo webhook deberá validar la firma de Stripe antes de provocar cambios persistentes.</w:t>
            </w:r>
          </w:p>
        </w:tc>
      </w:tr>
      <w:tr>
        <w:trPr>
          <w:cantSplit w:val="1"/>
          <w:tblHeader w:val="0"/>
        </w:trPr>
        <w:tc>
          <w:tcPr>
            <w:tcMar>
              <w:top w:w="72.0" w:type="dxa"/>
              <w:bottom w:w="72.0" w:type="dxa"/>
            </w:tcMar>
            <w:vAlign w:val="center"/>
          </w:tcPr>
          <w:p w:rsidR="00000000" w:rsidDel="00000000" w:rsidP="00000000" w:rsidRDefault="00000000" w:rsidRPr="00000000" w14:paraId="000001CD">
            <w:pPr>
              <w:spacing w:line="240" w:lineRule="auto"/>
              <w:rPr>
                <w:color w:val="111827"/>
                <w:sz w:val="24"/>
                <w:szCs w:val="24"/>
              </w:rPr>
            </w:pPr>
            <w:r w:rsidDel="00000000" w:rsidR="00000000" w:rsidRPr="00000000">
              <w:rPr>
                <w:color w:val="111827"/>
                <w:sz w:val="24"/>
                <w:szCs w:val="24"/>
                <w:rtl w:val="0"/>
              </w:rPr>
              <w:t xml:space="preserve">RNF-04</w:t>
            </w:r>
          </w:p>
        </w:tc>
        <w:tc>
          <w:tcPr>
            <w:tcMar>
              <w:top w:w="72.0" w:type="dxa"/>
              <w:bottom w:w="72.0" w:type="dxa"/>
            </w:tcMar>
            <w:vAlign w:val="center"/>
          </w:tcPr>
          <w:p w:rsidR="00000000" w:rsidDel="00000000" w:rsidP="00000000" w:rsidRDefault="00000000" w:rsidRPr="00000000" w14:paraId="000001CE">
            <w:pPr>
              <w:spacing w:line="240" w:lineRule="auto"/>
              <w:rPr>
                <w:color w:val="111827"/>
                <w:sz w:val="24"/>
                <w:szCs w:val="24"/>
              </w:rPr>
            </w:pPr>
            <w:r w:rsidDel="00000000" w:rsidR="00000000" w:rsidRPr="00000000">
              <w:rPr>
                <w:color w:val="111827"/>
                <w:sz w:val="24"/>
                <w:szCs w:val="24"/>
                <w:rtl w:val="0"/>
              </w:rPr>
              <w:t xml:space="preserve">Autorización</w:t>
            </w:r>
          </w:p>
        </w:tc>
        <w:tc>
          <w:tcPr>
            <w:tcMar>
              <w:top w:w="72.0" w:type="dxa"/>
              <w:bottom w:w="72.0" w:type="dxa"/>
            </w:tcMar>
            <w:vAlign w:val="center"/>
          </w:tcPr>
          <w:p w:rsidR="00000000" w:rsidDel="00000000" w:rsidP="00000000" w:rsidRDefault="00000000" w:rsidRPr="00000000" w14:paraId="000001CF">
            <w:pPr>
              <w:spacing w:line="240" w:lineRule="auto"/>
              <w:rPr>
                <w:color w:val="111827"/>
                <w:sz w:val="24"/>
                <w:szCs w:val="24"/>
              </w:rPr>
            </w:pPr>
            <w:r w:rsidDel="00000000" w:rsidR="00000000" w:rsidRPr="00000000">
              <w:rPr>
                <w:color w:val="111827"/>
                <w:sz w:val="24"/>
                <w:szCs w:val="24"/>
                <w:rtl w:val="0"/>
              </w:rPr>
              <w:t xml:space="preserve">Las operaciones exigirán autenticación, propiedad del recurso o rol autorizado y mínimo privilegio.</w:t>
            </w:r>
          </w:p>
        </w:tc>
      </w:tr>
      <w:tr>
        <w:trPr>
          <w:cantSplit w:val="1"/>
          <w:tblHeader w:val="0"/>
        </w:trPr>
        <w:tc>
          <w:tcPr>
            <w:tcMar>
              <w:top w:w="72.0" w:type="dxa"/>
              <w:bottom w:w="72.0" w:type="dxa"/>
            </w:tcMar>
            <w:vAlign w:val="center"/>
          </w:tcPr>
          <w:p w:rsidR="00000000" w:rsidDel="00000000" w:rsidP="00000000" w:rsidRDefault="00000000" w:rsidRPr="00000000" w14:paraId="000001D0">
            <w:pPr>
              <w:spacing w:line="240" w:lineRule="auto"/>
              <w:rPr>
                <w:color w:val="111827"/>
                <w:sz w:val="24"/>
                <w:szCs w:val="24"/>
              </w:rPr>
            </w:pPr>
            <w:r w:rsidDel="00000000" w:rsidR="00000000" w:rsidRPr="00000000">
              <w:rPr>
                <w:color w:val="111827"/>
                <w:sz w:val="24"/>
                <w:szCs w:val="24"/>
                <w:rtl w:val="0"/>
              </w:rPr>
              <w:t xml:space="preserve">RNF-05</w:t>
            </w:r>
          </w:p>
        </w:tc>
        <w:tc>
          <w:tcPr>
            <w:tcMar>
              <w:top w:w="72.0" w:type="dxa"/>
              <w:bottom w:w="72.0" w:type="dxa"/>
            </w:tcMar>
            <w:vAlign w:val="center"/>
          </w:tcPr>
          <w:p w:rsidR="00000000" w:rsidDel="00000000" w:rsidP="00000000" w:rsidRDefault="00000000" w:rsidRPr="00000000" w14:paraId="000001D1">
            <w:pPr>
              <w:spacing w:line="240" w:lineRule="auto"/>
              <w:rPr>
                <w:color w:val="111827"/>
                <w:sz w:val="24"/>
                <w:szCs w:val="24"/>
              </w:rPr>
            </w:pPr>
            <w:r w:rsidDel="00000000" w:rsidR="00000000" w:rsidRPr="00000000">
              <w:rPr>
                <w:color w:val="111827"/>
                <w:sz w:val="24"/>
                <w:szCs w:val="24"/>
                <w:rtl w:val="0"/>
              </w:rPr>
              <w:t xml:space="preserve">Idempotencia</w:t>
            </w:r>
          </w:p>
        </w:tc>
        <w:tc>
          <w:tcPr>
            <w:tcMar>
              <w:top w:w="72.0" w:type="dxa"/>
              <w:bottom w:w="72.0" w:type="dxa"/>
            </w:tcMar>
            <w:vAlign w:val="center"/>
          </w:tcPr>
          <w:p w:rsidR="00000000" w:rsidDel="00000000" w:rsidP="00000000" w:rsidRDefault="00000000" w:rsidRPr="00000000" w14:paraId="000001D2">
            <w:pPr>
              <w:spacing w:line="240" w:lineRule="auto"/>
              <w:rPr>
                <w:color w:val="111827"/>
                <w:sz w:val="24"/>
                <w:szCs w:val="24"/>
              </w:rPr>
            </w:pPr>
            <w:r w:rsidDel="00000000" w:rsidR="00000000" w:rsidRPr="00000000">
              <w:rPr>
                <w:color w:val="111827"/>
                <w:sz w:val="24"/>
                <w:szCs w:val="24"/>
                <w:rtl w:val="0"/>
              </w:rPr>
              <w:t xml:space="preserve">Solicitudes repetidas y eventos concurrentes no producirán cobros, suscripciones, comprobantes ni cambios duplicados.</w:t>
            </w:r>
          </w:p>
        </w:tc>
      </w:tr>
      <w:tr>
        <w:trPr>
          <w:cantSplit w:val="1"/>
          <w:tblHeader w:val="0"/>
        </w:trPr>
        <w:tc>
          <w:tcPr>
            <w:tcMar>
              <w:top w:w="72.0" w:type="dxa"/>
              <w:bottom w:w="72.0" w:type="dxa"/>
            </w:tcMar>
            <w:vAlign w:val="center"/>
          </w:tcPr>
          <w:p w:rsidR="00000000" w:rsidDel="00000000" w:rsidP="00000000" w:rsidRDefault="00000000" w:rsidRPr="00000000" w14:paraId="000001D3">
            <w:pPr>
              <w:spacing w:line="240" w:lineRule="auto"/>
              <w:rPr>
                <w:color w:val="111827"/>
                <w:sz w:val="24"/>
                <w:szCs w:val="24"/>
              </w:rPr>
            </w:pPr>
            <w:r w:rsidDel="00000000" w:rsidR="00000000" w:rsidRPr="00000000">
              <w:rPr>
                <w:color w:val="111827"/>
                <w:sz w:val="24"/>
                <w:szCs w:val="24"/>
                <w:rtl w:val="0"/>
              </w:rPr>
              <w:t xml:space="preserve">RNF-06</w:t>
            </w:r>
          </w:p>
        </w:tc>
        <w:tc>
          <w:tcPr>
            <w:tcMar>
              <w:top w:w="72.0" w:type="dxa"/>
              <w:bottom w:w="72.0" w:type="dxa"/>
            </w:tcMar>
            <w:vAlign w:val="center"/>
          </w:tcPr>
          <w:p w:rsidR="00000000" w:rsidDel="00000000" w:rsidP="00000000" w:rsidRDefault="00000000" w:rsidRPr="00000000" w14:paraId="000001D4">
            <w:pPr>
              <w:spacing w:line="240" w:lineRule="auto"/>
              <w:rPr>
                <w:color w:val="111827"/>
                <w:sz w:val="24"/>
                <w:szCs w:val="24"/>
              </w:rPr>
            </w:pPr>
            <w:r w:rsidDel="00000000" w:rsidR="00000000" w:rsidRPr="00000000">
              <w:rPr>
                <w:color w:val="111827"/>
                <w:sz w:val="24"/>
                <w:szCs w:val="24"/>
                <w:rtl w:val="0"/>
              </w:rPr>
              <w:t xml:space="preserve">Consistencia</w:t>
            </w:r>
          </w:p>
        </w:tc>
        <w:tc>
          <w:tcPr>
            <w:tcMar>
              <w:top w:w="72.0" w:type="dxa"/>
              <w:bottom w:w="72.0" w:type="dxa"/>
            </w:tcMar>
            <w:vAlign w:val="center"/>
          </w:tcPr>
          <w:p w:rsidR="00000000" w:rsidDel="00000000" w:rsidP="00000000" w:rsidRDefault="00000000" w:rsidRPr="00000000" w14:paraId="000001D5">
            <w:pPr>
              <w:spacing w:line="240" w:lineRule="auto"/>
              <w:rPr>
                <w:color w:val="111827"/>
                <w:sz w:val="24"/>
                <w:szCs w:val="24"/>
              </w:rPr>
            </w:pPr>
            <w:r w:rsidDel="00000000" w:rsidR="00000000" w:rsidRPr="00000000">
              <w:rPr>
                <w:color w:val="111827"/>
                <w:sz w:val="24"/>
                <w:szCs w:val="24"/>
                <w:rtl w:val="0"/>
              </w:rPr>
              <w:t xml:space="preserve">Transacción, suscripción, comprobante y plan conservarán estados coherentes ante reintentos y errores parciales, con recuperación controlada.</w:t>
            </w:r>
          </w:p>
        </w:tc>
      </w:tr>
      <w:tr>
        <w:trPr>
          <w:cantSplit w:val="1"/>
          <w:tblHeader w:val="0"/>
        </w:trPr>
        <w:tc>
          <w:tcPr>
            <w:tcMar>
              <w:top w:w="72.0" w:type="dxa"/>
              <w:bottom w:w="72.0" w:type="dxa"/>
            </w:tcMar>
            <w:vAlign w:val="center"/>
          </w:tcPr>
          <w:p w:rsidR="00000000" w:rsidDel="00000000" w:rsidP="00000000" w:rsidRDefault="00000000" w:rsidRPr="00000000" w14:paraId="000001D6">
            <w:pPr>
              <w:spacing w:line="240" w:lineRule="auto"/>
              <w:rPr>
                <w:color w:val="111827"/>
                <w:sz w:val="24"/>
                <w:szCs w:val="24"/>
              </w:rPr>
            </w:pPr>
            <w:r w:rsidDel="00000000" w:rsidR="00000000" w:rsidRPr="00000000">
              <w:rPr>
                <w:color w:val="111827"/>
                <w:sz w:val="24"/>
                <w:szCs w:val="24"/>
                <w:rtl w:val="0"/>
              </w:rPr>
              <w:t xml:space="preserve">RNF-07</w:t>
            </w:r>
          </w:p>
        </w:tc>
        <w:tc>
          <w:tcPr>
            <w:tcMar>
              <w:top w:w="72.0" w:type="dxa"/>
              <w:bottom w:w="72.0" w:type="dxa"/>
            </w:tcMar>
            <w:vAlign w:val="center"/>
          </w:tcPr>
          <w:p w:rsidR="00000000" w:rsidDel="00000000" w:rsidP="00000000" w:rsidRDefault="00000000" w:rsidRPr="00000000" w14:paraId="000001D7">
            <w:pPr>
              <w:spacing w:line="240" w:lineRule="auto"/>
              <w:rPr>
                <w:color w:val="111827"/>
                <w:sz w:val="24"/>
                <w:szCs w:val="24"/>
              </w:rPr>
            </w:pPr>
            <w:r w:rsidDel="00000000" w:rsidR="00000000" w:rsidRPr="00000000">
              <w:rPr>
                <w:color w:val="111827"/>
                <w:sz w:val="24"/>
                <w:szCs w:val="24"/>
                <w:rtl w:val="0"/>
              </w:rPr>
              <w:t xml:space="preserve">Rendimiento</w:t>
            </w:r>
          </w:p>
        </w:tc>
        <w:tc>
          <w:tcPr>
            <w:tcMar>
              <w:top w:w="72.0" w:type="dxa"/>
              <w:bottom w:w="72.0" w:type="dxa"/>
            </w:tcMar>
            <w:vAlign w:val="center"/>
          </w:tcPr>
          <w:p w:rsidR="00000000" w:rsidDel="00000000" w:rsidP="00000000" w:rsidRDefault="00000000" w:rsidRPr="00000000" w14:paraId="000001D8">
            <w:pPr>
              <w:spacing w:line="240" w:lineRule="auto"/>
              <w:rPr>
                <w:color w:val="111827"/>
                <w:sz w:val="24"/>
                <w:szCs w:val="24"/>
              </w:rPr>
            </w:pPr>
            <w:r w:rsidDel="00000000" w:rsidR="00000000" w:rsidRPr="00000000">
              <w:rPr>
                <w:color w:val="111827"/>
                <w:sz w:val="24"/>
                <w:szCs w:val="24"/>
                <w:rtl w:val="0"/>
              </w:rPr>
              <w:t xml:space="preserve">El 95 % de las respuestas propias de consulta o creación de sesión será inferior a 3 segundos, excluyendo tiempo de interacción y latencia de Stripe.</w:t>
            </w:r>
          </w:p>
        </w:tc>
      </w:tr>
      <w:tr>
        <w:trPr>
          <w:cantSplit w:val="1"/>
          <w:tblHeader w:val="0"/>
        </w:trPr>
        <w:tc>
          <w:tcPr>
            <w:tcMar>
              <w:top w:w="72.0" w:type="dxa"/>
              <w:bottom w:w="72.0" w:type="dxa"/>
            </w:tcMar>
            <w:vAlign w:val="center"/>
          </w:tcPr>
          <w:p w:rsidR="00000000" w:rsidDel="00000000" w:rsidP="00000000" w:rsidRDefault="00000000" w:rsidRPr="00000000" w14:paraId="000001D9">
            <w:pPr>
              <w:spacing w:line="240" w:lineRule="auto"/>
              <w:rPr>
                <w:color w:val="111827"/>
                <w:sz w:val="24"/>
                <w:szCs w:val="24"/>
              </w:rPr>
            </w:pPr>
            <w:r w:rsidDel="00000000" w:rsidR="00000000" w:rsidRPr="00000000">
              <w:rPr>
                <w:color w:val="111827"/>
                <w:sz w:val="24"/>
                <w:szCs w:val="24"/>
                <w:rtl w:val="0"/>
              </w:rPr>
              <w:t xml:space="preserve">RNF-08</w:t>
            </w:r>
          </w:p>
        </w:tc>
        <w:tc>
          <w:tcPr>
            <w:tcMar>
              <w:top w:w="72.0" w:type="dxa"/>
              <w:bottom w:w="72.0" w:type="dxa"/>
            </w:tcMar>
            <w:vAlign w:val="center"/>
          </w:tcPr>
          <w:p w:rsidR="00000000" w:rsidDel="00000000" w:rsidP="00000000" w:rsidRDefault="00000000" w:rsidRPr="00000000" w14:paraId="000001DA">
            <w:pPr>
              <w:spacing w:line="240" w:lineRule="auto"/>
              <w:rPr>
                <w:color w:val="111827"/>
                <w:sz w:val="24"/>
                <w:szCs w:val="24"/>
              </w:rPr>
            </w:pPr>
            <w:r w:rsidDel="00000000" w:rsidR="00000000" w:rsidRPr="00000000">
              <w:rPr>
                <w:color w:val="111827"/>
                <w:sz w:val="24"/>
                <w:szCs w:val="24"/>
                <w:rtl w:val="0"/>
              </w:rPr>
              <w:t xml:space="preserve">Recuperación</w:t>
            </w:r>
          </w:p>
        </w:tc>
        <w:tc>
          <w:tcPr>
            <w:tcMar>
              <w:top w:w="72.0" w:type="dxa"/>
              <w:bottom w:w="72.0" w:type="dxa"/>
            </w:tcMar>
            <w:vAlign w:val="center"/>
          </w:tcPr>
          <w:p w:rsidR="00000000" w:rsidDel="00000000" w:rsidP="00000000" w:rsidRDefault="00000000" w:rsidRPr="00000000" w14:paraId="000001DB">
            <w:pPr>
              <w:spacing w:line="240" w:lineRule="auto"/>
              <w:rPr>
                <w:color w:val="111827"/>
                <w:sz w:val="24"/>
                <w:szCs w:val="24"/>
              </w:rPr>
            </w:pPr>
            <w:r w:rsidDel="00000000" w:rsidR="00000000" w:rsidRPr="00000000">
              <w:rPr>
                <w:color w:val="111827"/>
                <w:sz w:val="24"/>
                <w:szCs w:val="24"/>
                <w:rtl w:val="0"/>
              </w:rPr>
              <w:t xml:space="preserve">Un fallo conservará evento, referencia, intento, causa y estado suficiente para diagnosticar y reintentar sin pérdida de información.</w:t>
            </w:r>
          </w:p>
        </w:tc>
      </w:tr>
      <w:tr>
        <w:trPr>
          <w:cantSplit w:val="1"/>
          <w:tblHeader w:val="0"/>
        </w:trPr>
        <w:tc>
          <w:tcPr>
            <w:tcMar>
              <w:top w:w="72.0" w:type="dxa"/>
              <w:bottom w:w="72.0" w:type="dxa"/>
            </w:tcMar>
            <w:vAlign w:val="center"/>
          </w:tcPr>
          <w:p w:rsidR="00000000" w:rsidDel="00000000" w:rsidP="00000000" w:rsidRDefault="00000000" w:rsidRPr="00000000" w14:paraId="000001DC">
            <w:pPr>
              <w:spacing w:line="240" w:lineRule="auto"/>
              <w:rPr>
                <w:color w:val="111827"/>
                <w:sz w:val="24"/>
                <w:szCs w:val="24"/>
              </w:rPr>
            </w:pPr>
            <w:r w:rsidDel="00000000" w:rsidR="00000000" w:rsidRPr="00000000">
              <w:rPr>
                <w:color w:val="111827"/>
                <w:sz w:val="24"/>
                <w:szCs w:val="24"/>
                <w:rtl w:val="0"/>
              </w:rPr>
              <w:t xml:space="preserve">RNF-09</w:t>
            </w:r>
          </w:p>
        </w:tc>
        <w:tc>
          <w:tcPr>
            <w:tcMar>
              <w:top w:w="72.0" w:type="dxa"/>
              <w:bottom w:w="72.0" w:type="dxa"/>
            </w:tcMar>
            <w:vAlign w:val="center"/>
          </w:tcPr>
          <w:p w:rsidR="00000000" w:rsidDel="00000000" w:rsidP="00000000" w:rsidRDefault="00000000" w:rsidRPr="00000000" w14:paraId="000001DD">
            <w:pPr>
              <w:spacing w:line="240" w:lineRule="auto"/>
              <w:rPr>
                <w:color w:val="111827"/>
                <w:sz w:val="24"/>
                <w:szCs w:val="24"/>
              </w:rPr>
            </w:pPr>
            <w:r w:rsidDel="00000000" w:rsidR="00000000" w:rsidRPr="00000000">
              <w:rPr>
                <w:color w:val="111827"/>
                <w:sz w:val="24"/>
                <w:szCs w:val="24"/>
                <w:rtl w:val="0"/>
              </w:rPr>
              <w:t xml:space="preserve">Usabilidad</w:t>
            </w:r>
          </w:p>
        </w:tc>
        <w:tc>
          <w:tcPr>
            <w:tcMar>
              <w:top w:w="72.0" w:type="dxa"/>
              <w:bottom w:w="72.0" w:type="dxa"/>
            </w:tcMar>
            <w:vAlign w:val="center"/>
          </w:tcPr>
          <w:p w:rsidR="00000000" w:rsidDel="00000000" w:rsidP="00000000" w:rsidRDefault="00000000" w:rsidRPr="00000000" w14:paraId="000001DE">
            <w:pPr>
              <w:spacing w:line="240" w:lineRule="auto"/>
              <w:rPr>
                <w:color w:val="111827"/>
                <w:sz w:val="24"/>
                <w:szCs w:val="24"/>
              </w:rPr>
            </w:pPr>
            <w:r w:rsidDel="00000000" w:rsidR="00000000" w:rsidRPr="00000000">
              <w:rPr>
                <w:color w:val="111827"/>
                <w:sz w:val="24"/>
                <w:szCs w:val="24"/>
                <w:rtl w:val="0"/>
              </w:rPr>
              <w:t xml:space="preserve">Los mensajes distinguirán éxito, espera, fallo y cancelación; indicarán una acción siguiente y una referencia de soporte cuando corresponda.</w:t>
            </w:r>
          </w:p>
        </w:tc>
      </w:tr>
      <w:tr>
        <w:trPr>
          <w:cantSplit w:val="1"/>
          <w:tblHeader w:val="0"/>
        </w:trPr>
        <w:tc>
          <w:tcPr>
            <w:tcMar>
              <w:top w:w="72.0" w:type="dxa"/>
              <w:bottom w:w="72.0" w:type="dxa"/>
            </w:tcMar>
            <w:vAlign w:val="center"/>
          </w:tcPr>
          <w:p w:rsidR="00000000" w:rsidDel="00000000" w:rsidP="00000000" w:rsidRDefault="00000000" w:rsidRPr="00000000" w14:paraId="000001DF">
            <w:pPr>
              <w:spacing w:line="240" w:lineRule="auto"/>
              <w:rPr>
                <w:color w:val="111827"/>
                <w:sz w:val="24"/>
                <w:szCs w:val="24"/>
              </w:rPr>
            </w:pPr>
            <w:r w:rsidDel="00000000" w:rsidR="00000000" w:rsidRPr="00000000">
              <w:rPr>
                <w:color w:val="111827"/>
                <w:sz w:val="24"/>
                <w:szCs w:val="24"/>
                <w:rtl w:val="0"/>
              </w:rPr>
              <w:t xml:space="preserve">RNF-10</w:t>
            </w:r>
          </w:p>
        </w:tc>
        <w:tc>
          <w:tcPr>
            <w:tcMar>
              <w:top w:w="72.0" w:type="dxa"/>
              <w:bottom w:w="72.0" w:type="dxa"/>
            </w:tcMar>
            <w:vAlign w:val="center"/>
          </w:tcPr>
          <w:p w:rsidR="00000000" w:rsidDel="00000000" w:rsidP="00000000" w:rsidRDefault="00000000" w:rsidRPr="00000000" w14:paraId="000001E0">
            <w:pPr>
              <w:spacing w:line="240" w:lineRule="auto"/>
              <w:rPr>
                <w:color w:val="111827"/>
                <w:sz w:val="24"/>
                <w:szCs w:val="24"/>
              </w:rPr>
            </w:pPr>
            <w:r w:rsidDel="00000000" w:rsidR="00000000" w:rsidRPr="00000000">
              <w:rPr>
                <w:color w:val="111827"/>
                <w:sz w:val="24"/>
                <w:szCs w:val="24"/>
                <w:rtl w:val="0"/>
              </w:rPr>
              <w:t xml:space="preserve">Compatibilidad</w:t>
            </w:r>
          </w:p>
        </w:tc>
        <w:tc>
          <w:tcPr>
            <w:tcMar>
              <w:top w:w="72.0" w:type="dxa"/>
              <w:bottom w:w="72.0" w:type="dxa"/>
            </w:tcMar>
            <w:vAlign w:val="center"/>
          </w:tcPr>
          <w:p w:rsidR="00000000" w:rsidDel="00000000" w:rsidP="00000000" w:rsidRDefault="00000000" w:rsidRPr="00000000" w14:paraId="000001E1">
            <w:pPr>
              <w:spacing w:line="240" w:lineRule="auto"/>
              <w:rPr>
                <w:color w:val="111827"/>
                <w:sz w:val="24"/>
                <w:szCs w:val="24"/>
              </w:rPr>
            </w:pPr>
            <w:r w:rsidDel="00000000" w:rsidR="00000000" w:rsidRPr="00000000">
              <w:rPr>
                <w:color w:val="111827"/>
                <w:sz w:val="24"/>
                <w:szCs w:val="24"/>
                <w:rtl w:val="0"/>
              </w:rPr>
              <w:t xml:space="preserve">Las pantallas críticas funcionarán en las dos últimas versiones de Chrome, Edge, Firefox y Safari, y desde 360 px hasta escritorio.</w:t>
            </w:r>
          </w:p>
        </w:tc>
      </w:tr>
      <w:tr>
        <w:trPr>
          <w:cantSplit w:val="1"/>
          <w:tblHeader w:val="0"/>
        </w:trPr>
        <w:tc>
          <w:tcPr>
            <w:tcMar>
              <w:top w:w="72.0" w:type="dxa"/>
              <w:bottom w:w="72.0" w:type="dxa"/>
            </w:tcMar>
            <w:vAlign w:val="center"/>
          </w:tcPr>
          <w:p w:rsidR="00000000" w:rsidDel="00000000" w:rsidP="00000000" w:rsidRDefault="00000000" w:rsidRPr="00000000" w14:paraId="000001E2">
            <w:pPr>
              <w:spacing w:line="240" w:lineRule="auto"/>
              <w:rPr>
                <w:color w:val="111827"/>
                <w:sz w:val="24"/>
                <w:szCs w:val="24"/>
              </w:rPr>
            </w:pPr>
            <w:r w:rsidDel="00000000" w:rsidR="00000000" w:rsidRPr="00000000">
              <w:rPr>
                <w:color w:val="111827"/>
                <w:sz w:val="24"/>
                <w:szCs w:val="24"/>
                <w:rtl w:val="0"/>
              </w:rPr>
              <w:t xml:space="preserve">RNF-11</w:t>
            </w:r>
          </w:p>
        </w:tc>
        <w:tc>
          <w:tcPr>
            <w:tcMar>
              <w:top w:w="72.0" w:type="dxa"/>
              <w:bottom w:w="72.0" w:type="dxa"/>
            </w:tcMar>
            <w:vAlign w:val="center"/>
          </w:tcPr>
          <w:p w:rsidR="00000000" w:rsidDel="00000000" w:rsidP="00000000" w:rsidRDefault="00000000" w:rsidRPr="00000000" w14:paraId="000001E3">
            <w:pPr>
              <w:spacing w:line="240" w:lineRule="auto"/>
              <w:rPr>
                <w:color w:val="111827"/>
                <w:sz w:val="24"/>
                <w:szCs w:val="24"/>
              </w:rPr>
            </w:pPr>
            <w:r w:rsidDel="00000000" w:rsidR="00000000" w:rsidRPr="00000000">
              <w:rPr>
                <w:color w:val="111827"/>
                <w:sz w:val="24"/>
                <w:szCs w:val="24"/>
                <w:rtl w:val="0"/>
              </w:rPr>
              <w:t xml:space="preserve">Observabilidad</w:t>
            </w:r>
          </w:p>
        </w:tc>
        <w:tc>
          <w:tcPr>
            <w:tcMar>
              <w:top w:w="72.0" w:type="dxa"/>
              <w:bottom w:w="72.0" w:type="dxa"/>
            </w:tcMar>
            <w:vAlign w:val="center"/>
          </w:tcPr>
          <w:p w:rsidR="00000000" w:rsidDel="00000000" w:rsidP="00000000" w:rsidRDefault="00000000" w:rsidRPr="00000000" w14:paraId="000001E4">
            <w:pPr>
              <w:spacing w:line="240" w:lineRule="auto"/>
              <w:rPr>
                <w:color w:val="111827"/>
                <w:sz w:val="24"/>
                <w:szCs w:val="24"/>
              </w:rPr>
            </w:pPr>
            <w:r w:rsidDel="00000000" w:rsidR="00000000" w:rsidRPr="00000000">
              <w:rPr>
                <w:color w:val="111827"/>
                <w:sz w:val="24"/>
                <w:szCs w:val="24"/>
                <w:rtl w:val="0"/>
              </w:rPr>
              <w:t xml:space="preserve">Registros en UTC incluirán correlación, evento y resultado sin exponer secretos ni datos completos del medio de pago.</w:t>
            </w:r>
          </w:p>
        </w:tc>
      </w:tr>
      <w:tr>
        <w:trPr>
          <w:cantSplit w:val="1"/>
          <w:tblHeader w:val="0"/>
        </w:trPr>
        <w:tc>
          <w:tcPr>
            <w:tcMar>
              <w:top w:w="72.0" w:type="dxa"/>
              <w:bottom w:w="72.0" w:type="dxa"/>
            </w:tcMar>
            <w:vAlign w:val="center"/>
          </w:tcPr>
          <w:p w:rsidR="00000000" w:rsidDel="00000000" w:rsidP="00000000" w:rsidRDefault="00000000" w:rsidRPr="00000000" w14:paraId="000001E5">
            <w:pPr>
              <w:spacing w:line="240" w:lineRule="auto"/>
              <w:rPr>
                <w:color w:val="111827"/>
                <w:sz w:val="24"/>
                <w:szCs w:val="24"/>
              </w:rPr>
            </w:pPr>
            <w:r w:rsidDel="00000000" w:rsidR="00000000" w:rsidRPr="00000000">
              <w:rPr>
                <w:color w:val="111827"/>
                <w:sz w:val="24"/>
                <w:szCs w:val="24"/>
                <w:rtl w:val="0"/>
              </w:rPr>
              <w:t xml:space="preserve">RNF-12</w:t>
            </w:r>
          </w:p>
        </w:tc>
        <w:tc>
          <w:tcPr>
            <w:tcMar>
              <w:top w:w="72.0" w:type="dxa"/>
              <w:bottom w:w="72.0" w:type="dxa"/>
            </w:tcMar>
            <w:vAlign w:val="center"/>
          </w:tcPr>
          <w:p w:rsidR="00000000" w:rsidDel="00000000" w:rsidP="00000000" w:rsidRDefault="00000000" w:rsidRPr="00000000" w14:paraId="000001E6">
            <w:pPr>
              <w:spacing w:line="240" w:lineRule="auto"/>
              <w:rPr>
                <w:color w:val="111827"/>
                <w:sz w:val="24"/>
                <w:szCs w:val="24"/>
              </w:rPr>
            </w:pPr>
            <w:r w:rsidDel="00000000" w:rsidR="00000000" w:rsidRPr="00000000">
              <w:rPr>
                <w:color w:val="111827"/>
                <w:sz w:val="24"/>
                <w:szCs w:val="24"/>
                <w:rtl w:val="0"/>
              </w:rPr>
              <w:t xml:space="preserve">Mantenibilidad</w:t>
            </w:r>
          </w:p>
        </w:tc>
        <w:tc>
          <w:tcPr>
            <w:tcMar>
              <w:top w:w="72.0" w:type="dxa"/>
              <w:bottom w:w="72.0" w:type="dxa"/>
            </w:tcMar>
            <w:vAlign w:val="center"/>
          </w:tcPr>
          <w:p w:rsidR="00000000" w:rsidDel="00000000" w:rsidP="00000000" w:rsidRDefault="00000000" w:rsidRPr="00000000" w14:paraId="000001E7">
            <w:pPr>
              <w:spacing w:line="240" w:lineRule="auto"/>
              <w:rPr>
                <w:color w:val="111827"/>
                <w:sz w:val="24"/>
                <w:szCs w:val="24"/>
              </w:rPr>
            </w:pPr>
            <w:r w:rsidDel="00000000" w:rsidR="00000000" w:rsidRPr="00000000">
              <w:rPr>
                <w:color w:val="111827"/>
                <w:sz w:val="24"/>
                <w:szCs w:val="24"/>
                <w:rtl w:val="0"/>
              </w:rPr>
              <w:t xml:space="preserve">Ambientes, moneda, URLs y referencias externas serán configurables y estarán documentados; los textos permitirán traducción, inicialmente en español.</w:t>
            </w:r>
          </w:p>
        </w:tc>
      </w:tr>
      <w:tr>
        <w:trPr>
          <w:cantSplit w:val="1"/>
          <w:tblHeader w:val="0"/>
        </w:trPr>
        <w:tc>
          <w:tcPr>
            <w:tcMar>
              <w:top w:w="72.0" w:type="dxa"/>
              <w:bottom w:w="72.0" w:type="dxa"/>
            </w:tcMar>
            <w:vAlign w:val="center"/>
          </w:tcPr>
          <w:p w:rsidR="00000000" w:rsidDel="00000000" w:rsidP="00000000" w:rsidRDefault="00000000" w:rsidRPr="00000000" w14:paraId="000001E8">
            <w:pPr>
              <w:spacing w:line="240" w:lineRule="auto"/>
              <w:rPr>
                <w:color w:val="111827"/>
                <w:sz w:val="24"/>
                <w:szCs w:val="24"/>
              </w:rPr>
            </w:pPr>
            <w:r w:rsidDel="00000000" w:rsidR="00000000" w:rsidRPr="00000000">
              <w:rPr>
                <w:color w:val="111827"/>
                <w:sz w:val="24"/>
                <w:szCs w:val="24"/>
                <w:rtl w:val="0"/>
              </w:rPr>
              <w:t xml:space="preserve">RNF-13</w:t>
            </w:r>
          </w:p>
        </w:tc>
        <w:tc>
          <w:tcPr>
            <w:tcMar>
              <w:top w:w="72.0" w:type="dxa"/>
              <w:bottom w:w="72.0" w:type="dxa"/>
            </w:tcMar>
            <w:vAlign w:val="center"/>
          </w:tcPr>
          <w:p w:rsidR="00000000" w:rsidDel="00000000" w:rsidP="00000000" w:rsidRDefault="00000000" w:rsidRPr="00000000" w14:paraId="000001E9">
            <w:pPr>
              <w:spacing w:line="240" w:lineRule="auto"/>
              <w:rPr>
                <w:color w:val="111827"/>
                <w:sz w:val="24"/>
                <w:szCs w:val="24"/>
              </w:rPr>
            </w:pPr>
            <w:r w:rsidDel="00000000" w:rsidR="00000000" w:rsidRPr="00000000">
              <w:rPr>
                <w:color w:val="111827"/>
                <w:sz w:val="24"/>
                <w:szCs w:val="24"/>
                <w:rtl w:val="0"/>
              </w:rPr>
              <w:t xml:space="preserve">Privacidad</w:t>
            </w:r>
          </w:p>
        </w:tc>
        <w:tc>
          <w:tcPr>
            <w:tcMar>
              <w:top w:w="72.0" w:type="dxa"/>
              <w:bottom w:w="72.0" w:type="dxa"/>
            </w:tcMar>
            <w:vAlign w:val="center"/>
          </w:tcPr>
          <w:p w:rsidR="00000000" w:rsidDel="00000000" w:rsidP="00000000" w:rsidRDefault="00000000" w:rsidRPr="00000000" w14:paraId="000001EA">
            <w:pPr>
              <w:spacing w:line="240" w:lineRule="auto"/>
              <w:rPr>
                <w:color w:val="111827"/>
                <w:sz w:val="24"/>
                <w:szCs w:val="24"/>
              </w:rPr>
            </w:pPr>
            <w:r w:rsidDel="00000000" w:rsidR="00000000" w:rsidRPr="00000000">
              <w:rPr>
                <w:color w:val="111827"/>
                <w:sz w:val="24"/>
                <w:szCs w:val="24"/>
                <w:rtl w:val="0"/>
              </w:rPr>
              <w:t xml:space="preserve">Se recopilarán y expondrán solo datos personales y financieros necesarios para operar, auditar y dar soporte.</w:t>
            </w:r>
          </w:p>
        </w:tc>
      </w:tr>
      <w:tr>
        <w:trPr>
          <w:cantSplit w:val="1"/>
          <w:tblHeader w:val="0"/>
        </w:trPr>
        <w:tc>
          <w:tcPr>
            <w:tcMar>
              <w:top w:w="72.0" w:type="dxa"/>
              <w:bottom w:w="72.0" w:type="dxa"/>
            </w:tcMar>
            <w:vAlign w:val="center"/>
          </w:tcPr>
          <w:p w:rsidR="00000000" w:rsidDel="00000000" w:rsidP="00000000" w:rsidRDefault="00000000" w:rsidRPr="00000000" w14:paraId="000001EB">
            <w:pPr>
              <w:spacing w:line="240" w:lineRule="auto"/>
              <w:rPr>
                <w:color w:val="111827"/>
                <w:sz w:val="24"/>
                <w:szCs w:val="24"/>
              </w:rPr>
            </w:pPr>
            <w:r w:rsidDel="00000000" w:rsidR="00000000" w:rsidRPr="00000000">
              <w:rPr>
                <w:color w:val="111827"/>
                <w:sz w:val="24"/>
                <w:szCs w:val="24"/>
                <w:rtl w:val="0"/>
              </w:rPr>
              <w:t xml:space="preserve">RNF-14</w:t>
            </w:r>
          </w:p>
        </w:tc>
        <w:tc>
          <w:tcPr>
            <w:tcMar>
              <w:top w:w="72.0" w:type="dxa"/>
              <w:bottom w:w="72.0" w:type="dxa"/>
            </w:tcMar>
            <w:vAlign w:val="center"/>
          </w:tcPr>
          <w:p w:rsidR="00000000" w:rsidDel="00000000" w:rsidP="00000000" w:rsidRDefault="00000000" w:rsidRPr="00000000" w14:paraId="000001EC">
            <w:pPr>
              <w:spacing w:line="240" w:lineRule="auto"/>
              <w:rPr>
                <w:color w:val="111827"/>
                <w:sz w:val="24"/>
                <w:szCs w:val="24"/>
              </w:rPr>
            </w:pPr>
            <w:r w:rsidDel="00000000" w:rsidR="00000000" w:rsidRPr="00000000">
              <w:rPr>
                <w:color w:val="111827"/>
                <w:sz w:val="24"/>
                <w:szCs w:val="24"/>
                <w:rtl w:val="0"/>
              </w:rPr>
              <w:t xml:space="preserve">Disponibilidad</w:t>
            </w:r>
          </w:p>
        </w:tc>
        <w:tc>
          <w:tcPr>
            <w:tcMar>
              <w:top w:w="72.0" w:type="dxa"/>
              <w:bottom w:w="72.0" w:type="dxa"/>
            </w:tcMar>
            <w:vAlign w:val="center"/>
          </w:tcPr>
          <w:p w:rsidR="00000000" w:rsidDel="00000000" w:rsidP="00000000" w:rsidRDefault="00000000" w:rsidRPr="00000000" w14:paraId="000001ED">
            <w:pPr>
              <w:spacing w:line="240" w:lineRule="auto"/>
              <w:rPr>
                <w:color w:val="111827"/>
                <w:sz w:val="24"/>
                <w:szCs w:val="24"/>
              </w:rPr>
            </w:pPr>
            <w:r w:rsidDel="00000000" w:rsidR="00000000" w:rsidRPr="00000000">
              <w:rPr>
                <w:color w:val="111827"/>
                <w:sz w:val="24"/>
                <w:szCs w:val="24"/>
                <w:rtl w:val="0"/>
              </w:rPr>
              <w:t xml:space="preserve">Las funciones propias de Aprueba relacionadas con pagos tendrán un objetivo mensual de 99,5 % en producción, excluyendo indisponibilidad de Stripe.</w:t>
            </w:r>
          </w:p>
        </w:tc>
      </w:tr>
      <w:tr>
        <w:trPr>
          <w:cantSplit w:val="1"/>
          <w:tblHeader w:val="0"/>
        </w:trPr>
        <w:tc>
          <w:tcPr>
            <w:tcMar>
              <w:top w:w="72.0" w:type="dxa"/>
              <w:bottom w:w="72.0" w:type="dxa"/>
            </w:tcMar>
            <w:vAlign w:val="center"/>
          </w:tcPr>
          <w:p w:rsidR="00000000" w:rsidDel="00000000" w:rsidP="00000000" w:rsidRDefault="00000000" w:rsidRPr="00000000" w14:paraId="000001EE">
            <w:pPr>
              <w:spacing w:line="240" w:lineRule="auto"/>
              <w:rPr>
                <w:color w:val="111827"/>
                <w:sz w:val="24"/>
                <w:szCs w:val="24"/>
              </w:rPr>
            </w:pPr>
            <w:r w:rsidDel="00000000" w:rsidR="00000000" w:rsidRPr="00000000">
              <w:rPr>
                <w:color w:val="111827"/>
                <w:sz w:val="24"/>
                <w:szCs w:val="24"/>
                <w:rtl w:val="0"/>
              </w:rPr>
              <w:t xml:space="preserve">RNF-15</w:t>
            </w:r>
          </w:p>
        </w:tc>
        <w:tc>
          <w:tcPr>
            <w:tcMar>
              <w:top w:w="72.0" w:type="dxa"/>
              <w:bottom w:w="72.0" w:type="dxa"/>
            </w:tcMar>
            <w:vAlign w:val="center"/>
          </w:tcPr>
          <w:p w:rsidR="00000000" w:rsidDel="00000000" w:rsidP="00000000" w:rsidRDefault="00000000" w:rsidRPr="00000000" w14:paraId="000001EF">
            <w:pPr>
              <w:spacing w:line="240" w:lineRule="auto"/>
              <w:rPr>
                <w:color w:val="111827"/>
                <w:sz w:val="24"/>
                <w:szCs w:val="24"/>
              </w:rPr>
            </w:pPr>
            <w:r w:rsidDel="00000000" w:rsidR="00000000" w:rsidRPr="00000000">
              <w:rPr>
                <w:color w:val="111827"/>
                <w:sz w:val="24"/>
                <w:szCs w:val="24"/>
                <w:rtl w:val="0"/>
              </w:rPr>
              <w:t xml:space="preserve">Webhook</w:t>
            </w:r>
          </w:p>
        </w:tc>
        <w:tc>
          <w:tcPr>
            <w:tcMar>
              <w:top w:w="72.0" w:type="dxa"/>
              <w:bottom w:w="72.0" w:type="dxa"/>
            </w:tcMar>
            <w:vAlign w:val="center"/>
          </w:tcPr>
          <w:p w:rsidR="00000000" w:rsidDel="00000000" w:rsidP="00000000" w:rsidRDefault="00000000" w:rsidRPr="00000000" w14:paraId="000001F0">
            <w:pPr>
              <w:spacing w:line="240" w:lineRule="auto"/>
              <w:rPr>
                <w:color w:val="111827"/>
                <w:sz w:val="24"/>
                <w:szCs w:val="24"/>
              </w:rPr>
            </w:pPr>
            <w:r w:rsidDel="00000000" w:rsidR="00000000" w:rsidRPr="00000000">
              <w:rPr>
                <w:color w:val="111827"/>
                <w:sz w:val="24"/>
                <w:szCs w:val="24"/>
                <w:rtl w:val="0"/>
              </w:rPr>
              <w:t xml:space="preserve">El backend acusará recepción en menos de 5 segundos para el 95 % de los eventos de prueba; el trabajo prolongado se desacoplará cuando corresponda.</w:t>
            </w:r>
          </w:p>
        </w:tc>
      </w:tr>
      <w:tr>
        <w:trPr>
          <w:cantSplit w:val="1"/>
          <w:tblHeader w:val="0"/>
        </w:trPr>
        <w:tc>
          <w:tcPr>
            <w:tcMar>
              <w:top w:w="72.0" w:type="dxa"/>
              <w:bottom w:w="72.0" w:type="dxa"/>
            </w:tcMar>
            <w:vAlign w:val="center"/>
          </w:tcPr>
          <w:p w:rsidR="00000000" w:rsidDel="00000000" w:rsidP="00000000" w:rsidRDefault="00000000" w:rsidRPr="00000000" w14:paraId="000001F1">
            <w:pPr>
              <w:spacing w:line="240" w:lineRule="auto"/>
              <w:rPr>
                <w:color w:val="111827"/>
                <w:sz w:val="24"/>
                <w:szCs w:val="24"/>
              </w:rPr>
            </w:pPr>
            <w:r w:rsidDel="00000000" w:rsidR="00000000" w:rsidRPr="00000000">
              <w:rPr>
                <w:color w:val="111827"/>
                <w:sz w:val="24"/>
                <w:szCs w:val="24"/>
                <w:rtl w:val="0"/>
              </w:rPr>
              <w:t xml:space="preserve">RNF-16</w:t>
            </w:r>
          </w:p>
        </w:tc>
        <w:tc>
          <w:tcPr>
            <w:tcMar>
              <w:top w:w="72.0" w:type="dxa"/>
              <w:bottom w:w="72.0" w:type="dxa"/>
            </w:tcMar>
            <w:vAlign w:val="center"/>
          </w:tcPr>
          <w:p w:rsidR="00000000" w:rsidDel="00000000" w:rsidP="00000000" w:rsidRDefault="00000000" w:rsidRPr="00000000" w14:paraId="000001F2">
            <w:pPr>
              <w:spacing w:line="240" w:lineRule="auto"/>
              <w:rPr>
                <w:color w:val="111827"/>
                <w:sz w:val="24"/>
                <w:szCs w:val="24"/>
              </w:rPr>
            </w:pPr>
            <w:r w:rsidDel="00000000" w:rsidR="00000000" w:rsidRPr="00000000">
              <w:rPr>
                <w:color w:val="111827"/>
                <w:sz w:val="24"/>
                <w:szCs w:val="24"/>
                <w:rtl w:val="0"/>
              </w:rPr>
              <w:t xml:space="preserve">Protección</w:t>
            </w:r>
          </w:p>
        </w:tc>
        <w:tc>
          <w:tcPr>
            <w:tcMar>
              <w:top w:w="72.0" w:type="dxa"/>
              <w:bottom w:w="72.0" w:type="dxa"/>
            </w:tcMar>
            <w:vAlign w:val="center"/>
          </w:tcPr>
          <w:p w:rsidR="00000000" w:rsidDel="00000000" w:rsidP="00000000" w:rsidRDefault="00000000" w:rsidRPr="00000000" w14:paraId="000001F3">
            <w:pPr>
              <w:spacing w:line="240" w:lineRule="auto"/>
              <w:rPr>
                <w:color w:val="111827"/>
                <w:sz w:val="24"/>
                <w:szCs w:val="24"/>
              </w:rPr>
            </w:pPr>
            <w:r w:rsidDel="00000000" w:rsidR="00000000" w:rsidRPr="00000000">
              <w:rPr>
                <w:color w:val="111827"/>
                <w:sz w:val="24"/>
                <w:szCs w:val="24"/>
                <w:rtl w:val="0"/>
              </w:rPr>
              <w:t xml:space="preserve">Endpoints sensibles aplicarán validación de entrada, límites de frecuencia configurables y rechazo controlado.</w:t>
            </w:r>
          </w:p>
        </w:tc>
      </w:tr>
      <w:tr>
        <w:trPr>
          <w:cantSplit w:val="1"/>
          <w:tblHeader w:val="0"/>
        </w:trPr>
        <w:tc>
          <w:tcPr>
            <w:tcMar>
              <w:top w:w="72.0" w:type="dxa"/>
              <w:bottom w:w="72.0" w:type="dxa"/>
            </w:tcMar>
            <w:vAlign w:val="center"/>
          </w:tcPr>
          <w:p w:rsidR="00000000" w:rsidDel="00000000" w:rsidP="00000000" w:rsidRDefault="00000000" w:rsidRPr="00000000" w14:paraId="000001F4">
            <w:pPr>
              <w:spacing w:line="240" w:lineRule="auto"/>
              <w:rPr>
                <w:color w:val="111827"/>
                <w:sz w:val="24"/>
                <w:szCs w:val="24"/>
              </w:rPr>
            </w:pPr>
            <w:r w:rsidDel="00000000" w:rsidR="00000000" w:rsidRPr="00000000">
              <w:rPr>
                <w:color w:val="111827"/>
                <w:sz w:val="24"/>
                <w:szCs w:val="24"/>
                <w:rtl w:val="0"/>
              </w:rPr>
              <w:t xml:space="preserve">RNF-17</w:t>
            </w:r>
          </w:p>
        </w:tc>
        <w:tc>
          <w:tcPr>
            <w:tcMar>
              <w:top w:w="72.0" w:type="dxa"/>
              <w:bottom w:w="72.0" w:type="dxa"/>
            </w:tcMar>
            <w:vAlign w:val="center"/>
          </w:tcPr>
          <w:p w:rsidR="00000000" w:rsidDel="00000000" w:rsidP="00000000" w:rsidRDefault="00000000" w:rsidRPr="00000000" w14:paraId="000001F5">
            <w:pPr>
              <w:spacing w:line="240" w:lineRule="auto"/>
              <w:rPr>
                <w:color w:val="111827"/>
                <w:sz w:val="24"/>
                <w:szCs w:val="24"/>
              </w:rPr>
            </w:pPr>
            <w:r w:rsidDel="00000000" w:rsidR="00000000" w:rsidRPr="00000000">
              <w:rPr>
                <w:color w:val="111827"/>
                <w:sz w:val="24"/>
                <w:szCs w:val="24"/>
                <w:rtl w:val="0"/>
              </w:rPr>
              <w:t xml:space="preserve">Retención</w:t>
            </w:r>
          </w:p>
        </w:tc>
        <w:tc>
          <w:tcPr>
            <w:tcMar>
              <w:top w:w="72.0" w:type="dxa"/>
              <w:bottom w:w="72.0" w:type="dxa"/>
            </w:tcMar>
            <w:vAlign w:val="center"/>
          </w:tcPr>
          <w:p w:rsidR="00000000" w:rsidDel="00000000" w:rsidP="00000000" w:rsidRDefault="00000000" w:rsidRPr="00000000" w14:paraId="000001F6">
            <w:pPr>
              <w:spacing w:line="240" w:lineRule="auto"/>
              <w:rPr>
                <w:color w:val="111827"/>
                <w:sz w:val="24"/>
                <w:szCs w:val="24"/>
              </w:rPr>
            </w:pPr>
            <w:r w:rsidDel="00000000" w:rsidR="00000000" w:rsidRPr="00000000">
              <w:rPr>
                <w:color w:val="111827"/>
                <w:sz w:val="24"/>
                <w:szCs w:val="24"/>
                <w:rtl w:val="0"/>
              </w:rPr>
              <w:t xml:space="preserve">La política de retención y eliminación de transacciones, eventos y auditoría deberá documentarse y aprobarse antes de producción.</w:t>
            </w:r>
          </w:p>
        </w:tc>
      </w:tr>
      <w:tr>
        <w:trPr>
          <w:cantSplit w:val="1"/>
          <w:tblHeader w:val="0"/>
        </w:trPr>
        <w:tc>
          <w:tcPr>
            <w:tcMar>
              <w:top w:w="72.0" w:type="dxa"/>
              <w:bottom w:w="72.0" w:type="dxa"/>
            </w:tcMar>
            <w:vAlign w:val="center"/>
          </w:tcPr>
          <w:p w:rsidR="00000000" w:rsidDel="00000000" w:rsidP="00000000" w:rsidRDefault="00000000" w:rsidRPr="00000000" w14:paraId="000001F7">
            <w:pPr>
              <w:spacing w:line="240" w:lineRule="auto"/>
              <w:rPr>
                <w:color w:val="111827"/>
                <w:sz w:val="24"/>
                <w:szCs w:val="24"/>
              </w:rPr>
            </w:pPr>
            <w:r w:rsidDel="00000000" w:rsidR="00000000" w:rsidRPr="00000000">
              <w:rPr>
                <w:color w:val="111827"/>
                <w:sz w:val="24"/>
                <w:szCs w:val="24"/>
                <w:rtl w:val="0"/>
              </w:rPr>
              <w:t xml:space="preserve">RNF-18</w:t>
            </w:r>
          </w:p>
        </w:tc>
        <w:tc>
          <w:tcPr>
            <w:tcMar>
              <w:top w:w="72.0" w:type="dxa"/>
              <w:bottom w:w="72.0" w:type="dxa"/>
            </w:tcMar>
            <w:vAlign w:val="center"/>
          </w:tcPr>
          <w:p w:rsidR="00000000" w:rsidDel="00000000" w:rsidP="00000000" w:rsidRDefault="00000000" w:rsidRPr="00000000" w14:paraId="000001F8">
            <w:pPr>
              <w:spacing w:line="240" w:lineRule="auto"/>
              <w:rPr>
                <w:color w:val="111827"/>
                <w:sz w:val="24"/>
                <w:szCs w:val="24"/>
              </w:rPr>
            </w:pPr>
            <w:r w:rsidDel="00000000" w:rsidR="00000000" w:rsidRPr="00000000">
              <w:rPr>
                <w:color w:val="111827"/>
                <w:sz w:val="24"/>
                <w:szCs w:val="24"/>
                <w:rtl w:val="0"/>
              </w:rPr>
              <w:t xml:space="preserve">Continuidad</w:t>
            </w:r>
          </w:p>
        </w:tc>
        <w:tc>
          <w:tcPr>
            <w:tcMar>
              <w:top w:w="72.0" w:type="dxa"/>
              <w:bottom w:w="72.0" w:type="dxa"/>
            </w:tcMar>
            <w:vAlign w:val="center"/>
          </w:tcPr>
          <w:p w:rsidR="00000000" w:rsidDel="00000000" w:rsidP="00000000" w:rsidRDefault="00000000" w:rsidRPr="00000000" w14:paraId="000001F9">
            <w:pPr>
              <w:spacing w:line="240" w:lineRule="auto"/>
              <w:rPr>
                <w:color w:val="111827"/>
                <w:sz w:val="24"/>
                <w:szCs w:val="24"/>
              </w:rPr>
            </w:pPr>
            <w:r w:rsidDel="00000000" w:rsidR="00000000" w:rsidRPr="00000000">
              <w:rPr>
                <w:color w:val="111827"/>
                <w:sz w:val="24"/>
                <w:szCs w:val="24"/>
                <w:rtl w:val="0"/>
              </w:rPr>
              <w:t xml:space="preserve">Se definirán y probarán respaldos y recuperación; RPO y RTO quedarán validados antes de producción y no se asumirán en este documento.</w:t>
            </w:r>
          </w:p>
        </w:tc>
      </w:tr>
      <w:tr>
        <w:trPr>
          <w:cantSplit w:val="1"/>
          <w:tblHeader w:val="0"/>
        </w:trPr>
        <w:tc>
          <w:tcPr>
            <w:tcMar>
              <w:top w:w="72.0" w:type="dxa"/>
              <w:bottom w:w="72.0" w:type="dxa"/>
            </w:tcMar>
            <w:vAlign w:val="center"/>
          </w:tcPr>
          <w:p w:rsidR="00000000" w:rsidDel="00000000" w:rsidP="00000000" w:rsidRDefault="00000000" w:rsidRPr="00000000" w14:paraId="000001FA">
            <w:pPr>
              <w:spacing w:line="240" w:lineRule="auto"/>
              <w:rPr>
                <w:color w:val="111827"/>
                <w:sz w:val="24"/>
                <w:szCs w:val="24"/>
              </w:rPr>
            </w:pPr>
            <w:r w:rsidDel="00000000" w:rsidR="00000000" w:rsidRPr="00000000">
              <w:rPr>
                <w:color w:val="111827"/>
                <w:sz w:val="24"/>
                <w:szCs w:val="24"/>
                <w:rtl w:val="0"/>
              </w:rPr>
              <w:t xml:space="preserve">RNF-19</w:t>
            </w:r>
          </w:p>
        </w:tc>
        <w:tc>
          <w:tcPr>
            <w:tcMar>
              <w:top w:w="72.0" w:type="dxa"/>
              <w:bottom w:w="72.0" w:type="dxa"/>
            </w:tcMar>
            <w:vAlign w:val="center"/>
          </w:tcPr>
          <w:p w:rsidR="00000000" w:rsidDel="00000000" w:rsidP="00000000" w:rsidRDefault="00000000" w:rsidRPr="00000000" w14:paraId="000001FB">
            <w:pPr>
              <w:spacing w:line="240" w:lineRule="auto"/>
              <w:rPr>
                <w:color w:val="111827"/>
                <w:sz w:val="24"/>
                <w:szCs w:val="24"/>
              </w:rPr>
            </w:pPr>
            <w:r w:rsidDel="00000000" w:rsidR="00000000" w:rsidRPr="00000000">
              <w:rPr>
                <w:color w:val="111827"/>
                <w:sz w:val="24"/>
                <w:szCs w:val="24"/>
                <w:rtl w:val="0"/>
              </w:rPr>
              <w:t xml:space="preserve">Accesibilidad</w:t>
            </w:r>
          </w:p>
        </w:tc>
        <w:tc>
          <w:tcPr>
            <w:tcMar>
              <w:top w:w="72.0" w:type="dxa"/>
              <w:bottom w:w="72.0" w:type="dxa"/>
            </w:tcMar>
            <w:vAlign w:val="center"/>
          </w:tcPr>
          <w:p w:rsidR="00000000" w:rsidDel="00000000" w:rsidP="00000000" w:rsidRDefault="00000000" w:rsidRPr="00000000" w14:paraId="000001FC">
            <w:pPr>
              <w:spacing w:line="240" w:lineRule="auto"/>
              <w:rPr>
                <w:color w:val="111827"/>
                <w:sz w:val="24"/>
                <w:szCs w:val="24"/>
              </w:rPr>
            </w:pPr>
            <w:r w:rsidDel="00000000" w:rsidR="00000000" w:rsidRPr="00000000">
              <w:rPr>
                <w:color w:val="111827"/>
                <w:sz w:val="24"/>
                <w:szCs w:val="24"/>
                <w:rtl w:val="0"/>
              </w:rPr>
              <w:t xml:space="preserve">Contratación, resultado y autogestión cumplirán los criterios aplicables de WCAG 2.1 nivel AA.</w:t>
            </w:r>
          </w:p>
        </w:tc>
      </w:tr>
      <w:tr>
        <w:trPr>
          <w:cantSplit w:val="1"/>
          <w:tblHeader w:val="0"/>
        </w:trPr>
        <w:tc>
          <w:tcPr>
            <w:tcMar>
              <w:top w:w="72.0" w:type="dxa"/>
              <w:bottom w:w="72.0" w:type="dxa"/>
            </w:tcMar>
            <w:vAlign w:val="center"/>
          </w:tcPr>
          <w:p w:rsidR="00000000" w:rsidDel="00000000" w:rsidP="00000000" w:rsidRDefault="00000000" w:rsidRPr="00000000" w14:paraId="000001FD">
            <w:pPr>
              <w:spacing w:line="240" w:lineRule="auto"/>
              <w:rPr>
                <w:color w:val="111827"/>
                <w:sz w:val="24"/>
                <w:szCs w:val="24"/>
              </w:rPr>
            </w:pPr>
            <w:r w:rsidDel="00000000" w:rsidR="00000000" w:rsidRPr="00000000">
              <w:rPr>
                <w:color w:val="111827"/>
                <w:sz w:val="24"/>
                <w:szCs w:val="24"/>
                <w:rtl w:val="0"/>
              </w:rPr>
              <w:t xml:space="preserve">RNF-20</w:t>
            </w:r>
          </w:p>
        </w:tc>
        <w:tc>
          <w:tcPr>
            <w:tcMar>
              <w:top w:w="72.0" w:type="dxa"/>
              <w:bottom w:w="72.0" w:type="dxa"/>
            </w:tcMar>
            <w:vAlign w:val="center"/>
          </w:tcPr>
          <w:p w:rsidR="00000000" w:rsidDel="00000000" w:rsidP="00000000" w:rsidRDefault="00000000" w:rsidRPr="00000000" w14:paraId="000001FE">
            <w:pPr>
              <w:spacing w:line="240" w:lineRule="auto"/>
              <w:rPr>
                <w:color w:val="111827"/>
                <w:sz w:val="24"/>
                <w:szCs w:val="24"/>
              </w:rPr>
            </w:pPr>
            <w:r w:rsidDel="00000000" w:rsidR="00000000" w:rsidRPr="00000000">
              <w:rPr>
                <w:color w:val="111827"/>
                <w:sz w:val="24"/>
                <w:szCs w:val="24"/>
                <w:rtl w:val="0"/>
              </w:rPr>
              <w:t xml:space="preserve">Capacidad</w:t>
            </w:r>
          </w:p>
        </w:tc>
        <w:tc>
          <w:tcPr>
            <w:tcMar>
              <w:top w:w="72.0" w:type="dxa"/>
              <w:bottom w:w="72.0" w:type="dxa"/>
            </w:tcMar>
            <w:vAlign w:val="center"/>
          </w:tcPr>
          <w:p w:rsidR="00000000" w:rsidDel="00000000" w:rsidP="00000000" w:rsidRDefault="00000000" w:rsidRPr="00000000" w14:paraId="000001FF">
            <w:pPr>
              <w:spacing w:line="240" w:lineRule="auto"/>
              <w:rPr>
                <w:color w:val="111827"/>
                <w:sz w:val="24"/>
                <w:szCs w:val="24"/>
              </w:rPr>
            </w:pPr>
            <w:r w:rsidDel="00000000" w:rsidR="00000000" w:rsidRPr="00000000">
              <w:rPr>
                <w:color w:val="111827"/>
                <w:sz w:val="24"/>
                <w:szCs w:val="24"/>
                <w:rtl w:val="0"/>
              </w:rPr>
              <w:t xml:space="preserve">La capacidad objetivo y el perfil de carga se definirán con datos esperados y se validarán mediante pruebas antes de producción.</w:t>
            </w:r>
          </w:p>
        </w:tc>
      </w:tr>
      <w:tr>
        <w:trPr>
          <w:cantSplit w:val="1"/>
          <w:tblHeader w:val="0"/>
        </w:trPr>
        <w:tc>
          <w:tcPr>
            <w:tcMar>
              <w:top w:w="72.0" w:type="dxa"/>
              <w:bottom w:w="72.0" w:type="dxa"/>
            </w:tcMar>
            <w:vAlign w:val="center"/>
          </w:tcPr>
          <w:p w:rsidR="00000000" w:rsidDel="00000000" w:rsidP="00000000" w:rsidRDefault="00000000" w:rsidRPr="00000000" w14:paraId="00000200">
            <w:pPr>
              <w:spacing w:line="240" w:lineRule="auto"/>
              <w:rPr>
                <w:color w:val="111827"/>
                <w:sz w:val="24"/>
                <w:szCs w:val="24"/>
              </w:rPr>
            </w:pPr>
            <w:r w:rsidDel="00000000" w:rsidR="00000000" w:rsidRPr="00000000">
              <w:rPr>
                <w:color w:val="111827"/>
                <w:sz w:val="24"/>
                <w:szCs w:val="24"/>
                <w:rtl w:val="0"/>
              </w:rPr>
              <w:t xml:space="preserve">RNF-21</w:t>
            </w:r>
          </w:p>
        </w:tc>
        <w:tc>
          <w:tcPr>
            <w:tcMar>
              <w:top w:w="72.0" w:type="dxa"/>
              <w:bottom w:w="72.0" w:type="dxa"/>
            </w:tcMar>
            <w:vAlign w:val="center"/>
          </w:tcPr>
          <w:p w:rsidR="00000000" w:rsidDel="00000000" w:rsidP="00000000" w:rsidRDefault="00000000" w:rsidRPr="00000000" w14:paraId="00000201">
            <w:pPr>
              <w:spacing w:line="240" w:lineRule="auto"/>
              <w:rPr>
                <w:color w:val="111827"/>
                <w:sz w:val="24"/>
                <w:szCs w:val="24"/>
              </w:rPr>
            </w:pPr>
            <w:r w:rsidDel="00000000" w:rsidR="00000000" w:rsidRPr="00000000">
              <w:rPr>
                <w:color w:val="111827"/>
                <w:sz w:val="24"/>
                <w:szCs w:val="24"/>
                <w:rtl w:val="0"/>
              </w:rPr>
              <w:t xml:space="preserve">Ambientes</w:t>
            </w:r>
          </w:p>
        </w:tc>
        <w:tc>
          <w:tcPr>
            <w:tcMar>
              <w:top w:w="72.0" w:type="dxa"/>
              <w:bottom w:w="72.0" w:type="dxa"/>
            </w:tcMar>
            <w:vAlign w:val="center"/>
          </w:tcPr>
          <w:p w:rsidR="00000000" w:rsidDel="00000000" w:rsidP="00000000" w:rsidRDefault="00000000" w:rsidRPr="00000000" w14:paraId="00000202">
            <w:pPr>
              <w:spacing w:line="240" w:lineRule="auto"/>
              <w:rPr>
                <w:color w:val="111827"/>
                <w:sz w:val="24"/>
                <w:szCs w:val="24"/>
              </w:rPr>
            </w:pPr>
            <w:r w:rsidDel="00000000" w:rsidR="00000000" w:rsidRPr="00000000">
              <w:rPr>
                <w:color w:val="111827"/>
                <w:sz w:val="24"/>
                <w:szCs w:val="24"/>
                <w:rtl w:val="0"/>
              </w:rPr>
              <w:t xml:space="preserve">Pruebas y producción utilizarán claves, URLs, webhooks, clientes, productos y precios separados.</w:t>
            </w:r>
          </w:p>
        </w:tc>
      </w:tr>
      <w:tr>
        <w:trPr>
          <w:cantSplit w:val="1"/>
          <w:tblHeader w:val="0"/>
        </w:trPr>
        <w:tc>
          <w:tcPr>
            <w:tcMar>
              <w:top w:w="72.0" w:type="dxa"/>
              <w:bottom w:w="72.0" w:type="dxa"/>
            </w:tcMar>
            <w:vAlign w:val="center"/>
          </w:tcPr>
          <w:p w:rsidR="00000000" w:rsidDel="00000000" w:rsidP="00000000" w:rsidRDefault="00000000" w:rsidRPr="00000000" w14:paraId="00000203">
            <w:pPr>
              <w:spacing w:line="240" w:lineRule="auto"/>
              <w:rPr>
                <w:color w:val="111827"/>
                <w:sz w:val="24"/>
                <w:szCs w:val="24"/>
              </w:rPr>
            </w:pPr>
            <w:r w:rsidDel="00000000" w:rsidR="00000000" w:rsidRPr="00000000">
              <w:rPr>
                <w:color w:val="111827"/>
                <w:sz w:val="24"/>
                <w:szCs w:val="24"/>
                <w:rtl w:val="0"/>
              </w:rPr>
              <w:t xml:space="preserve">RNF-22</w:t>
            </w:r>
          </w:p>
        </w:tc>
        <w:tc>
          <w:tcPr>
            <w:tcMar>
              <w:top w:w="72.0" w:type="dxa"/>
              <w:bottom w:w="72.0" w:type="dxa"/>
            </w:tcMar>
            <w:vAlign w:val="center"/>
          </w:tcPr>
          <w:p w:rsidR="00000000" w:rsidDel="00000000" w:rsidP="00000000" w:rsidRDefault="00000000" w:rsidRPr="00000000" w14:paraId="00000204">
            <w:pPr>
              <w:spacing w:line="240" w:lineRule="auto"/>
              <w:rPr>
                <w:color w:val="111827"/>
                <w:sz w:val="24"/>
                <w:szCs w:val="24"/>
              </w:rPr>
            </w:pPr>
            <w:r w:rsidDel="00000000" w:rsidR="00000000" w:rsidRPr="00000000">
              <w:rPr>
                <w:color w:val="111827"/>
                <w:sz w:val="24"/>
                <w:szCs w:val="24"/>
                <w:rtl w:val="0"/>
              </w:rPr>
              <w:t xml:space="preserve">Pruebas</w:t>
            </w:r>
          </w:p>
        </w:tc>
        <w:tc>
          <w:tcPr>
            <w:tcMar>
              <w:top w:w="72.0" w:type="dxa"/>
              <w:bottom w:w="72.0" w:type="dxa"/>
            </w:tcMar>
            <w:vAlign w:val="center"/>
          </w:tcPr>
          <w:p w:rsidR="00000000" w:rsidDel="00000000" w:rsidP="00000000" w:rsidRDefault="00000000" w:rsidRPr="00000000" w14:paraId="00000205">
            <w:pPr>
              <w:spacing w:line="240" w:lineRule="auto"/>
              <w:rPr>
                <w:color w:val="111827"/>
                <w:sz w:val="24"/>
                <w:szCs w:val="24"/>
              </w:rPr>
            </w:pPr>
            <w:r w:rsidDel="00000000" w:rsidR="00000000" w:rsidRPr="00000000">
              <w:rPr>
                <w:color w:val="111827"/>
                <w:sz w:val="24"/>
                <w:szCs w:val="24"/>
                <w:rtl w:val="0"/>
              </w:rPr>
              <w:t xml:space="preserve">Existirán pruebas documentadas para éxito, fallo, cancelación, duplicación de evento y error de procesamiento en modo de pruebas de Stripe.</w:t>
            </w:r>
          </w:p>
        </w:tc>
      </w:tr>
    </w:tbl>
    <w:p w:rsidR="00000000" w:rsidDel="00000000" w:rsidP="00000000" w:rsidRDefault="00000000" w:rsidRPr="00000000" w14:paraId="00000206">
      <w:pPr>
        <w:spacing w:after="80" w:line="254" w:lineRule="auto"/>
        <w:jc w:val="both"/>
        <w:rPr>
          <w:color w:val="111827"/>
          <w:sz w:val="24"/>
          <w:szCs w:val="24"/>
        </w:rPr>
      </w:pPr>
      <w:r w:rsidDel="00000000" w:rsidR="00000000" w:rsidRPr="00000000">
        <w:rPr>
          <w:rtl w:val="0"/>
        </w:rPr>
      </w:r>
    </w:p>
    <w:p w:rsidR="00000000" w:rsidDel="00000000" w:rsidP="00000000" w:rsidRDefault="00000000" w:rsidRPr="00000000" w14:paraId="00000207">
      <w:pPr>
        <w:spacing w:after="80" w:line="254" w:lineRule="auto"/>
        <w:jc w:val="both"/>
        <w:rPr>
          <w:color w:val="111827"/>
          <w:sz w:val="24"/>
          <w:szCs w:val="24"/>
        </w:rPr>
      </w:pPr>
      <w:r w:rsidDel="00000000" w:rsidR="00000000" w:rsidRPr="00000000">
        <w:rPr>
          <w:rtl w:val="0"/>
        </w:rPr>
      </w:r>
    </w:p>
    <w:p w:rsidR="00000000" w:rsidDel="00000000" w:rsidP="00000000" w:rsidRDefault="00000000" w:rsidRPr="00000000" w14:paraId="00000208">
      <w:pPr>
        <w:spacing w:after="80" w:line="254" w:lineRule="auto"/>
        <w:jc w:val="both"/>
        <w:rPr>
          <w:color w:val="111827"/>
          <w:sz w:val="24"/>
          <w:szCs w:val="24"/>
        </w:rPr>
      </w:pPr>
      <w:r w:rsidDel="00000000" w:rsidR="00000000" w:rsidRPr="00000000">
        <w:rPr>
          <w:rtl w:val="0"/>
        </w:rPr>
      </w:r>
    </w:p>
    <w:p w:rsidR="00000000" w:rsidDel="00000000" w:rsidP="00000000" w:rsidRDefault="00000000" w:rsidRPr="00000000" w14:paraId="00000209">
      <w:pPr>
        <w:pStyle w:val="Heading1"/>
        <w:spacing w:after="100" w:before="240" w:line="254" w:lineRule="auto"/>
        <w:jc w:val="both"/>
        <w:rPr>
          <w:b w:val="1"/>
          <w:bCs w:val="1"/>
          <w:color w:val="111827"/>
          <w:sz w:val="32"/>
          <w:szCs w:val="32"/>
        </w:rPr>
      </w:pPr>
      <w:r w:rsidDel="00000000" w:rsidR="00000000" w:rsidRPr="00000000">
        <w:rPr>
          <w:b w:val="1"/>
          <w:bCs w:val="1"/>
          <w:color w:val="111827"/>
          <w:sz w:val="32"/>
          <w:szCs w:val="32"/>
          <w:rtl w:val="0"/>
        </w:rPr>
        <w:t xml:space="preserve">7 Historias de usuario y criterios de aceptación</w:t>
      </w:r>
    </w:p>
    <w:p w:rsidR="00000000" w:rsidDel="00000000" w:rsidP="00000000" w:rsidRDefault="00000000" w:rsidRPr="00000000" w14:paraId="0000020A">
      <w:pPr>
        <w:spacing w:after="90" w:line="254" w:lineRule="auto"/>
        <w:jc w:val="both"/>
        <w:rPr>
          <w:color w:val="111827"/>
          <w:sz w:val="24"/>
          <w:szCs w:val="24"/>
        </w:rPr>
      </w:pPr>
      <w:r w:rsidDel="00000000" w:rsidR="00000000" w:rsidRPr="00000000">
        <w:rPr>
          <w:color w:val="111827"/>
          <w:sz w:val="24"/>
          <w:szCs w:val="24"/>
          <w:rtl w:val="0"/>
        </w:rPr>
        <w:t xml:space="preserve">Se define una historia por cada requerimiento funcional. Los criterios se identifican como CA-nn.m y emplean una estructura Dado/Cuando/Entonces para facilitar su conversión en pruebas. El estado “Preparada para revisión” indica que el contenido aún debe ser revisado por el equipo y validado con el cliente cuando corresponda.</w:t>
      </w:r>
    </w:p>
    <w:p w:rsidR="00000000" w:rsidDel="00000000" w:rsidP="00000000" w:rsidRDefault="00000000" w:rsidRPr="00000000" w14:paraId="0000020B">
      <w:pPr>
        <w:spacing w:after="90" w:line="254" w:lineRule="auto"/>
        <w:jc w:val="both"/>
        <w:rPr>
          <w:color w:val="111827"/>
          <w:sz w:val="24"/>
          <w:szCs w:val="24"/>
        </w:rPr>
      </w:pPr>
      <w:r w:rsidDel="00000000" w:rsidR="00000000" w:rsidRPr="00000000">
        <w:rPr>
          <w:rtl w:val="0"/>
        </w:rPr>
      </w:r>
    </w:p>
    <w:p w:rsidR="00000000" w:rsidDel="00000000" w:rsidP="00000000" w:rsidRDefault="00000000" w:rsidRPr="00000000" w14:paraId="0000020C">
      <w:pPr>
        <w:pStyle w:val="Heading2"/>
        <w:spacing w:after="70" w:before="140" w:line="254" w:lineRule="auto"/>
        <w:jc w:val="both"/>
        <w:rPr>
          <w:b w:val="1"/>
          <w:bCs w:val="1"/>
          <w:color w:val="111827"/>
          <w:sz w:val="24"/>
          <w:szCs w:val="24"/>
        </w:rPr>
      </w:pPr>
      <w:r w:rsidDel="00000000" w:rsidR="00000000" w:rsidRPr="00000000">
        <w:rPr>
          <w:b w:val="1"/>
          <w:bCs w:val="1"/>
          <w:color w:val="111827"/>
          <w:sz w:val="24"/>
          <w:szCs w:val="24"/>
          <w:rtl w:val="0"/>
        </w:rPr>
        <w:t xml:space="preserve">HU-01 · Consultar planes disponibles</w:t>
      </w:r>
    </w:p>
    <w:tbl>
      <w:tblPr>
        <w:tblStyle w:val="Table9"/>
        <w:tblW w:w="9994.0" w:type="dxa"/>
        <w:jc w:val="left"/>
        <w:tblInd w:w="-115.0" w:type="dxa"/>
        <w:tblBorders>
          <w:top w:color="cbd5e1" w:space="0" w:sz="5" w:val="single"/>
          <w:left w:color="cbd5e1" w:space="0" w:sz="5" w:val="single"/>
          <w:bottom w:color="cbd5e1" w:space="0" w:sz="5" w:val="single"/>
          <w:right w:color="cbd5e1" w:space="0" w:sz="5" w:val="single"/>
          <w:insideH w:color="cbd5e1" w:space="0" w:sz="5" w:val="single"/>
          <w:insideV w:color="cbd5e1" w:space="0" w:sz="5" w:val="single"/>
        </w:tblBorders>
        <w:tblLayout w:type="fixed"/>
        <w:tblLook w:val="0400"/>
      </w:tblPr>
      <w:tblGrid>
        <w:gridCol w:w="4997"/>
        <w:gridCol w:w="4997"/>
        <w:tblGridChange w:id="0">
          <w:tblGrid>
            <w:gridCol w:w="4997"/>
            <w:gridCol w:w="4997"/>
          </w:tblGrid>
        </w:tblGridChange>
      </w:tblGrid>
      <w:tr>
        <w:trPr>
          <w:cantSplit w:val="1"/>
          <w:tblHeader w:val="0"/>
        </w:trPr>
        <w:tc>
          <w:tcPr>
            <w:shd w:fill="eaf1f8" w:val="clear"/>
            <w:tcMar>
              <w:top w:w="72.0" w:type="dxa"/>
              <w:bottom w:w="72.0" w:type="dxa"/>
            </w:tcMar>
            <w:vAlign w:val="center"/>
          </w:tcPr>
          <w:p w:rsidR="00000000" w:rsidDel="00000000" w:rsidP="00000000" w:rsidRDefault="00000000" w:rsidRPr="00000000" w14:paraId="0000020D">
            <w:pPr>
              <w:spacing w:line="240" w:lineRule="auto"/>
              <w:rPr>
                <w:color w:val="111827"/>
                <w:sz w:val="24"/>
                <w:szCs w:val="24"/>
              </w:rPr>
            </w:pPr>
            <w:r w:rsidDel="00000000" w:rsidR="00000000" w:rsidRPr="00000000">
              <w:rPr>
                <w:b w:val="1"/>
                <w:bCs w:val="1"/>
                <w:color w:val="111827"/>
                <w:sz w:val="24"/>
                <w:szCs w:val="24"/>
                <w:rtl w:val="0"/>
              </w:rPr>
              <w:t xml:space="preserve">Historia</w:t>
            </w:r>
            <w:r w:rsidDel="00000000" w:rsidR="00000000" w:rsidRPr="00000000">
              <w:rPr>
                <w:rtl w:val="0"/>
              </w:rPr>
            </w:r>
          </w:p>
        </w:tc>
        <w:tc>
          <w:tcPr>
            <w:tcMar>
              <w:top w:w="72.0" w:type="dxa"/>
              <w:bottom w:w="72.0" w:type="dxa"/>
            </w:tcMar>
            <w:vAlign w:val="center"/>
          </w:tcPr>
          <w:p w:rsidR="00000000" w:rsidDel="00000000" w:rsidP="00000000" w:rsidRDefault="00000000" w:rsidRPr="00000000" w14:paraId="0000020E">
            <w:pPr>
              <w:spacing w:line="240" w:lineRule="auto"/>
              <w:rPr>
                <w:color w:val="111827"/>
                <w:sz w:val="24"/>
                <w:szCs w:val="24"/>
              </w:rPr>
            </w:pPr>
            <w:r w:rsidDel="00000000" w:rsidR="00000000" w:rsidRPr="00000000">
              <w:rPr>
                <w:color w:val="111827"/>
                <w:sz w:val="24"/>
                <w:szCs w:val="24"/>
                <w:rtl w:val="0"/>
              </w:rPr>
              <w:t xml:space="preserve">Como estudiante autenticado, quiero consultar los planes vigentes con sus precios y beneficios para elegir la alternativa adecuada.</w:t>
            </w:r>
          </w:p>
        </w:tc>
      </w:tr>
      <w:tr>
        <w:trPr>
          <w:cantSplit w:val="1"/>
          <w:tblHeader w:val="0"/>
        </w:trPr>
        <w:tc>
          <w:tcPr>
            <w:shd w:fill="eaf1f8" w:val="clear"/>
            <w:tcMar>
              <w:top w:w="72.0" w:type="dxa"/>
              <w:bottom w:w="72.0" w:type="dxa"/>
            </w:tcMar>
            <w:vAlign w:val="center"/>
          </w:tcPr>
          <w:p w:rsidR="00000000" w:rsidDel="00000000" w:rsidP="00000000" w:rsidRDefault="00000000" w:rsidRPr="00000000" w14:paraId="0000020F">
            <w:pPr>
              <w:spacing w:line="240" w:lineRule="auto"/>
              <w:rPr>
                <w:color w:val="111827"/>
                <w:sz w:val="24"/>
                <w:szCs w:val="24"/>
              </w:rPr>
            </w:pPr>
            <w:r w:rsidDel="00000000" w:rsidR="00000000" w:rsidRPr="00000000">
              <w:rPr>
                <w:b w:val="1"/>
                <w:bCs w:val="1"/>
                <w:color w:val="111827"/>
                <w:sz w:val="24"/>
                <w:szCs w:val="24"/>
                <w:rtl w:val="0"/>
              </w:rPr>
              <w:t xml:space="preserve">Requerimiento</w:t>
            </w:r>
            <w:r w:rsidDel="00000000" w:rsidR="00000000" w:rsidRPr="00000000">
              <w:rPr>
                <w:rtl w:val="0"/>
              </w:rPr>
            </w:r>
          </w:p>
        </w:tc>
        <w:tc>
          <w:tcPr>
            <w:tcMar>
              <w:top w:w="72.0" w:type="dxa"/>
              <w:bottom w:w="72.0" w:type="dxa"/>
            </w:tcMar>
            <w:vAlign w:val="center"/>
          </w:tcPr>
          <w:p w:rsidR="00000000" w:rsidDel="00000000" w:rsidP="00000000" w:rsidRDefault="00000000" w:rsidRPr="00000000" w14:paraId="00000210">
            <w:pPr>
              <w:spacing w:line="240" w:lineRule="auto"/>
              <w:rPr>
                <w:color w:val="111827"/>
                <w:sz w:val="24"/>
                <w:szCs w:val="24"/>
              </w:rPr>
            </w:pPr>
            <w:r w:rsidDel="00000000" w:rsidR="00000000" w:rsidRPr="00000000">
              <w:rPr>
                <w:color w:val="111827"/>
                <w:sz w:val="24"/>
                <w:szCs w:val="24"/>
                <w:rtl w:val="0"/>
              </w:rPr>
              <w:t xml:space="preserve">RF-01</w:t>
            </w:r>
          </w:p>
        </w:tc>
      </w:tr>
    </w:tbl>
    <w:p w:rsidR="00000000" w:rsidDel="00000000" w:rsidP="00000000" w:rsidRDefault="00000000" w:rsidRPr="00000000" w14:paraId="00000211">
      <w:pPr>
        <w:spacing w:after="30" w:before="80" w:line="254" w:lineRule="auto"/>
        <w:jc w:val="both"/>
        <w:rPr>
          <w:b w:val="1"/>
          <w:bCs w:val="1"/>
          <w:color w:val="102a48"/>
          <w:sz w:val="24"/>
          <w:szCs w:val="24"/>
        </w:rPr>
      </w:pPr>
      <w:r w:rsidDel="00000000" w:rsidR="00000000" w:rsidRPr="00000000">
        <w:rPr>
          <w:rtl w:val="0"/>
        </w:rPr>
      </w:r>
    </w:p>
    <w:p w:rsidR="00000000" w:rsidDel="00000000" w:rsidP="00000000" w:rsidRDefault="00000000" w:rsidRPr="00000000" w14:paraId="00000212">
      <w:pPr>
        <w:spacing w:after="30" w:before="80" w:line="254" w:lineRule="auto"/>
        <w:jc w:val="both"/>
        <w:rPr>
          <w:color w:val="111827"/>
          <w:sz w:val="24"/>
          <w:szCs w:val="24"/>
        </w:rPr>
      </w:pPr>
      <w:r w:rsidDel="00000000" w:rsidR="00000000" w:rsidRPr="00000000">
        <w:rPr>
          <w:b w:val="1"/>
          <w:bCs w:val="1"/>
          <w:color w:val="102a48"/>
          <w:sz w:val="24"/>
          <w:szCs w:val="24"/>
          <w:rtl w:val="0"/>
        </w:rPr>
        <w:t xml:space="preserve">Criterios de aceptación</w:t>
      </w:r>
      <w:r w:rsidDel="00000000" w:rsidR="00000000" w:rsidRPr="00000000">
        <w:rPr>
          <w:rtl w:val="0"/>
        </w:rPr>
      </w:r>
    </w:p>
    <w:p w:rsidR="00000000" w:rsidDel="00000000" w:rsidP="00000000" w:rsidRDefault="00000000" w:rsidRPr="00000000" w14:paraId="00000213">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CA-01.1 </w:t>
      </w:r>
      <w:r w:rsidDel="00000000" w:rsidR="00000000" w:rsidRPr="00000000">
        <w:rPr>
          <w:color w:val="111827"/>
          <w:sz w:val="24"/>
          <w:szCs w:val="24"/>
          <w:rtl w:val="0"/>
        </w:rPr>
        <w:t xml:space="preserve">Dado un catálogo disponible, cuando ingreso a Mi plan, entonces veo solo los planes publicados.</w:t>
      </w:r>
    </w:p>
    <w:p w:rsidR="00000000" w:rsidDel="00000000" w:rsidP="00000000" w:rsidRDefault="00000000" w:rsidRPr="00000000" w14:paraId="00000214">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CA-01.2 </w:t>
      </w:r>
      <w:r w:rsidDel="00000000" w:rsidR="00000000" w:rsidRPr="00000000">
        <w:rPr>
          <w:color w:val="111827"/>
          <w:sz w:val="24"/>
          <w:szCs w:val="24"/>
          <w:rtl w:val="0"/>
        </w:rPr>
        <w:t xml:space="preserve">Dado un plan publicado, cuando reviso su detalle, entonces veo beneficios, límites, USD y precios mensual y anual.</w:t>
      </w:r>
    </w:p>
    <w:p w:rsidR="00000000" w:rsidDel="00000000" w:rsidP="00000000" w:rsidRDefault="00000000" w:rsidRPr="00000000" w14:paraId="00000215">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CA-01.3 </w:t>
      </w:r>
      <w:r w:rsidDel="00000000" w:rsidR="00000000" w:rsidRPr="00000000">
        <w:rPr>
          <w:color w:val="111827"/>
          <w:sz w:val="24"/>
          <w:szCs w:val="24"/>
          <w:rtl w:val="0"/>
        </w:rPr>
        <w:t xml:space="preserve">Dado que los datos provienen del backend, cuando cambia una versión publicada, entonces la vista refleja el valor vigente sin editar el navegador.</w:t>
      </w:r>
    </w:p>
    <w:p w:rsidR="00000000" w:rsidDel="00000000" w:rsidP="00000000" w:rsidRDefault="00000000" w:rsidRPr="00000000" w14:paraId="00000216">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CA-01.4 </w:t>
      </w:r>
      <w:r w:rsidDel="00000000" w:rsidR="00000000" w:rsidRPr="00000000">
        <w:rPr>
          <w:color w:val="111827"/>
          <w:sz w:val="24"/>
          <w:szCs w:val="24"/>
          <w:rtl w:val="0"/>
        </w:rPr>
        <w:t xml:space="preserve">Dado un fallo de consulta, cuando no se puede cargar el catálogo, entonces se informa el problema y se ofrece reintentar.</w:t>
      </w:r>
    </w:p>
    <w:p w:rsidR="00000000" w:rsidDel="00000000" w:rsidP="00000000" w:rsidRDefault="00000000" w:rsidRPr="00000000" w14:paraId="00000217">
      <w:pPr>
        <w:spacing w:after="42" w:line="254" w:lineRule="auto"/>
        <w:ind w:left="230"/>
        <w:jc w:val="both"/>
        <w:rPr>
          <w:color w:val="111827"/>
          <w:sz w:val="24"/>
          <w:szCs w:val="24"/>
        </w:rPr>
      </w:pPr>
      <w:r w:rsidDel="00000000" w:rsidR="00000000" w:rsidRPr="00000000">
        <w:rPr>
          <w:rtl w:val="0"/>
        </w:rPr>
      </w:r>
    </w:p>
    <w:p w:rsidR="00000000" w:rsidDel="00000000" w:rsidP="00000000" w:rsidRDefault="00000000" w:rsidRPr="00000000" w14:paraId="00000218">
      <w:pPr>
        <w:pStyle w:val="Heading2"/>
        <w:spacing w:after="70" w:before="140" w:line="254" w:lineRule="auto"/>
        <w:jc w:val="both"/>
        <w:rPr>
          <w:b w:val="1"/>
          <w:bCs w:val="1"/>
          <w:color w:val="111827"/>
          <w:sz w:val="24"/>
          <w:szCs w:val="24"/>
        </w:rPr>
      </w:pPr>
      <w:r w:rsidDel="00000000" w:rsidR="00000000" w:rsidRPr="00000000">
        <w:rPr>
          <w:b w:val="1"/>
          <w:bCs w:val="1"/>
          <w:color w:val="111827"/>
          <w:sz w:val="24"/>
          <w:szCs w:val="24"/>
          <w:rtl w:val="0"/>
        </w:rPr>
        <w:t xml:space="preserve">HU-02 · Configurar la contratación</w:t>
      </w:r>
    </w:p>
    <w:tbl>
      <w:tblPr>
        <w:tblStyle w:val="Table10"/>
        <w:tblW w:w="9994.0" w:type="dxa"/>
        <w:jc w:val="left"/>
        <w:tblInd w:w="-115.0" w:type="dxa"/>
        <w:tblBorders>
          <w:top w:color="cbd5e1" w:space="0" w:sz="5" w:val="single"/>
          <w:left w:color="cbd5e1" w:space="0" w:sz="5" w:val="single"/>
          <w:bottom w:color="cbd5e1" w:space="0" w:sz="5" w:val="single"/>
          <w:right w:color="cbd5e1" w:space="0" w:sz="5" w:val="single"/>
          <w:insideH w:color="cbd5e1" w:space="0" w:sz="5" w:val="single"/>
          <w:insideV w:color="cbd5e1" w:space="0" w:sz="5" w:val="single"/>
        </w:tblBorders>
        <w:tblLayout w:type="fixed"/>
        <w:tblLook w:val="0400"/>
      </w:tblPr>
      <w:tblGrid>
        <w:gridCol w:w="4997"/>
        <w:gridCol w:w="4997"/>
        <w:tblGridChange w:id="0">
          <w:tblGrid>
            <w:gridCol w:w="4997"/>
            <w:gridCol w:w="4997"/>
          </w:tblGrid>
        </w:tblGridChange>
      </w:tblGrid>
      <w:tr>
        <w:trPr>
          <w:cantSplit w:val="1"/>
          <w:tblHeader w:val="0"/>
        </w:trPr>
        <w:tc>
          <w:tcPr>
            <w:shd w:fill="eaf1f8" w:val="clear"/>
            <w:tcMar>
              <w:top w:w="72.0" w:type="dxa"/>
              <w:bottom w:w="72.0" w:type="dxa"/>
            </w:tcMar>
            <w:vAlign w:val="center"/>
          </w:tcPr>
          <w:p w:rsidR="00000000" w:rsidDel="00000000" w:rsidP="00000000" w:rsidRDefault="00000000" w:rsidRPr="00000000" w14:paraId="00000219">
            <w:pPr>
              <w:spacing w:line="240" w:lineRule="auto"/>
              <w:rPr>
                <w:color w:val="111827"/>
                <w:sz w:val="24"/>
                <w:szCs w:val="24"/>
              </w:rPr>
            </w:pPr>
            <w:r w:rsidDel="00000000" w:rsidR="00000000" w:rsidRPr="00000000">
              <w:rPr>
                <w:b w:val="1"/>
                <w:bCs w:val="1"/>
                <w:color w:val="111827"/>
                <w:sz w:val="24"/>
                <w:szCs w:val="24"/>
                <w:rtl w:val="0"/>
              </w:rPr>
              <w:t xml:space="preserve">Historia</w:t>
            </w:r>
            <w:r w:rsidDel="00000000" w:rsidR="00000000" w:rsidRPr="00000000">
              <w:rPr>
                <w:rtl w:val="0"/>
              </w:rPr>
            </w:r>
          </w:p>
        </w:tc>
        <w:tc>
          <w:tcPr>
            <w:tcMar>
              <w:top w:w="72.0" w:type="dxa"/>
              <w:bottom w:w="72.0" w:type="dxa"/>
            </w:tcMar>
            <w:vAlign w:val="center"/>
          </w:tcPr>
          <w:p w:rsidR="00000000" w:rsidDel="00000000" w:rsidP="00000000" w:rsidRDefault="00000000" w:rsidRPr="00000000" w14:paraId="0000021A">
            <w:pPr>
              <w:spacing w:line="240" w:lineRule="auto"/>
              <w:rPr>
                <w:color w:val="111827"/>
                <w:sz w:val="24"/>
                <w:szCs w:val="24"/>
              </w:rPr>
            </w:pPr>
            <w:r w:rsidDel="00000000" w:rsidR="00000000" w:rsidRPr="00000000">
              <w:rPr>
                <w:color w:val="111827"/>
                <w:sz w:val="24"/>
                <w:szCs w:val="24"/>
                <w:rtl w:val="0"/>
              </w:rPr>
              <w:t xml:space="preserve">Como estudiante, quiero elegir el plan, el ciclo y la prueba correspondiente para revisar exactamente lo que contrataré.</w:t>
            </w:r>
          </w:p>
        </w:tc>
      </w:tr>
      <w:tr>
        <w:trPr>
          <w:cantSplit w:val="1"/>
          <w:tblHeader w:val="0"/>
        </w:trPr>
        <w:tc>
          <w:tcPr>
            <w:shd w:fill="eaf1f8" w:val="clear"/>
            <w:tcMar>
              <w:top w:w="72.0" w:type="dxa"/>
              <w:bottom w:w="72.0" w:type="dxa"/>
            </w:tcMar>
            <w:vAlign w:val="center"/>
          </w:tcPr>
          <w:p w:rsidR="00000000" w:rsidDel="00000000" w:rsidP="00000000" w:rsidRDefault="00000000" w:rsidRPr="00000000" w14:paraId="0000021B">
            <w:pPr>
              <w:spacing w:line="240" w:lineRule="auto"/>
              <w:rPr>
                <w:color w:val="111827"/>
                <w:sz w:val="24"/>
                <w:szCs w:val="24"/>
              </w:rPr>
            </w:pPr>
            <w:r w:rsidDel="00000000" w:rsidR="00000000" w:rsidRPr="00000000">
              <w:rPr>
                <w:b w:val="1"/>
                <w:bCs w:val="1"/>
                <w:color w:val="111827"/>
                <w:sz w:val="24"/>
                <w:szCs w:val="24"/>
                <w:rtl w:val="0"/>
              </w:rPr>
              <w:t xml:space="preserve">Requerimiento</w:t>
            </w:r>
            <w:r w:rsidDel="00000000" w:rsidR="00000000" w:rsidRPr="00000000">
              <w:rPr>
                <w:rtl w:val="0"/>
              </w:rPr>
            </w:r>
          </w:p>
        </w:tc>
        <w:tc>
          <w:tcPr>
            <w:tcMar>
              <w:top w:w="72.0" w:type="dxa"/>
              <w:bottom w:w="72.0" w:type="dxa"/>
            </w:tcMar>
            <w:vAlign w:val="center"/>
          </w:tcPr>
          <w:p w:rsidR="00000000" w:rsidDel="00000000" w:rsidP="00000000" w:rsidRDefault="00000000" w:rsidRPr="00000000" w14:paraId="0000021C">
            <w:pPr>
              <w:spacing w:line="240" w:lineRule="auto"/>
              <w:rPr>
                <w:color w:val="111827"/>
                <w:sz w:val="24"/>
                <w:szCs w:val="24"/>
              </w:rPr>
            </w:pPr>
            <w:r w:rsidDel="00000000" w:rsidR="00000000" w:rsidRPr="00000000">
              <w:rPr>
                <w:color w:val="111827"/>
                <w:sz w:val="24"/>
                <w:szCs w:val="24"/>
                <w:rtl w:val="0"/>
              </w:rPr>
              <w:t xml:space="preserve">RF-02</w:t>
            </w:r>
          </w:p>
        </w:tc>
      </w:tr>
    </w:tbl>
    <w:p w:rsidR="00000000" w:rsidDel="00000000" w:rsidP="00000000" w:rsidRDefault="00000000" w:rsidRPr="00000000" w14:paraId="0000021D">
      <w:pPr>
        <w:spacing w:after="30" w:before="80" w:line="254" w:lineRule="auto"/>
        <w:jc w:val="both"/>
        <w:rPr>
          <w:b w:val="1"/>
          <w:bCs w:val="1"/>
          <w:color w:val="102a48"/>
          <w:sz w:val="24"/>
          <w:szCs w:val="24"/>
        </w:rPr>
      </w:pPr>
      <w:r w:rsidDel="00000000" w:rsidR="00000000" w:rsidRPr="00000000">
        <w:rPr>
          <w:rtl w:val="0"/>
        </w:rPr>
      </w:r>
    </w:p>
    <w:p w:rsidR="00000000" w:rsidDel="00000000" w:rsidP="00000000" w:rsidRDefault="00000000" w:rsidRPr="00000000" w14:paraId="0000021E">
      <w:pPr>
        <w:spacing w:after="30" w:before="80" w:line="254" w:lineRule="auto"/>
        <w:jc w:val="both"/>
        <w:rPr>
          <w:color w:val="111827"/>
          <w:sz w:val="24"/>
          <w:szCs w:val="24"/>
        </w:rPr>
      </w:pPr>
      <w:r w:rsidDel="00000000" w:rsidR="00000000" w:rsidRPr="00000000">
        <w:rPr>
          <w:b w:val="1"/>
          <w:bCs w:val="1"/>
          <w:color w:val="102a48"/>
          <w:sz w:val="24"/>
          <w:szCs w:val="24"/>
          <w:rtl w:val="0"/>
        </w:rPr>
        <w:t xml:space="preserve">Criterios de aceptación</w:t>
      </w:r>
      <w:r w:rsidDel="00000000" w:rsidR="00000000" w:rsidRPr="00000000">
        <w:rPr>
          <w:rtl w:val="0"/>
        </w:rPr>
      </w:r>
    </w:p>
    <w:p w:rsidR="00000000" w:rsidDel="00000000" w:rsidP="00000000" w:rsidRDefault="00000000" w:rsidRPr="00000000" w14:paraId="0000021F">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CA-02.1 </w:t>
      </w:r>
      <w:r w:rsidDel="00000000" w:rsidR="00000000" w:rsidRPr="00000000">
        <w:rPr>
          <w:color w:val="111827"/>
          <w:sz w:val="24"/>
          <w:szCs w:val="24"/>
          <w:rtl w:val="0"/>
        </w:rPr>
        <w:t xml:space="preserve">Dado un plan pagado, cuando selecciono mensual o anual, entonces el resumen muestra el precio vigente del ciclo.</w:t>
      </w:r>
    </w:p>
    <w:p w:rsidR="00000000" w:rsidDel="00000000" w:rsidP="00000000" w:rsidRDefault="00000000" w:rsidRPr="00000000" w14:paraId="00000220">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CA-02.2 </w:t>
      </w:r>
      <w:r w:rsidDel="00000000" w:rsidR="00000000" w:rsidRPr="00000000">
        <w:rPr>
          <w:color w:val="111827"/>
          <w:sz w:val="24"/>
          <w:szCs w:val="24"/>
          <w:rtl w:val="0"/>
        </w:rPr>
        <w:t xml:space="preserve">Dado el plan de una prueba, cuando continúo, entonces debo seleccionar una prueba publicada.</w:t>
      </w:r>
    </w:p>
    <w:p w:rsidR="00000000" w:rsidDel="00000000" w:rsidP="00000000" w:rsidRDefault="00000000" w:rsidRPr="00000000" w14:paraId="00000221">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CA-02.3 </w:t>
      </w:r>
      <w:r w:rsidDel="00000000" w:rsidR="00000000" w:rsidRPr="00000000">
        <w:rPr>
          <w:color w:val="111827"/>
          <w:sz w:val="24"/>
          <w:szCs w:val="24"/>
          <w:rtl w:val="0"/>
        </w:rPr>
        <w:t xml:space="preserve">Dado el plan de todas las pruebas, cuando continúo, entonces no se exige una prueba única.</w:t>
      </w:r>
    </w:p>
    <w:p w:rsidR="00000000" w:rsidDel="00000000" w:rsidP="00000000" w:rsidRDefault="00000000" w:rsidRPr="00000000" w14:paraId="00000222">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CA-02.4 </w:t>
      </w:r>
      <w:r w:rsidDel="00000000" w:rsidR="00000000" w:rsidRPr="00000000">
        <w:rPr>
          <w:color w:val="111827"/>
          <w:sz w:val="24"/>
          <w:szCs w:val="24"/>
          <w:rtl w:val="0"/>
        </w:rPr>
        <w:t xml:space="preserve">Dado un resumen previo, cuando aún no inicio el pago, entonces puedo modificar la selección y veo recurrencia y cancelación.</w:t>
      </w:r>
    </w:p>
    <w:p w:rsidR="00000000" w:rsidDel="00000000" w:rsidP="00000000" w:rsidRDefault="00000000" w:rsidRPr="00000000" w14:paraId="00000223">
      <w:pPr>
        <w:pStyle w:val="Heading2"/>
        <w:pageBreakBefore w:val="1"/>
        <w:spacing w:after="70" w:before="140" w:line="254" w:lineRule="auto"/>
        <w:jc w:val="both"/>
        <w:rPr>
          <w:b w:val="1"/>
          <w:bCs w:val="1"/>
          <w:color w:val="111827"/>
          <w:sz w:val="24"/>
          <w:szCs w:val="24"/>
        </w:rPr>
      </w:pPr>
      <w:r w:rsidDel="00000000" w:rsidR="00000000" w:rsidRPr="00000000">
        <w:rPr>
          <w:b w:val="1"/>
          <w:bCs w:val="1"/>
          <w:color w:val="111827"/>
          <w:sz w:val="24"/>
          <w:szCs w:val="24"/>
          <w:rtl w:val="0"/>
        </w:rPr>
        <w:t xml:space="preserve">HU-03 · Crear una sesión de Stripe</w:t>
      </w:r>
    </w:p>
    <w:tbl>
      <w:tblPr>
        <w:tblStyle w:val="Table11"/>
        <w:tblW w:w="9994.0" w:type="dxa"/>
        <w:jc w:val="left"/>
        <w:tblInd w:w="-115.0" w:type="dxa"/>
        <w:tblBorders>
          <w:top w:color="cbd5e1" w:space="0" w:sz="5" w:val="single"/>
          <w:left w:color="cbd5e1" w:space="0" w:sz="5" w:val="single"/>
          <w:bottom w:color="cbd5e1" w:space="0" w:sz="5" w:val="single"/>
          <w:right w:color="cbd5e1" w:space="0" w:sz="5" w:val="single"/>
          <w:insideH w:color="cbd5e1" w:space="0" w:sz="5" w:val="single"/>
          <w:insideV w:color="cbd5e1" w:space="0" w:sz="5" w:val="single"/>
        </w:tblBorders>
        <w:tblLayout w:type="fixed"/>
        <w:tblLook w:val="0400"/>
      </w:tblPr>
      <w:tblGrid>
        <w:gridCol w:w="4997"/>
        <w:gridCol w:w="4997"/>
        <w:tblGridChange w:id="0">
          <w:tblGrid>
            <w:gridCol w:w="4997"/>
            <w:gridCol w:w="4997"/>
          </w:tblGrid>
        </w:tblGridChange>
      </w:tblGrid>
      <w:tr>
        <w:trPr>
          <w:cantSplit w:val="1"/>
          <w:tblHeader w:val="0"/>
        </w:trPr>
        <w:tc>
          <w:tcPr>
            <w:shd w:fill="eaf1f8" w:val="clear"/>
            <w:tcMar>
              <w:top w:w="72.0" w:type="dxa"/>
              <w:bottom w:w="72.0" w:type="dxa"/>
            </w:tcMar>
            <w:vAlign w:val="center"/>
          </w:tcPr>
          <w:p w:rsidR="00000000" w:rsidDel="00000000" w:rsidP="00000000" w:rsidRDefault="00000000" w:rsidRPr="00000000" w14:paraId="00000224">
            <w:pPr>
              <w:spacing w:line="240" w:lineRule="auto"/>
              <w:rPr>
                <w:color w:val="111827"/>
                <w:sz w:val="24"/>
                <w:szCs w:val="24"/>
              </w:rPr>
            </w:pPr>
            <w:r w:rsidDel="00000000" w:rsidR="00000000" w:rsidRPr="00000000">
              <w:rPr>
                <w:b w:val="1"/>
                <w:bCs w:val="1"/>
                <w:color w:val="111827"/>
                <w:sz w:val="24"/>
                <w:szCs w:val="24"/>
                <w:rtl w:val="0"/>
              </w:rPr>
              <w:t xml:space="preserve">Historia</w:t>
            </w:r>
            <w:r w:rsidDel="00000000" w:rsidR="00000000" w:rsidRPr="00000000">
              <w:rPr>
                <w:rtl w:val="0"/>
              </w:rPr>
            </w:r>
          </w:p>
        </w:tc>
        <w:tc>
          <w:tcPr>
            <w:tcMar>
              <w:top w:w="72.0" w:type="dxa"/>
              <w:bottom w:w="72.0" w:type="dxa"/>
            </w:tcMar>
            <w:vAlign w:val="center"/>
          </w:tcPr>
          <w:p w:rsidR="00000000" w:rsidDel="00000000" w:rsidP="00000000" w:rsidRDefault="00000000" w:rsidRPr="00000000" w14:paraId="00000225">
            <w:pPr>
              <w:spacing w:line="240" w:lineRule="auto"/>
              <w:rPr>
                <w:color w:val="111827"/>
                <w:sz w:val="24"/>
                <w:szCs w:val="24"/>
              </w:rPr>
            </w:pPr>
            <w:r w:rsidDel="00000000" w:rsidR="00000000" w:rsidRPr="00000000">
              <w:rPr>
                <w:color w:val="111827"/>
                <w:sz w:val="24"/>
                <w:szCs w:val="24"/>
                <w:rtl w:val="0"/>
              </w:rPr>
              <w:t xml:space="preserve">Como estudiante, quiero iniciar una sesión de Stripe vinculada a mi cuenta para contratar el plan de forma trazable.</w:t>
            </w:r>
          </w:p>
        </w:tc>
      </w:tr>
      <w:tr>
        <w:trPr>
          <w:cantSplit w:val="1"/>
          <w:tblHeader w:val="0"/>
        </w:trPr>
        <w:tc>
          <w:tcPr>
            <w:shd w:fill="eaf1f8" w:val="clear"/>
            <w:tcMar>
              <w:top w:w="72.0" w:type="dxa"/>
              <w:bottom w:w="72.0" w:type="dxa"/>
            </w:tcMar>
            <w:vAlign w:val="center"/>
          </w:tcPr>
          <w:p w:rsidR="00000000" w:rsidDel="00000000" w:rsidP="00000000" w:rsidRDefault="00000000" w:rsidRPr="00000000" w14:paraId="00000226">
            <w:pPr>
              <w:spacing w:line="240" w:lineRule="auto"/>
              <w:rPr>
                <w:color w:val="111827"/>
                <w:sz w:val="24"/>
                <w:szCs w:val="24"/>
              </w:rPr>
            </w:pPr>
            <w:r w:rsidDel="00000000" w:rsidR="00000000" w:rsidRPr="00000000">
              <w:rPr>
                <w:b w:val="1"/>
                <w:bCs w:val="1"/>
                <w:color w:val="111827"/>
                <w:sz w:val="24"/>
                <w:szCs w:val="24"/>
                <w:rtl w:val="0"/>
              </w:rPr>
              <w:t xml:space="preserve">Requerimiento</w:t>
            </w:r>
            <w:r w:rsidDel="00000000" w:rsidR="00000000" w:rsidRPr="00000000">
              <w:rPr>
                <w:rtl w:val="0"/>
              </w:rPr>
            </w:r>
          </w:p>
        </w:tc>
        <w:tc>
          <w:tcPr>
            <w:tcMar>
              <w:top w:w="72.0" w:type="dxa"/>
              <w:bottom w:w="72.0" w:type="dxa"/>
            </w:tcMar>
            <w:vAlign w:val="center"/>
          </w:tcPr>
          <w:p w:rsidR="00000000" w:rsidDel="00000000" w:rsidP="00000000" w:rsidRDefault="00000000" w:rsidRPr="00000000" w14:paraId="00000227">
            <w:pPr>
              <w:spacing w:line="240" w:lineRule="auto"/>
              <w:rPr>
                <w:color w:val="111827"/>
                <w:sz w:val="24"/>
                <w:szCs w:val="24"/>
              </w:rPr>
            </w:pPr>
            <w:r w:rsidDel="00000000" w:rsidR="00000000" w:rsidRPr="00000000">
              <w:rPr>
                <w:color w:val="111827"/>
                <w:sz w:val="24"/>
                <w:szCs w:val="24"/>
                <w:rtl w:val="0"/>
              </w:rPr>
              <w:t xml:space="preserve">RF-03</w:t>
            </w:r>
          </w:p>
        </w:tc>
      </w:tr>
    </w:tbl>
    <w:p w:rsidR="00000000" w:rsidDel="00000000" w:rsidP="00000000" w:rsidRDefault="00000000" w:rsidRPr="00000000" w14:paraId="00000228">
      <w:pPr>
        <w:spacing w:after="30" w:before="80" w:line="254" w:lineRule="auto"/>
        <w:jc w:val="both"/>
        <w:rPr>
          <w:b w:val="1"/>
          <w:bCs w:val="1"/>
          <w:color w:val="102a48"/>
          <w:sz w:val="24"/>
          <w:szCs w:val="24"/>
        </w:rPr>
      </w:pPr>
      <w:r w:rsidDel="00000000" w:rsidR="00000000" w:rsidRPr="00000000">
        <w:rPr>
          <w:rtl w:val="0"/>
        </w:rPr>
      </w:r>
    </w:p>
    <w:p w:rsidR="00000000" w:rsidDel="00000000" w:rsidP="00000000" w:rsidRDefault="00000000" w:rsidRPr="00000000" w14:paraId="00000229">
      <w:pPr>
        <w:spacing w:after="30" w:before="80" w:line="254" w:lineRule="auto"/>
        <w:jc w:val="both"/>
        <w:rPr>
          <w:color w:val="111827"/>
          <w:sz w:val="24"/>
          <w:szCs w:val="24"/>
        </w:rPr>
      </w:pPr>
      <w:r w:rsidDel="00000000" w:rsidR="00000000" w:rsidRPr="00000000">
        <w:rPr>
          <w:b w:val="1"/>
          <w:bCs w:val="1"/>
          <w:color w:val="102a48"/>
          <w:sz w:val="24"/>
          <w:szCs w:val="24"/>
          <w:rtl w:val="0"/>
        </w:rPr>
        <w:t xml:space="preserve">Criterios de aceptación</w:t>
      </w:r>
      <w:r w:rsidDel="00000000" w:rsidR="00000000" w:rsidRPr="00000000">
        <w:rPr>
          <w:rtl w:val="0"/>
        </w:rPr>
      </w:r>
    </w:p>
    <w:p w:rsidR="00000000" w:rsidDel="00000000" w:rsidP="00000000" w:rsidRDefault="00000000" w:rsidRPr="00000000" w14:paraId="0000022A">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CA-03.1 </w:t>
      </w:r>
      <w:r w:rsidDel="00000000" w:rsidR="00000000" w:rsidRPr="00000000">
        <w:rPr>
          <w:color w:val="111827"/>
          <w:sz w:val="24"/>
          <w:szCs w:val="24"/>
          <w:rtl w:val="0"/>
        </w:rPr>
        <w:t xml:space="preserve">Dado un usuario y una oferta válidos, cuando solicito pagar, entonces el backend valida precio, ciclo, moneda y prueba.</w:t>
      </w:r>
    </w:p>
    <w:p w:rsidR="00000000" w:rsidDel="00000000" w:rsidP="00000000" w:rsidRDefault="00000000" w:rsidRPr="00000000" w14:paraId="0000022B">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CA-03.2 </w:t>
      </w:r>
      <w:r w:rsidDel="00000000" w:rsidR="00000000" w:rsidRPr="00000000">
        <w:rPr>
          <w:color w:val="111827"/>
          <w:sz w:val="24"/>
          <w:szCs w:val="24"/>
          <w:rtl w:val="0"/>
        </w:rPr>
        <w:t xml:space="preserve">Dada una solicitud válida, cuando se crea la sesión, entonces queda asociada a usuario, oferta e identificadores internos y de Stripe.</w:t>
      </w:r>
    </w:p>
    <w:p w:rsidR="00000000" w:rsidDel="00000000" w:rsidP="00000000" w:rsidRDefault="00000000" w:rsidRPr="00000000" w14:paraId="0000022C">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CA-03.3 </w:t>
      </w:r>
      <w:r w:rsidDel="00000000" w:rsidR="00000000" w:rsidRPr="00000000">
        <w:rPr>
          <w:color w:val="111827"/>
          <w:sz w:val="24"/>
          <w:szCs w:val="24"/>
          <w:rtl w:val="0"/>
        </w:rPr>
        <w:t xml:space="preserve">Dado un monto alterado en el navegador, cuando llega la solicitud, entonces el backend lo ignora y usa su fuente vigente.</w:t>
      </w:r>
    </w:p>
    <w:p w:rsidR="00000000" w:rsidDel="00000000" w:rsidP="00000000" w:rsidRDefault="00000000" w:rsidRPr="00000000" w14:paraId="0000022D">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CA-03.4 </w:t>
      </w:r>
      <w:r w:rsidDel="00000000" w:rsidR="00000000" w:rsidRPr="00000000">
        <w:rPr>
          <w:color w:val="111827"/>
          <w:sz w:val="24"/>
          <w:szCs w:val="24"/>
          <w:rtl w:val="0"/>
        </w:rPr>
        <w:t xml:space="preserve">Dada la misma clave idempotente, cuando se reintenta la solicitud, entonces no se crea un segundo efecto equivalente.</w:t>
      </w:r>
    </w:p>
    <w:p w:rsidR="00000000" w:rsidDel="00000000" w:rsidP="00000000" w:rsidRDefault="00000000" w:rsidRPr="00000000" w14:paraId="0000022E">
      <w:pPr>
        <w:spacing w:after="42" w:line="254" w:lineRule="auto"/>
        <w:ind w:left="230"/>
        <w:jc w:val="both"/>
        <w:rPr>
          <w:color w:val="111827"/>
          <w:sz w:val="24"/>
          <w:szCs w:val="24"/>
        </w:rPr>
      </w:pPr>
      <w:r w:rsidDel="00000000" w:rsidR="00000000" w:rsidRPr="00000000">
        <w:rPr>
          <w:rtl w:val="0"/>
        </w:rPr>
      </w:r>
    </w:p>
    <w:p w:rsidR="00000000" w:rsidDel="00000000" w:rsidP="00000000" w:rsidRDefault="00000000" w:rsidRPr="00000000" w14:paraId="0000022F">
      <w:pPr>
        <w:pStyle w:val="Heading2"/>
        <w:spacing w:after="70" w:before="140" w:line="254" w:lineRule="auto"/>
        <w:jc w:val="both"/>
        <w:rPr>
          <w:b w:val="1"/>
          <w:bCs w:val="1"/>
          <w:color w:val="111827"/>
          <w:sz w:val="24"/>
          <w:szCs w:val="24"/>
        </w:rPr>
      </w:pPr>
      <w:r w:rsidDel="00000000" w:rsidR="00000000" w:rsidRPr="00000000">
        <w:rPr>
          <w:b w:val="1"/>
          <w:bCs w:val="1"/>
          <w:color w:val="111827"/>
          <w:sz w:val="24"/>
          <w:szCs w:val="24"/>
          <w:rtl w:val="0"/>
        </w:rPr>
        <w:t xml:space="preserve">HU-04 · Completar el checkout seguro</w:t>
      </w:r>
    </w:p>
    <w:tbl>
      <w:tblPr>
        <w:tblStyle w:val="Table12"/>
        <w:tblW w:w="9994.0" w:type="dxa"/>
        <w:jc w:val="left"/>
        <w:tblInd w:w="-115.0" w:type="dxa"/>
        <w:tblBorders>
          <w:top w:color="cbd5e1" w:space="0" w:sz="5" w:val="single"/>
          <w:left w:color="cbd5e1" w:space="0" w:sz="5" w:val="single"/>
          <w:bottom w:color="cbd5e1" w:space="0" w:sz="5" w:val="single"/>
          <w:right w:color="cbd5e1" w:space="0" w:sz="5" w:val="single"/>
          <w:insideH w:color="cbd5e1" w:space="0" w:sz="5" w:val="single"/>
          <w:insideV w:color="cbd5e1" w:space="0" w:sz="5" w:val="single"/>
        </w:tblBorders>
        <w:tblLayout w:type="fixed"/>
        <w:tblLook w:val="0400"/>
      </w:tblPr>
      <w:tblGrid>
        <w:gridCol w:w="4997"/>
        <w:gridCol w:w="4997"/>
        <w:tblGridChange w:id="0">
          <w:tblGrid>
            <w:gridCol w:w="4997"/>
            <w:gridCol w:w="4997"/>
          </w:tblGrid>
        </w:tblGridChange>
      </w:tblGrid>
      <w:tr>
        <w:trPr>
          <w:cantSplit w:val="1"/>
          <w:tblHeader w:val="0"/>
        </w:trPr>
        <w:tc>
          <w:tcPr>
            <w:shd w:fill="eaf1f8" w:val="clear"/>
            <w:tcMar>
              <w:top w:w="72.0" w:type="dxa"/>
              <w:bottom w:w="72.0" w:type="dxa"/>
            </w:tcMar>
            <w:vAlign w:val="center"/>
          </w:tcPr>
          <w:p w:rsidR="00000000" w:rsidDel="00000000" w:rsidP="00000000" w:rsidRDefault="00000000" w:rsidRPr="00000000" w14:paraId="00000230">
            <w:pPr>
              <w:spacing w:line="240" w:lineRule="auto"/>
              <w:rPr>
                <w:color w:val="111827"/>
                <w:sz w:val="24"/>
                <w:szCs w:val="24"/>
              </w:rPr>
            </w:pPr>
            <w:r w:rsidDel="00000000" w:rsidR="00000000" w:rsidRPr="00000000">
              <w:rPr>
                <w:b w:val="1"/>
                <w:bCs w:val="1"/>
                <w:color w:val="111827"/>
                <w:sz w:val="24"/>
                <w:szCs w:val="24"/>
                <w:rtl w:val="0"/>
              </w:rPr>
              <w:t xml:space="preserve">Historia</w:t>
            </w:r>
            <w:r w:rsidDel="00000000" w:rsidR="00000000" w:rsidRPr="00000000">
              <w:rPr>
                <w:rtl w:val="0"/>
              </w:rPr>
            </w:r>
          </w:p>
        </w:tc>
        <w:tc>
          <w:tcPr>
            <w:tcMar>
              <w:top w:w="72.0" w:type="dxa"/>
              <w:bottom w:w="72.0" w:type="dxa"/>
            </w:tcMar>
            <w:vAlign w:val="center"/>
          </w:tcPr>
          <w:p w:rsidR="00000000" w:rsidDel="00000000" w:rsidP="00000000" w:rsidRDefault="00000000" w:rsidRPr="00000000" w14:paraId="00000231">
            <w:pPr>
              <w:spacing w:line="240" w:lineRule="auto"/>
              <w:rPr>
                <w:color w:val="111827"/>
                <w:sz w:val="24"/>
                <w:szCs w:val="24"/>
              </w:rPr>
            </w:pPr>
            <w:r w:rsidDel="00000000" w:rsidR="00000000" w:rsidRPr="00000000">
              <w:rPr>
                <w:color w:val="111827"/>
                <w:sz w:val="24"/>
                <w:szCs w:val="24"/>
                <w:rtl w:val="0"/>
              </w:rPr>
              <w:t xml:space="preserve">Como estudiante, quiero completar el pago en Stripe para no entregar los datos completos de mi medio de pago directamente a Aprueba.</w:t>
            </w:r>
          </w:p>
        </w:tc>
      </w:tr>
      <w:tr>
        <w:trPr>
          <w:cantSplit w:val="1"/>
          <w:tblHeader w:val="0"/>
        </w:trPr>
        <w:tc>
          <w:tcPr>
            <w:shd w:fill="eaf1f8" w:val="clear"/>
            <w:tcMar>
              <w:top w:w="72.0" w:type="dxa"/>
              <w:bottom w:w="72.0" w:type="dxa"/>
            </w:tcMar>
            <w:vAlign w:val="center"/>
          </w:tcPr>
          <w:p w:rsidR="00000000" w:rsidDel="00000000" w:rsidP="00000000" w:rsidRDefault="00000000" w:rsidRPr="00000000" w14:paraId="00000232">
            <w:pPr>
              <w:spacing w:line="240" w:lineRule="auto"/>
              <w:rPr>
                <w:color w:val="111827"/>
                <w:sz w:val="24"/>
                <w:szCs w:val="24"/>
              </w:rPr>
            </w:pPr>
            <w:r w:rsidDel="00000000" w:rsidR="00000000" w:rsidRPr="00000000">
              <w:rPr>
                <w:b w:val="1"/>
                <w:bCs w:val="1"/>
                <w:color w:val="111827"/>
                <w:sz w:val="24"/>
                <w:szCs w:val="24"/>
                <w:rtl w:val="0"/>
              </w:rPr>
              <w:t xml:space="preserve">Requerimiento</w:t>
            </w:r>
            <w:r w:rsidDel="00000000" w:rsidR="00000000" w:rsidRPr="00000000">
              <w:rPr>
                <w:rtl w:val="0"/>
              </w:rPr>
            </w:r>
          </w:p>
        </w:tc>
        <w:tc>
          <w:tcPr>
            <w:tcMar>
              <w:top w:w="72.0" w:type="dxa"/>
              <w:bottom w:w="72.0" w:type="dxa"/>
            </w:tcMar>
            <w:vAlign w:val="center"/>
          </w:tcPr>
          <w:p w:rsidR="00000000" w:rsidDel="00000000" w:rsidP="00000000" w:rsidRDefault="00000000" w:rsidRPr="00000000" w14:paraId="00000233">
            <w:pPr>
              <w:spacing w:line="240" w:lineRule="auto"/>
              <w:rPr>
                <w:color w:val="111827"/>
                <w:sz w:val="24"/>
                <w:szCs w:val="24"/>
              </w:rPr>
            </w:pPr>
            <w:r w:rsidDel="00000000" w:rsidR="00000000" w:rsidRPr="00000000">
              <w:rPr>
                <w:color w:val="111827"/>
                <w:sz w:val="24"/>
                <w:szCs w:val="24"/>
                <w:rtl w:val="0"/>
              </w:rPr>
              <w:t xml:space="preserve">RF-04</w:t>
            </w:r>
          </w:p>
        </w:tc>
      </w:tr>
    </w:tbl>
    <w:p w:rsidR="00000000" w:rsidDel="00000000" w:rsidP="00000000" w:rsidRDefault="00000000" w:rsidRPr="00000000" w14:paraId="00000234">
      <w:pPr>
        <w:spacing w:after="30" w:before="80" w:line="254" w:lineRule="auto"/>
        <w:jc w:val="both"/>
        <w:rPr>
          <w:b w:val="1"/>
          <w:bCs w:val="1"/>
          <w:color w:val="102a48"/>
          <w:sz w:val="24"/>
          <w:szCs w:val="24"/>
        </w:rPr>
      </w:pPr>
      <w:r w:rsidDel="00000000" w:rsidR="00000000" w:rsidRPr="00000000">
        <w:rPr>
          <w:rtl w:val="0"/>
        </w:rPr>
      </w:r>
    </w:p>
    <w:p w:rsidR="00000000" w:rsidDel="00000000" w:rsidP="00000000" w:rsidRDefault="00000000" w:rsidRPr="00000000" w14:paraId="00000235">
      <w:pPr>
        <w:spacing w:after="30" w:before="80" w:line="254" w:lineRule="auto"/>
        <w:jc w:val="both"/>
        <w:rPr>
          <w:color w:val="111827"/>
          <w:sz w:val="24"/>
          <w:szCs w:val="24"/>
        </w:rPr>
      </w:pPr>
      <w:r w:rsidDel="00000000" w:rsidR="00000000" w:rsidRPr="00000000">
        <w:rPr>
          <w:b w:val="1"/>
          <w:bCs w:val="1"/>
          <w:color w:val="102a48"/>
          <w:sz w:val="24"/>
          <w:szCs w:val="24"/>
          <w:rtl w:val="0"/>
        </w:rPr>
        <w:t xml:space="preserve">Criterios de aceptación</w:t>
      </w:r>
      <w:r w:rsidDel="00000000" w:rsidR="00000000" w:rsidRPr="00000000">
        <w:rPr>
          <w:rtl w:val="0"/>
        </w:rPr>
      </w:r>
    </w:p>
    <w:p w:rsidR="00000000" w:rsidDel="00000000" w:rsidP="00000000" w:rsidRDefault="00000000" w:rsidRPr="00000000" w14:paraId="00000236">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CA-04.1 </w:t>
      </w:r>
      <w:r w:rsidDel="00000000" w:rsidR="00000000" w:rsidRPr="00000000">
        <w:rPr>
          <w:color w:val="111827"/>
          <w:sz w:val="24"/>
          <w:szCs w:val="24"/>
          <w:rtl w:val="0"/>
        </w:rPr>
        <w:t xml:space="preserve">Dada una sesión vigente, cuando continúo, entonces accedo al componente seguro de Stripe.</w:t>
      </w:r>
    </w:p>
    <w:p w:rsidR="00000000" w:rsidDel="00000000" w:rsidP="00000000" w:rsidRDefault="00000000" w:rsidRPr="00000000" w14:paraId="00000237">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CA-04.2 </w:t>
      </w:r>
      <w:r w:rsidDel="00000000" w:rsidR="00000000" w:rsidRPr="00000000">
        <w:rPr>
          <w:color w:val="111827"/>
          <w:sz w:val="24"/>
          <w:szCs w:val="24"/>
          <w:rtl w:val="0"/>
        </w:rPr>
        <w:t xml:space="preserve">Dado el ingreso del medio de pago, cuando Stripe lo procesa, entonces Aprueba no recibe ni conserva número completo o CVC.</w:t>
      </w:r>
    </w:p>
    <w:p w:rsidR="00000000" w:rsidDel="00000000" w:rsidP="00000000" w:rsidRDefault="00000000" w:rsidRPr="00000000" w14:paraId="00000238">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CA-04.3 </w:t>
      </w:r>
      <w:r w:rsidDel="00000000" w:rsidR="00000000" w:rsidRPr="00000000">
        <w:rPr>
          <w:color w:val="111827"/>
          <w:sz w:val="24"/>
          <w:szCs w:val="24"/>
          <w:rtl w:val="0"/>
        </w:rPr>
        <w:t xml:space="preserve">Dado el fin de la interacción, cuando Stripe retorna, entonces se utiliza la URL de éxito o cancelación correspondiente.</w:t>
      </w:r>
    </w:p>
    <w:p w:rsidR="00000000" w:rsidDel="00000000" w:rsidP="00000000" w:rsidRDefault="00000000" w:rsidRPr="00000000" w14:paraId="00000239">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CA-04.4 </w:t>
      </w:r>
      <w:r w:rsidDel="00000000" w:rsidR="00000000" w:rsidRPr="00000000">
        <w:rPr>
          <w:color w:val="111827"/>
          <w:sz w:val="24"/>
          <w:szCs w:val="24"/>
          <w:rtl w:val="0"/>
        </w:rPr>
        <w:t xml:space="preserve">Dado un retorno de éxito manipulado, cuando no existe confirmación válida, entonces la suscripción no se activa.</w:t>
      </w:r>
    </w:p>
    <w:p w:rsidR="00000000" w:rsidDel="00000000" w:rsidP="00000000" w:rsidRDefault="00000000" w:rsidRPr="00000000" w14:paraId="0000023A">
      <w:pPr>
        <w:pStyle w:val="Heading2"/>
        <w:pageBreakBefore w:val="1"/>
        <w:spacing w:after="70" w:before="140" w:line="254" w:lineRule="auto"/>
        <w:jc w:val="both"/>
        <w:rPr>
          <w:b w:val="1"/>
          <w:bCs w:val="1"/>
          <w:color w:val="111827"/>
          <w:sz w:val="24"/>
          <w:szCs w:val="24"/>
        </w:rPr>
      </w:pPr>
      <w:r w:rsidDel="00000000" w:rsidR="00000000" w:rsidRPr="00000000">
        <w:rPr>
          <w:b w:val="1"/>
          <w:bCs w:val="1"/>
          <w:color w:val="111827"/>
          <w:sz w:val="24"/>
          <w:szCs w:val="24"/>
          <w:rtl w:val="0"/>
        </w:rPr>
        <w:t xml:space="preserve">HU-05 · Procesar la confirmación de Stripe</w:t>
      </w:r>
    </w:p>
    <w:tbl>
      <w:tblPr>
        <w:tblStyle w:val="Table13"/>
        <w:tblW w:w="9994.0" w:type="dxa"/>
        <w:jc w:val="left"/>
        <w:tblInd w:w="-115.0" w:type="dxa"/>
        <w:tblBorders>
          <w:top w:color="cbd5e1" w:space="0" w:sz="5" w:val="single"/>
          <w:left w:color="cbd5e1" w:space="0" w:sz="5" w:val="single"/>
          <w:bottom w:color="cbd5e1" w:space="0" w:sz="5" w:val="single"/>
          <w:right w:color="cbd5e1" w:space="0" w:sz="5" w:val="single"/>
          <w:insideH w:color="cbd5e1" w:space="0" w:sz="5" w:val="single"/>
          <w:insideV w:color="cbd5e1" w:space="0" w:sz="5" w:val="single"/>
        </w:tblBorders>
        <w:tblLayout w:type="fixed"/>
        <w:tblLook w:val="0400"/>
      </w:tblPr>
      <w:tblGrid>
        <w:gridCol w:w="4997"/>
        <w:gridCol w:w="4997"/>
        <w:tblGridChange w:id="0">
          <w:tblGrid>
            <w:gridCol w:w="4997"/>
            <w:gridCol w:w="4997"/>
          </w:tblGrid>
        </w:tblGridChange>
      </w:tblGrid>
      <w:tr>
        <w:trPr>
          <w:cantSplit w:val="1"/>
          <w:tblHeader w:val="0"/>
        </w:trPr>
        <w:tc>
          <w:tcPr>
            <w:shd w:fill="eaf1f8" w:val="clear"/>
            <w:tcMar>
              <w:top w:w="72.0" w:type="dxa"/>
              <w:bottom w:w="72.0" w:type="dxa"/>
            </w:tcMar>
            <w:vAlign w:val="center"/>
          </w:tcPr>
          <w:p w:rsidR="00000000" w:rsidDel="00000000" w:rsidP="00000000" w:rsidRDefault="00000000" w:rsidRPr="00000000" w14:paraId="0000023B">
            <w:pPr>
              <w:spacing w:line="240" w:lineRule="auto"/>
              <w:rPr>
                <w:color w:val="111827"/>
                <w:sz w:val="24"/>
                <w:szCs w:val="24"/>
              </w:rPr>
            </w:pPr>
            <w:r w:rsidDel="00000000" w:rsidR="00000000" w:rsidRPr="00000000">
              <w:rPr>
                <w:b w:val="1"/>
                <w:bCs w:val="1"/>
                <w:color w:val="111827"/>
                <w:sz w:val="24"/>
                <w:szCs w:val="24"/>
                <w:rtl w:val="0"/>
              </w:rPr>
              <w:t xml:space="preserve">Historia</w:t>
            </w:r>
            <w:r w:rsidDel="00000000" w:rsidR="00000000" w:rsidRPr="00000000">
              <w:rPr>
                <w:rtl w:val="0"/>
              </w:rPr>
            </w:r>
          </w:p>
        </w:tc>
        <w:tc>
          <w:tcPr>
            <w:tcMar>
              <w:top w:w="72.0" w:type="dxa"/>
              <w:bottom w:w="72.0" w:type="dxa"/>
            </w:tcMar>
            <w:vAlign w:val="center"/>
          </w:tcPr>
          <w:p w:rsidR="00000000" w:rsidDel="00000000" w:rsidP="00000000" w:rsidRDefault="00000000" w:rsidRPr="00000000" w14:paraId="0000023C">
            <w:pPr>
              <w:spacing w:line="240" w:lineRule="auto"/>
              <w:rPr>
                <w:color w:val="111827"/>
                <w:sz w:val="24"/>
                <w:szCs w:val="24"/>
              </w:rPr>
            </w:pPr>
            <w:r w:rsidDel="00000000" w:rsidR="00000000" w:rsidRPr="00000000">
              <w:rPr>
                <w:color w:val="111827"/>
                <w:sz w:val="24"/>
                <w:szCs w:val="24"/>
                <w:rtl w:val="0"/>
              </w:rPr>
              <w:t xml:space="preserve">Como administrador de finanzas, quiero que Aprueba procese eventos auténticos de Stripe para confiar en el resultado del pago.</w:t>
            </w:r>
          </w:p>
        </w:tc>
      </w:tr>
      <w:tr>
        <w:trPr>
          <w:cantSplit w:val="1"/>
          <w:tblHeader w:val="0"/>
        </w:trPr>
        <w:tc>
          <w:tcPr>
            <w:shd w:fill="eaf1f8" w:val="clear"/>
            <w:tcMar>
              <w:top w:w="72.0" w:type="dxa"/>
              <w:bottom w:w="72.0" w:type="dxa"/>
            </w:tcMar>
            <w:vAlign w:val="center"/>
          </w:tcPr>
          <w:p w:rsidR="00000000" w:rsidDel="00000000" w:rsidP="00000000" w:rsidRDefault="00000000" w:rsidRPr="00000000" w14:paraId="0000023D">
            <w:pPr>
              <w:spacing w:line="240" w:lineRule="auto"/>
              <w:rPr>
                <w:color w:val="111827"/>
                <w:sz w:val="24"/>
                <w:szCs w:val="24"/>
              </w:rPr>
            </w:pPr>
            <w:r w:rsidDel="00000000" w:rsidR="00000000" w:rsidRPr="00000000">
              <w:rPr>
                <w:b w:val="1"/>
                <w:bCs w:val="1"/>
                <w:color w:val="111827"/>
                <w:sz w:val="24"/>
                <w:szCs w:val="24"/>
                <w:rtl w:val="0"/>
              </w:rPr>
              <w:t xml:space="preserve">Requerimiento</w:t>
            </w:r>
            <w:r w:rsidDel="00000000" w:rsidR="00000000" w:rsidRPr="00000000">
              <w:rPr>
                <w:rtl w:val="0"/>
              </w:rPr>
            </w:r>
          </w:p>
        </w:tc>
        <w:tc>
          <w:tcPr>
            <w:tcMar>
              <w:top w:w="72.0" w:type="dxa"/>
              <w:bottom w:w="72.0" w:type="dxa"/>
            </w:tcMar>
            <w:vAlign w:val="center"/>
          </w:tcPr>
          <w:p w:rsidR="00000000" w:rsidDel="00000000" w:rsidP="00000000" w:rsidRDefault="00000000" w:rsidRPr="00000000" w14:paraId="0000023E">
            <w:pPr>
              <w:spacing w:line="240" w:lineRule="auto"/>
              <w:rPr>
                <w:color w:val="111827"/>
                <w:sz w:val="24"/>
                <w:szCs w:val="24"/>
              </w:rPr>
            </w:pPr>
            <w:r w:rsidDel="00000000" w:rsidR="00000000" w:rsidRPr="00000000">
              <w:rPr>
                <w:color w:val="111827"/>
                <w:sz w:val="24"/>
                <w:szCs w:val="24"/>
                <w:rtl w:val="0"/>
              </w:rPr>
              <w:t xml:space="preserve">RF-05</w:t>
            </w:r>
          </w:p>
        </w:tc>
      </w:tr>
    </w:tbl>
    <w:p w:rsidR="00000000" w:rsidDel="00000000" w:rsidP="00000000" w:rsidRDefault="00000000" w:rsidRPr="00000000" w14:paraId="0000023F">
      <w:pPr>
        <w:spacing w:after="30" w:before="80" w:line="254" w:lineRule="auto"/>
        <w:jc w:val="both"/>
        <w:rPr>
          <w:b w:val="1"/>
          <w:bCs w:val="1"/>
          <w:color w:val="102a48"/>
          <w:sz w:val="24"/>
          <w:szCs w:val="24"/>
        </w:rPr>
      </w:pPr>
      <w:r w:rsidDel="00000000" w:rsidR="00000000" w:rsidRPr="00000000">
        <w:rPr>
          <w:rtl w:val="0"/>
        </w:rPr>
      </w:r>
    </w:p>
    <w:p w:rsidR="00000000" w:rsidDel="00000000" w:rsidP="00000000" w:rsidRDefault="00000000" w:rsidRPr="00000000" w14:paraId="00000240">
      <w:pPr>
        <w:spacing w:after="30" w:before="80" w:line="254" w:lineRule="auto"/>
        <w:jc w:val="both"/>
        <w:rPr>
          <w:color w:val="111827"/>
          <w:sz w:val="24"/>
          <w:szCs w:val="24"/>
        </w:rPr>
      </w:pPr>
      <w:r w:rsidDel="00000000" w:rsidR="00000000" w:rsidRPr="00000000">
        <w:rPr>
          <w:b w:val="1"/>
          <w:bCs w:val="1"/>
          <w:color w:val="102a48"/>
          <w:sz w:val="24"/>
          <w:szCs w:val="24"/>
          <w:rtl w:val="0"/>
        </w:rPr>
        <w:t xml:space="preserve">Criterios de aceptación</w:t>
      </w:r>
      <w:r w:rsidDel="00000000" w:rsidR="00000000" w:rsidRPr="00000000">
        <w:rPr>
          <w:rtl w:val="0"/>
        </w:rPr>
      </w:r>
    </w:p>
    <w:p w:rsidR="00000000" w:rsidDel="00000000" w:rsidP="00000000" w:rsidRDefault="00000000" w:rsidRPr="00000000" w14:paraId="00000241">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CA-05.1 </w:t>
      </w:r>
      <w:r w:rsidDel="00000000" w:rsidR="00000000" w:rsidRPr="00000000">
        <w:rPr>
          <w:color w:val="111827"/>
          <w:sz w:val="24"/>
          <w:szCs w:val="24"/>
          <w:rtl w:val="0"/>
        </w:rPr>
        <w:t xml:space="preserve">Dado un webhook recibido, cuando se procesa, entonces se valida Stripe-Signature antes de modificar datos.</w:t>
      </w:r>
    </w:p>
    <w:p w:rsidR="00000000" w:rsidDel="00000000" w:rsidP="00000000" w:rsidRDefault="00000000" w:rsidRPr="00000000" w14:paraId="00000242">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CA-05.2 </w:t>
      </w:r>
      <w:r w:rsidDel="00000000" w:rsidR="00000000" w:rsidRPr="00000000">
        <w:rPr>
          <w:color w:val="111827"/>
          <w:sz w:val="24"/>
          <w:szCs w:val="24"/>
          <w:rtl w:val="0"/>
        </w:rPr>
        <w:t xml:space="preserve">Dada una firma inválida o cuerpo mal formado, cuando se valida, entonces no se modifican transacciones ni suscripciones.</w:t>
      </w:r>
    </w:p>
    <w:p w:rsidR="00000000" w:rsidDel="00000000" w:rsidP="00000000" w:rsidRDefault="00000000" w:rsidRPr="00000000" w14:paraId="00000243">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CA-05.3 </w:t>
      </w:r>
      <w:r w:rsidDel="00000000" w:rsidR="00000000" w:rsidRPr="00000000">
        <w:rPr>
          <w:color w:val="111827"/>
          <w:sz w:val="24"/>
          <w:szCs w:val="24"/>
          <w:rtl w:val="0"/>
        </w:rPr>
        <w:t xml:space="preserve">Dado un evento válido, cuando se procesa, entonces se relaciona mediante identificadores persistidos.</w:t>
      </w:r>
    </w:p>
    <w:p w:rsidR="00000000" w:rsidDel="00000000" w:rsidP="00000000" w:rsidRDefault="00000000" w:rsidRPr="00000000" w14:paraId="00000244">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CA-05.4 </w:t>
      </w:r>
      <w:r w:rsidDel="00000000" w:rsidR="00000000" w:rsidRPr="00000000">
        <w:rPr>
          <w:color w:val="111827"/>
          <w:sz w:val="24"/>
          <w:szCs w:val="24"/>
          <w:rtl w:val="0"/>
        </w:rPr>
        <w:t xml:space="preserve">Dado un tipo no soportado, cuando se recibe, entonces se registra de forma controlada sin activar beneficios.</w:t>
      </w:r>
    </w:p>
    <w:p w:rsidR="00000000" w:rsidDel="00000000" w:rsidP="00000000" w:rsidRDefault="00000000" w:rsidRPr="00000000" w14:paraId="00000245">
      <w:pPr>
        <w:spacing w:after="42" w:line="254" w:lineRule="auto"/>
        <w:ind w:left="230"/>
        <w:jc w:val="both"/>
        <w:rPr>
          <w:color w:val="111827"/>
          <w:sz w:val="24"/>
          <w:szCs w:val="24"/>
        </w:rPr>
      </w:pPr>
      <w:r w:rsidDel="00000000" w:rsidR="00000000" w:rsidRPr="00000000">
        <w:rPr>
          <w:rtl w:val="0"/>
        </w:rPr>
      </w:r>
    </w:p>
    <w:p w:rsidR="00000000" w:rsidDel="00000000" w:rsidP="00000000" w:rsidRDefault="00000000" w:rsidRPr="00000000" w14:paraId="00000246">
      <w:pPr>
        <w:pStyle w:val="Heading2"/>
        <w:spacing w:after="70" w:before="140" w:line="254" w:lineRule="auto"/>
        <w:jc w:val="both"/>
        <w:rPr>
          <w:b w:val="1"/>
          <w:bCs w:val="1"/>
          <w:color w:val="111827"/>
          <w:sz w:val="24"/>
          <w:szCs w:val="24"/>
        </w:rPr>
      </w:pPr>
      <w:r w:rsidDel="00000000" w:rsidR="00000000" w:rsidRPr="00000000">
        <w:rPr>
          <w:b w:val="1"/>
          <w:bCs w:val="1"/>
          <w:color w:val="111827"/>
          <w:sz w:val="24"/>
          <w:szCs w:val="24"/>
          <w:rtl w:val="0"/>
        </w:rPr>
        <w:t xml:space="preserve">HU-06 · Registrar la transacción</w:t>
      </w:r>
    </w:p>
    <w:tbl>
      <w:tblPr>
        <w:tblStyle w:val="Table14"/>
        <w:tblW w:w="9994.0" w:type="dxa"/>
        <w:jc w:val="left"/>
        <w:tblInd w:w="-115.0" w:type="dxa"/>
        <w:tblBorders>
          <w:top w:color="cbd5e1" w:space="0" w:sz="5" w:val="single"/>
          <w:left w:color="cbd5e1" w:space="0" w:sz="5" w:val="single"/>
          <w:bottom w:color="cbd5e1" w:space="0" w:sz="5" w:val="single"/>
          <w:right w:color="cbd5e1" w:space="0" w:sz="5" w:val="single"/>
          <w:insideH w:color="cbd5e1" w:space="0" w:sz="5" w:val="single"/>
          <w:insideV w:color="cbd5e1" w:space="0" w:sz="5" w:val="single"/>
        </w:tblBorders>
        <w:tblLayout w:type="fixed"/>
        <w:tblLook w:val="0400"/>
      </w:tblPr>
      <w:tblGrid>
        <w:gridCol w:w="4997"/>
        <w:gridCol w:w="4997"/>
        <w:tblGridChange w:id="0">
          <w:tblGrid>
            <w:gridCol w:w="4997"/>
            <w:gridCol w:w="4997"/>
          </w:tblGrid>
        </w:tblGridChange>
      </w:tblGrid>
      <w:tr>
        <w:trPr>
          <w:cantSplit w:val="1"/>
          <w:tblHeader w:val="0"/>
        </w:trPr>
        <w:tc>
          <w:tcPr>
            <w:shd w:fill="eaf1f8" w:val="clear"/>
            <w:tcMar>
              <w:top w:w="72.0" w:type="dxa"/>
              <w:bottom w:w="72.0" w:type="dxa"/>
            </w:tcMar>
            <w:vAlign w:val="center"/>
          </w:tcPr>
          <w:p w:rsidR="00000000" w:rsidDel="00000000" w:rsidP="00000000" w:rsidRDefault="00000000" w:rsidRPr="00000000" w14:paraId="00000247">
            <w:pPr>
              <w:spacing w:line="240" w:lineRule="auto"/>
              <w:rPr>
                <w:color w:val="111827"/>
                <w:sz w:val="24"/>
                <w:szCs w:val="24"/>
              </w:rPr>
            </w:pPr>
            <w:r w:rsidDel="00000000" w:rsidR="00000000" w:rsidRPr="00000000">
              <w:rPr>
                <w:b w:val="1"/>
                <w:bCs w:val="1"/>
                <w:color w:val="111827"/>
                <w:sz w:val="24"/>
                <w:szCs w:val="24"/>
                <w:rtl w:val="0"/>
              </w:rPr>
              <w:t xml:space="preserve">Historia</w:t>
            </w:r>
            <w:r w:rsidDel="00000000" w:rsidR="00000000" w:rsidRPr="00000000">
              <w:rPr>
                <w:rtl w:val="0"/>
              </w:rPr>
            </w:r>
          </w:p>
        </w:tc>
        <w:tc>
          <w:tcPr>
            <w:tcMar>
              <w:top w:w="72.0" w:type="dxa"/>
              <w:bottom w:w="72.0" w:type="dxa"/>
            </w:tcMar>
            <w:vAlign w:val="center"/>
          </w:tcPr>
          <w:p w:rsidR="00000000" w:rsidDel="00000000" w:rsidP="00000000" w:rsidRDefault="00000000" w:rsidRPr="00000000" w14:paraId="00000248">
            <w:pPr>
              <w:spacing w:line="240" w:lineRule="auto"/>
              <w:rPr>
                <w:color w:val="111827"/>
                <w:sz w:val="24"/>
                <w:szCs w:val="24"/>
              </w:rPr>
            </w:pPr>
            <w:r w:rsidDel="00000000" w:rsidR="00000000" w:rsidRPr="00000000">
              <w:rPr>
                <w:color w:val="111827"/>
                <w:sz w:val="24"/>
                <w:szCs w:val="24"/>
                <w:rtl w:val="0"/>
              </w:rPr>
              <w:t xml:space="preserve">Como administrador de finanzas, quiero un registro persistente de cada transacción para consultar su origen, oferta, monto y estado.</w:t>
            </w:r>
          </w:p>
        </w:tc>
      </w:tr>
      <w:tr>
        <w:trPr>
          <w:cantSplit w:val="1"/>
          <w:tblHeader w:val="0"/>
        </w:trPr>
        <w:tc>
          <w:tcPr>
            <w:shd w:fill="eaf1f8" w:val="clear"/>
            <w:tcMar>
              <w:top w:w="72.0" w:type="dxa"/>
              <w:bottom w:w="72.0" w:type="dxa"/>
            </w:tcMar>
            <w:vAlign w:val="center"/>
          </w:tcPr>
          <w:p w:rsidR="00000000" w:rsidDel="00000000" w:rsidP="00000000" w:rsidRDefault="00000000" w:rsidRPr="00000000" w14:paraId="00000249">
            <w:pPr>
              <w:spacing w:line="240" w:lineRule="auto"/>
              <w:rPr>
                <w:color w:val="111827"/>
                <w:sz w:val="24"/>
                <w:szCs w:val="24"/>
              </w:rPr>
            </w:pPr>
            <w:r w:rsidDel="00000000" w:rsidR="00000000" w:rsidRPr="00000000">
              <w:rPr>
                <w:b w:val="1"/>
                <w:bCs w:val="1"/>
                <w:color w:val="111827"/>
                <w:sz w:val="24"/>
                <w:szCs w:val="24"/>
                <w:rtl w:val="0"/>
              </w:rPr>
              <w:t xml:space="preserve">Requerimiento</w:t>
            </w:r>
            <w:r w:rsidDel="00000000" w:rsidR="00000000" w:rsidRPr="00000000">
              <w:rPr>
                <w:rtl w:val="0"/>
              </w:rPr>
            </w:r>
          </w:p>
        </w:tc>
        <w:tc>
          <w:tcPr>
            <w:tcMar>
              <w:top w:w="72.0" w:type="dxa"/>
              <w:bottom w:w="72.0" w:type="dxa"/>
            </w:tcMar>
            <w:vAlign w:val="center"/>
          </w:tcPr>
          <w:p w:rsidR="00000000" w:rsidDel="00000000" w:rsidP="00000000" w:rsidRDefault="00000000" w:rsidRPr="00000000" w14:paraId="0000024A">
            <w:pPr>
              <w:spacing w:line="240" w:lineRule="auto"/>
              <w:rPr>
                <w:color w:val="111827"/>
                <w:sz w:val="24"/>
                <w:szCs w:val="24"/>
              </w:rPr>
            </w:pPr>
            <w:r w:rsidDel="00000000" w:rsidR="00000000" w:rsidRPr="00000000">
              <w:rPr>
                <w:color w:val="111827"/>
                <w:sz w:val="24"/>
                <w:szCs w:val="24"/>
                <w:rtl w:val="0"/>
              </w:rPr>
              <w:t xml:space="preserve">RF-06</w:t>
            </w:r>
          </w:p>
        </w:tc>
      </w:tr>
    </w:tbl>
    <w:p w:rsidR="00000000" w:rsidDel="00000000" w:rsidP="00000000" w:rsidRDefault="00000000" w:rsidRPr="00000000" w14:paraId="0000024B">
      <w:pPr>
        <w:spacing w:after="30" w:before="80" w:line="254" w:lineRule="auto"/>
        <w:jc w:val="both"/>
        <w:rPr>
          <w:b w:val="1"/>
          <w:bCs w:val="1"/>
          <w:color w:val="102a48"/>
          <w:sz w:val="24"/>
          <w:szCs w:val="24"/>
        </w:rPr>
      </w:pPr>
      <w:r w:rsidDel="00000000" w:rsidR="00000000" w:rsidRPr="00000000">
        <w:rPr>
          <w:rtl w:val="0"/>
        </w:rPr>
      </w:r>
    </w:p>
    <w:p w:rsidR="00000000" w:rsidDel="00000000" w:rsidP="00000000" w:rsidRDefault="00000000" w:rsidRPr="00000000" w14:paraId="0000024C">
      <w:pPr>
        <w:spacing w:after="30" w:before="80" w:line="254" w:lineRule="auto"/>
        <w:jc w:val="both"/>
        <w:rPr>
          <w:color w:val="111827"/>
          <w:sz w:val="24"/>
          <w:szCs w:val="24"/>
        </w:rPr>
      </w:pPr>
      <w:r w:rsidDel="00000000" w:rsidR="00000000" w:rsidRPr="00000000">
        <w:rPr>
          <w:b w:val="1"/>
          <w:bCs w:val="1"/>
          <w:color w:val="102a48"/>
          <w:sz w:val="24"/>
          <w:szCs w:val="24"/>
          <w:rtl w:val="0"/>
        </w:rPr>
        <w:t xml:space="preserve">Criterios de aceptación</w:t>
      </w:r>
      <w:r w:rsidDel="00000000" w:rsidR="00000000" w:rsidRPr="00000000">
        <w:rPr>
          <w:rtl w:val="0"/>
        </w:rPr>
      </w:r>
    </w:p>
    <w:p w:rsidR="00000000" w:rsidDel="00000000" w:rsidP="00000000" w:rsidRDefault="00000000" w:rsidRPr="00000000" w14:paraId="0000024D">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CA-06.1 </w:t>
      </w:r>
      <w:r w:rsidDel="00000000" w:rsidR="00000000" w:rsidRPr="00000000">
        <w:rPr>
          <w:color w:val="111827"/>
          <w:sz w:val="24"/>
          <w:szCs w:val="24"/>
          <w:rtl w:val="0"/>
        </w:rPr>
        <w:t xml:space="preserve">Dada una sesión creada, cuando se registra, entonces se guarda la instantánea de usuario, plan, prueba, ciclo, monto y moneda.</w:t>
      </w:r>
    </w:p>
    <w:p w:rsidR="00000000" w:rsidDel="00000000" w:rsidP="00000000" w:rsidRDefault="00000000" w:rsidRPr="00000000" w14:paraId="0000024E">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CA-06.2 </w:t>
      </w:r>
      <w:r w:rsidDel="00000000" w:rsidR="00000000" w:rsidRPr="00000000">
        <w:rPr>
          <w:color w:val="111827"/>
          <w:sz w:val="24"/>
          <w:szCs w:val="24"/>
          <w:rtl w:val="0"/>
        </w:rPr>
        <w:t xml:space="preserve">Dado un cambio de estado, cuando se aplica, entonces se conservan fecha, origen y referencias internas y externas.</w:t>
      </w:r>
    </w:p>
    <w:p w:rsidR="00000000" w:rsidDel="00000000" w:rsidP="00000000" w:rsidRDefault="00000000" w:rsidRPr="00000000" w14:paraId="0000024F">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CA-06.3 </w:t>
      </w:r>
      <w:r w:rsidDel="00000000" w:rsidR="00000000" w:rsidRPr="00000000">
        <w:rPr>
          <w:color w:val="111827"/>
          <w:sz w:val="24"/>
          <w:szCs w:val="24"/>
          <w:rtl w:val="0"/>
        </w:rPr>
        <w:t xml:space="preserve">Dado un pago fallido o cancelado, cuando se registra, entonces el plan vigente del estudiante no se reemplaza.</w:t>
      </w:r>
    </w:p>
    <w:p w:rsidR="00000000" w:rsidDel="00000000" w:rsidP="00000000" w:rsidRDefault="00000000" w:rsidRPr="00000000" w14:paraId="00000250">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CA-06.4 </w:t>
      </w:r>
      <w:r w:rsidDel="00000000" w:rsidR="00000000" w:rsidRPr="00000000">
        <w:rPr>
          <w:color w:val="111827"/>
          <w:sz w:val="24"/>
          <w:szCs w:val="24"/>
          <w:rtl w:val="0"/>
        </w:rPr>
        <w:t xml:space="preserve">Dadas entidades relacionadas, cuando se consulta la transacción, entonces se puede localizar suscripción, comprobante y evento.</w:t>
      </w:r>
    </w:p>
    <w:p w:rsidR="00000000" w:rsidDel="00000000" w:rsidP="00000000" w:rsidRDefault="00000000" w:rsidRPr="00000000" w14:paraId="00000251">
      <w:pPr>
        <w:pStyle w:val="Heading2"/>
        <w:pageBreakBefore w:val="1"/>
        <w:spacing w:after="70" w:before="140" w:line="254" w:lineRule="auto"/>
        <w:jc w:val="both"/>
        <w:rPr>
          <w:b w:val="1"/>
          <w:bCs w:val="1"/>
          <w:color w:val="111827"/>
          <w:sz w:val="24"/>
          <w:szCs w:val="24"/>
        </w:rPr>
      </w:pPr>
      <w:r w:rsidDel="00000000" w:rsidR="00000000" w:rsidRPr="00000000">
        <w:rPr>
          <w:b w:val="1"/>
          <w:bCs w:val="1"/>
          <w:color w:val="111827"/>
          <w:sz w:val="24"/>
          <w:szCs w:val="24"/>
          <w:rtl w:val="0"/>
        </w:rPr>
        <w:t xml:space="preserve">HU-07 · Activar la suscripción confirmada</w:t>
      </w:r>
    </w:p>
    <w:tbl>
      <w:tblPr>
        <w:tblStyle w:val="Table15"/>
        <w:tblW w:w="9994.0" w:type="dxa"/>
        <w:jc w:val="left"/>
        <w:tblInd w:w="-115.0" w:type="dxa"/>
        <w:tblBorders>
          <w:top w:color="cbd5e1" w:space="0" w:sz="5" w:val="single"/>
          <w:left w:color="cbd5e1" w:space="0" w:sz="5" w:val="single"/>
          <w:bottom w:color="cbd5e1" w:space="0" w:sz="5" w:val="single"/>
          <w:right w:color="cbd5e1" w:space="0" w:sz="5" w:val="single"/>
          <w:insideH w:color="cbd5e1" w:space="0" w:sz="5" w:val="single"/>
          <w:insideV w:color="cbd5e1" w:space="0" w:sz="5" w:val="single"/>
        </w:tblBorders>
        <w:tblLayout w:type="fixed"/>
        <w:tblLook w:val="0400"/>
      </w:tblPr>
      <w:tblGrid>
        <w:gridCol w:w="4997"/>
        <w:gridCol w:w="4997"/>
        <w:tblGridChange w:id="0">
          <w:tblGrid>
            <w:gridCol w:w="4997"/>
            <w:gridCol w:w="4997"/>
          </w:tblGrid>
        </w:tblGridChange>
      </w:tblGrid>
      <w:tr>
        <w:trPr>
          <w:cantSplit w:val="1"/>
          <w:tblHeader w:val="0"/>
        </w:trPr>
        <w:tc>
          <w:tcPr>
            <w:shd w:fill="eaf1f8" w:val="clear"/>
            <w:tcMar>
              <w:top w:w="72.0" w:type="dxa"/>
              <w:bottom w:w="72.0" w:type="dxa"/>
            </w:tcMar>
            <w:vAlign w:val="center"/>
          </w:tcPr>
          <w:p w:rsidR="00000000" w:rsidDel="00000000" w:rsidP="00000000" w:rsidRDefault="00000000" w:rsidRPr="00000000" w14:paraId="00000252">
            <w:pPr>
              <w:spacing w:line="240" w:lineRule="auto"/>
              <w:rPr>
                <w:color w:val="111827"/>
                <w:sz w:val="24"/>
                <w:szCs w:val="24"/>
              </w:rPr>
            </w:pPr>
            <w:r w:rsidDel="00000000" w:rsidR="00000000" w:rsidRPr="00000000">
              <w:rPr>
                <w:b w:val="1"/>
                <w:bCs w:val="1"/>
                <w:color w:val="111827"/>
                <w:sz w:val="24"/>
                <w:szCs w:val="24"/>
                <w:rtl w:val="0"/>
              </w:rPr>
              <w:t xml:space="preserve">Historia</w:t>
            </w:r>
            <w:r w:rsidDel="00000000" w:rsidR="00000000" w:rsidRPr="00000000">
              <w:rPr>
                <w:rtl w:val="0"/>
              </w:rPr>
            </w:r>
          </w:p>
        </w:tc>
        <w:tc>
          <w:tcPr>
            <w:tcMar>
              <w:top w:w="72.0" w:type="dxa"/>
              <w:bottom w:w="72.0" w:type="dxa"/>
            </w:tcMar>
            <w:vAlign w:val="center"/>
          </w:tcPr>
          <w:p w:rsidR="00000000" w:rsidDel="00000000" w:rsidP="00000000" w:rsidRDefault="00000000" w:rsidRPr="00000000" w14:paraId="00000253">
            <w:pPr>
              <w:spacing w:line="240" w:lineRule="auto"/>
              <w:rPr>
                <w:color w:val="111827"/>
                <w:sz w:val="24"/>
                <w:szCs w:val="24"/>
              </w:rPr>
            </w:pPr>
            <w:r w:rsidDel="00000000" w:rsidR="00000000" w:rsidRPr="00000000">
              <w:rPr>
                <w:color w:val="111827"/>
                <w:sz w:val="24"/>
                <w:szCs w:val="24"/>
                <w:rtl w:val="0"/>
              </w:rPr>
              <w:t xml:space="preserve">Como estudiante, quiero que mi suscripción se active después de un pago confirmado para acceder a los beneficios contratados.</w:t>
            </w:r>
          </w:p>
        </w:tc>
      </w:tr>
      <w:tr>
        <w:trPr>
          <w:cantSplit w:val="1"/>
          <w:tblHeader w:val="0"/>
        </w:trPr>
        <w:tc>
          <w:tcPr>
            <w:shd w:fill="eaf1f8" w:val="clear"/>
            <w:tcMar>
              <w:top w:w="72.0" w:type="dxa"/>
              <w:bottom w:w="72.0" w:type="dxa"/>
            </w:tcMar>
            <w:vAlign w:val="center"/>
          </w:tcPr>
          <w:p w:rsidR="00000000" w:rsidDel="00000000" w:rsidP="00000000" w:rsidRDefault="00000000" w:rsidRPr="00000000" w14:paraId="00000254">
            <w:pPr>
              <w:spacing w:line="240" w:lineRule="auto"/>
              <w:rPr>
                <w:color w:val="111827"/>
                <w:sz w:val="24"/>
                <w:szCs w:val="24"/>
              </w:rPr>
            </w:pPr>
            <w:r w:rsidDel="00000000" w:rsidR="00000000" w:rsidRPr="00000000">
              <w:rPr>
                <w:b w:val="1"/>
                <w:bCs w:val="1"/>
                <w:color w:val="111827"/>
                <w:sz w:val="24"/>
                <w:szCs w:val="24"/>
                <w:rtl w:val="0"/>
              </w:rPr>
              <w:t xml:space="preserve">Requerimiento</w:t>
            </w:r>
            <w:r w:rsidDel="00000000" w:rsidR="00000000" w:rsidRPr="00000000">
              <w:rPr>
                <w:rtl w:val="0"/>
              </w:rPr>
            </w:r>
          </w:p>
        </w:tc>
        <w:tc>
          <w:tcPr>
            <w:tcMar>
              <w:top w:w="72.0" w:type="dxa"/>
              <w:bottom w:w="72.0" w:type="dxa"/>
            </w:tcMar>
            <w:vAlign w:val="center"/>
          </w:tcPr>
          <w:p w:rsidR="00000000" w:rsidDel="00000000" w:rsidP="00000000" w:rsidRDefault="00000000" w:rsidRPr="00000000" w14:paraId="00000255">
            <w:pPr>
              <w:spacing w:line="240" w:lineRule="auto"/>
              <w:rPr>
                <w:color w:val="111827"/>
                <w:sz w:val="24"/>
                <w:szCs w:val="24"/>
              </w:rPr>
            </w:pPr>
            <w:r w:rsidDel="00000000" w:rsidR="00000000" w:rsidRPr="00000000">
              <w:rPr>
                <w:color w:val="111827"/>
                <w:sz w:val="24"/>
                <w:szCs w:val="24"/>
                <w:rtl w:val="0"/>
              </w:rPr>
              <w:t xml:space="preserve">RF-07</w:t>
            </w:r>
          </w:p>
        </w:tc>
      </w:tr>
    </w:tbl>
    <w:p w:rsidR="00000000" w:rsidDel="00000000" w:rsidP="00000000" w:rsidRDefault="00000000" w:rsidRPr="00000000" w14:paraId="00000256">
      <w:pPr>
        <w:spacing w:after="30" w:before="80" w:line="254" w:lineRule="auto"/>
        <w:jc w:val="both"/>
        <w:rPr>
          <w:b w:val="1"/>
          <w:bCs w:val="1"/>
          <w:color w:val="102a48"/>
          <w:sz w:val="24"/>
          <w:szCs w:val="24"/>
        </w:rPr>
      </w:pPr>
      <w:r w:rsidDel="00000000" w:rsidR="00000000" w:rsidRPr="00000000">
        <w:rPr>
          <w:rtl w:val="0"/>
        </w:rPr>
      </w:r>
    </w:p>
    <w:p w:rsidR="00000000" w:rsidDel="00000000" w:rsidP="00000000" w:rsidRDefault="00000000" w:rsidRPr="00000000" w14:paraId="00000257">
      <w:pPr>
        <w:spacing w:after="30" w:before="80" w:line="254" w:lineRule="auto"/>
        <w:jc w:val="both"/>
        <w:rPr>
          <w:color w:val="111827"/>
          <w:sz w:val="24"/>
          <w:szCs w:val="24"/>
        </w:rPr>
      </w:pPr>
      <w:r w:rsidDel="00000000" w:rsidR="00000000" w:rsidRPr="00000000">
        <w:rPr>
          <w:b w:val="1"/>
          <w:bCs w:val="1"/>
          <w:color w:val="102a48"/>
          <w:sz w:val="24"/>
          <w:szCs w:val="24"/>
          <w:rtl w:val="0"/>
        </w:rPr>
        <w:t xml:space="preserve">Criterios de aceptación</w:t>
      </w:r>
      <w:r w:rsidDel="00000000" w:rsidR="00000000" w:rsidRPr="00000000">
        <w:rPr>
          <w:rtl w:val="0"/>
        </w:rPr>
      </w:r>
    </w:p>
    <w:p w:rsidR="00000000" w:rsidDel="00000000" w:rsidP="00000000" w:rsidRDefault="00000000" w:rsidRPr="00000000" w14:paraId="00000258">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CA-07.1 </w:t>
      </w:r>
      <w:r w:rsidDel="00000000" w:rsidR="00000000" w:rsidRPr="00000000">
        <w:rPr>
          <w:color w:val="111827"/>
          <w:sz w:val="24"/>
          <w:szCs w:val="24"/>
          <w:rtl w:val="0"/>
        </w:rPr>
        <w:t xml:space="preserve">Dado un pago válido y confirmado, cuando se procesa, entonces se crea o actualiza una sola suscripción activa.</w:t>
      </w:r>
    </w:p>
    <w:p w:rsidR="00000000" w:rsidDel="00000000" w:rsidP="00000000" w:rsidRDefault="00000000" w:rsidRPr="00000000" w14:paraId="00000259">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CA-07.2 </w:t>
      </w:r>
      <w:r w:rsidDel="00000000" w:rsidR="00000000" w:rsidRPr="00000000">
        <w:rPr>
          <w:color w:val="111827"/>
          <w:sz w:val="24"/>
          <w:szCs w:val="24"/>
          <w:rtl w:val="0"/>
        </w:rPr>
        <w:t xml:space="preserve">Dada la oferta pagada, cuando se activa, entonces plan, ciclo, prueba y beneficios coinciden con la instantánea.</w:t>
      </w:r>
    </w:p>
    <w:p w:rsidR="00000000" w:rsidDel="00000000" w:rsidP="00000000" w:rsidRDefault="00000000" w:rsidRPr="00000000" w14:paraId="0000025A">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CA-07.3 </w:t>
      </w:r>
      <w:r w:rsidDel="00000000" w:rsidR="00000000" w:rsidRPr="00000000">
        <w:rPr>
          <w:color w:val="111827"/>
          <w:sz w:val="24"/>
          <w:szCs w:val="24"/>
          <w:rtl w:val="0"/>
        </w:rPr>
        <w:t xml:space="preserve">Dada la activación, cuando finaliza, entonces quedan registrados inicio, término y comprobante relacionado.</w:t>
      </w:r>
    </w:p>
    <w:p w:rsidR="00000000" w:rsidDel="00000000" w:rsidP="00000000" w:rsidRDefault="00000000" w:rsidRPr="00000000" w14:paraId="0000025B">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CA-07.4 </w:t>
      </w:r>
      <w:r w:rsidDel="00000000" w:rsidR="00000000" w:rsidRPr="00000000">
        <w:rPr>
          <w:color w:val="111827"/>
          <w:sz w:val="24"/>
          <w:szCs w:val="24"/>
          <w:rtl w:val="0"/>
        </w:rPr>
        <w:t xml:space="preserve">Dado el mismo evento reenviado, cuando se procesa otra vez, entonces no duplica suscripción, periodo ni comprobante.</w:t>
      </w:r>
    </w:p>
    <w:p w:rsidR="00000000" w:rsidDel="00000000" w:rsidP="00000000" w:rsidRDefault="00000000" w:rsidRPr="00000000" w14:paraId="0000025C">
      <w:pPr>
        <w:spacing w:after="42" w:line="254" w:lineRule="auto"/>
        <w:ind w:left="230"/>
        <w:jc w:val="both"/>
        <w:rPr>
          <w:color w:val="111827"/>
          <w:sz w:val="24"/>
          <w:szCs w:val="24"/>
        </w:rPr>
      </w:pPr>
      <w:r w:rsidDel="00000000" w:rsidR="00000000" w:rsidRPr="00000000">
        <w:rPr>
          <w:rtl w:val="0"/>
        </w:rPr>
      </w:r>
    </w:p>
    <w:p w:rsidR="00000000" w:rsidDel="00000000" w:rsidP="00000000" w:rsidRDefault="00000000" w:rsidRPr="00000000" w14:paraId="0000025D">
      <w:pPr>
        <w:pStyle w:val="Heading2"/>
        <w:spacing w:after="70" w:before="140" w:line="254" w:lineRule="auto"/>
        <w:jc w:val="both"/>
        <w:rPr>
          <w:b w:val="1"/>
          <w:bCs w:val="1"/>
          <w:color w:val="111827"/>
          <w:sz w:val="24"/>
          <w:szCs w:val="24"/>
        </w:rPr>
      </w:pPr>
      <w:r w:rsidDel="00000000" w:rsidR="00000000" w:rsidRPr="00000000">
        <w:rPr>
          <w:b w:val="1"/>
          <w:bCs w:val="1"/>
          <w:color w:val="111827"/>
          <w:sz w:val="24"/>
          <w:szCs w:val="24"/>
          <w:rtl w:val="0"/>
        </w:rPr>
        <w:t xml:space="preserve">HU-08 · Consultar resultado y plan actual</w:t>
      </w:r>
    </w:p>
    <w:tbl>
      <w:tblPr>
        <w:tblStyle w:val="Table16"/>
        <w:tblW w:w="9994.0" w:type="dxa"/>
        <w:jc w:val="left"/>
        <w:tblInd w:w="-115.0" w:type="dxa"/>
        <w:tblBorders>
          <w:top w:color="cbd5e1" w:space="0" w:sz="5" w:val="single"/>
          <w:left w:color="cbd5e1" w:space="0" w:sz="5" w:val="single"/>
          <w:bottom w:color="cbd5e1" w:space="0" w:sz="5" w:val="single"/>
          <w:right w:color="cbd5e1" w:space="0" w:sz="5" w:val="single"/>
          <w:insideH w:color="cbd5e1" w:space="0" w:sz="5" w:val="single"/>
          <w:insideV w:color="cbd5e1" w:space="0" w:sz="5" w:val="single"/>
        </w:tblBorders>
        <w:tblLayout w:type="fixed"/>
        <w:tblLook w:val="0400"/>
      </w:tblPr>
      <w:tblGrid>
        <w:gridCol w:w="4997"/>
        <w:gridCol w:w="4997"/>
        <w:tblGridChange w:id="0">
          <w:tblGrid>
            <w:gridCol w:w="4997"/>
            <w:gridCol w:w="4997"/>
          </w:tblGrid>
        </w:tblGridChange>
      </w:tblGrid>
      <w:tr>
        <w:trPr>
          <w:cantSplit w:val="1"/>
          <w:tblHeader w:val="0"/>
        </w:trPr>
        <w:tc>
          <w:tcPr>
            <w:shd w:fill="eaf1f8" w:val="clear"/>
            <w:tcMar>
              <w:top w:w="72.0" w:type="dxa"/>
              <w:bottom w:w="72.0" w:type="dxa"/>
            </w:tcMar>
            <w:vAlign w:val="center"/>
          </w:tcPr>
          <w:p w:rsidR="00000000" w:rsidDel="00000000" w:rsidP="00000000" w:rsidRDefault="00000000" w:rsidRPr="00000000" w14:paraId="0000025E">
            <w:pPr>
              <w:spacing w:line="240" w:lineRule="auto"/>
              <w:rPr>
                <w:color w:val="111827"/>
                <w:sz w:val="24"/>
                <w:szCs w:val="24"/>
              </w:rPr>
            </w:pPr>
            <w:r w:rsidDel="00000000" w:rsidR="00000000" w:rsidRPr="00000000">
              <w:rPr>
                <w:b w:val="1"/>
                <w:bCs w:val="1"/>
                <w:color w:val="111827"/>
                <w:sz w:val="24"/>
                <w:szCs w:val="24"/>
                <w:rtl w:val="0"/>
              </w:rPr>
              <w:t xml:space="preserve">Historia</w:t>
            </w:r>
            <w:r w:rsidDel="00000000" w:rsidR="00000000" w:rsidRPr="00000000">
              <w:rPr>
                <w:rtl w:val="0"/>
              </w:rPr>
            </w:r>
          </w:p>
        </w:tc>
        <w:tc>
          <w:tcPr>
            <w:tcMar>
              <w:top w:w="72.0" w:type="dxa"/>
              <w:bottom w:w="72.0" w:type="dxa"/>
            </w:tcMar>
            <w:vAlign w:val="center"/>
          </w:tcPr>
          <w:p w:rsidR="00000000" w:rsidDel="00000000" w:rsidP="00000000" w:rsidRDefault="00000000" w:rsidRPr="00000000" w14:paraId="0000025F">
            <w:pPr>
              <w:spacing w:line="240" w:lineRule="auto"/>
              <w:rPr>
                <w:color w:val="111827"/>
                <w:sz w:val="24"/>
                <w:szCs w:val="24"/>
              </w:rPr>
            </w:pPr>
            <w:r w:rsidDel="00000000" w:rsidR="00000000" w:rsidRPr="00000000">
              <w:rPr>
                <w:color w:val="111827"/>
                <w:sz w:val="24"/>
                <w:szCs w:val="24"/>
                <w:rtl w:val="0"/>
              </w:rPr>
              <w:t xml:space="preserve">Como estudiante, quiero consultar el resultado del pago y mi suscripción para confirmar que el plan quedó registrado.</w:t>
            </w:r>
          </w:p>
        </w:tc>
      </w:tr>
      <w:tr>
        <w:trPr>
          <w:cantSplit w:val="1"/>
          <w:tblHeader w:val="0"/>
        </w:trPr>
        <w:tc>
          <w:tcPr>
            <w:shd w:fill="eaf1f8" w:val="clear"/>
            <w:tcMar>
              <w:top w:w="72.0" w:type="dxa"/>
              <w:bottom w:w="72.0" w:type="dxa"/>
            </w:tcMar>
            <w:vAlign w:val="center"/>
          </w:tcPr>
          <w:p w:rsidR="00000000" w:rsidDel="00000000" w:rsidP="00000000" w:rsidRDefault="00000000" w:rsidRPr="00000000" w14:paraId="00000260">
            <w:pPr>
              <w:spacing w:line="240" w:lineRule="auto"/>
              <w:rPr>
                <w:color w:val="111827"/>
                <w:sz w:val="24"/>
                <w:szCs w:val="24"/>
              </w:rPr>
            </w:pPr>
            <w:r w:rsidDel="00000000" w:rsidR="00000000" w:rsidRPr="00000000">
              <w:rPr>
                <w:b w:val="1"/>
                <w:bCs w:val="1"/>
                <w:color w:val="111827"/>
                <w:sz w:val="24"/>
                <w:szCs w:val="24"/>
                <w:rtl w:val="0"/>
              </w:rPr>
              <w:t xml:space="preserve">Requerimiento</w:t>
            </w:r>
            <w:r w:rsidDel="00000000" w:rsidR="00000000" w:rsidRPr="00000000">
              <w:rPr>
                <w:rtl w:val="0"/>
              </w:rPr>
            </w:r>
          </w:p>
        </w:tc>
        <w:tc>
          <w:tcPr>
            <w:tcMar>
              <w:top w:w="72.0" w:type="dxa"/>
              <w:bottom w:w="72.0" w:type="dxa"/>
            </w:tcMar>
            <w:vAlign w:val="center"/>
          </w:tcPr>
          <w:p w:rsidR="00000000" w:rsidDel="00000000" w:rsidP="00000000" w:rsidRDefault="00000000" w:rsidRPr="00000000" w14:paraId="00000261">
            <w:pPr>
              <w:spacing w:line="240" w:lineRule="auto"/>
              <w:rPr>
                <w:color w:val="111827"/>
                <w:sz w:val="24"/>
                <w:szCs w:val="24"/>
              </w:rPr>
            </w:pPr>
            <w:r w:rsidDel="00000000" w:rsidR="00000000" w:rsidRPr="00000000">
              <w:rPr>
                <w:color w:val="111827"/>
                <w:sz w:val="24"/>
                <w:szCs w:val="24"/>
                <w:rtl w:val="0"/>
              </w:rPr>
              <w:t xml:space="preserve">RF-08</w:t>
            </w:r>
          </w:p>
        </w:tc>
      </w:tr>
    </w:tbl>
    <w:p w:rsidR="00000000" w:rsidDel="00000000" w:rsidP="00000000" w:rsidRDefault="00000000" w:rsidRPr="00000000" w14:paraId="00000262">
      <w:pPr>
        <w:spacing w:after="30" w:before="80" w:line="254" w:lineRule="auto"/>
        <w:jc w:val="both"/>
        <w:rPr>
          <w:b w:val="1"/>
          <w:bCs w:val="1"/>
          <w:color w:val="102a48"/>
          <w:sz w:val="24"/>
          <w:szCs w:val="24"/>
        </w:rPr>
      </w:pPr>
      <w:r w:rsidDel="00000000" w:rsidR="00000000" w:rsidRPr="00000000">
        <w:rPr>
          <w:rtl w:val="0"/>
        </w:rPr>
      </w:r>
    </w:p>
    <w:p w:rsidR="00000000" w:rsidDel="00000000" w:rsidP="00000000" w:rsidRDefault="00000000" w:rsidRPr="00000000" w14:paraId="00000263">
      <w:pPr>
        <w:spacing w:after="30" w:before="80" w:line="254" w:lineRule="auto"/>
        <w:jc w:val="both"/>
        <w:rPr>
          <w:color w:val="111827"/>
          <w:sz w:val="24"/>
          <w:szCs w:val="24"/>
        </w:rPr>
      </w:pPr>
      <w:r w:rsidDel="00000000" w:rsidR="00000000" w:rsidRPr="00000000">
        <w:rPr>
          <w:b w:val="1"/>
          <w:bCs w:val="1"/>
          <w:color w:val="102a48"/>
          <w:sz w:val="24"/>
          <w:szCs w:val="24"/>
          <w:rtl w:val="0"/>
        </w:rPr>
        <w:t xml:space="preserve">Criterios de aceptación</w:t>
      </w:r>
      <w:r w:rsidDel="00000000" w:rsidR="00000000" w:rsidRPr="00000000">
        <w:rPr>
          <w:rtl w:val="0"/>
        </w:rPr>
      </w:r>
    </w:p>
    <w:p w:rsidR="00000000" w:rsidDel="00000000" w:rsidP="00000000" w:rsidRDefault="00000000" w:rsidRPr="00000000" w14:paraId="00000264">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CA-08.1 </w:t>
      </w:r>
      <w:r w:rsidDel="00000000" w:rsidR="00000000" w:rsidRPr="00000000">
        <w:rPr>
          <w:color w:val="111827"/>
          <w:sz w:val="24"/>
          <w:szCs w:val="24"/>
          <w:rtl w:val="0"/>
        </w:rPr>
        <w:t xml:space="preserve">Dada una operación iniciada, cuando regreso a Aprueba, entonces la aplicación consulta el estado real al backend.</w:t>
      </w:r>
    </w:p>
    <w:p w:rsidR="00000000" w:rsidDel="00000000" w:rsidP="00000000" w:rsidRDefault="00000000" w:rsidRPr="00000000" w14:paraId="00000265">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CA-08.2 </w:t>
      </w:r>
      <w:r w:rsidDel="00000000" w:rsidR="00000000" w:rsidRPr="00000000">
        <w:rPr>
          <w:color w:val="111827"/>
          <w:sz w:val="24"/>
          <w:szCs w:val="24"/>
          <w:rtl w:val="0"/>
        </w:rPr>
        <w:t xml:space="preserve">Dado el resultado, cuando se muestra, entonces se distingue pagado, pendiente, fallido o cancelado.</w:t>
      </w:r>
    </w:p>
    <w:p w:rsidR="00000000" w:rsidDel="00000000" w:rsidP="00000000" w:rsidRDefault="00000000" w:rsidRPr="00000000" w14:paraId="00000266">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CA-08.3 </w:t>
      </w:r>
      <w:r w:rsidDel="00000000" w:rsidR="00000000" w:rsidRPr="00000000">
        <w:rPr>
          <w:color w:val="111827"/>
          <w:sz w:val="24"/>
          <w:szCs w:val="24"/>
          <w:rtl w:val="0"/>
        </w:rPr>
        <w:t xml:space="preserve">Dada una suscripción activa, cuando abro Mi plan, entonces veo plan, ciclo, prueba, término y medio enmascarado disponible.</w:t>
      </w:r>
    </w:p>
    <w:p w:rsidR="00000000" w:rsidDel="00000000" w:rsidP="00000000" w:rsidRDefault="00000000" w:rsidRPr="00000000" w14:paraId="00000267">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CA-08.4 </w:t>
      </w:r>
      <w:r w:rsidDel="00000000" w:rsidR="00000000" w:rsidRPr="00000000">
        <w:rPr>
          <w:color w:val="111827"/>
          <w:sz w:val="24"/>
          <w:szCs w:val="24"/>
          <w:rtl w:val="0"/>
        </w:rPr>
        <w:t xml:space="preserve">Dado un plan confirmado, cuando cierro sesión o recargo, entonces la información persiste y vuelve a mostrarse.</w:t>
      </w:r>
    </w:p>
    <w:p w:rsidR="00000000" w:rsidDel="00000000" w:rsidP="00000000" w:rsidRDefault="00000000" w:rsidRPr="00000000" w14:paraId="00000268">
      <w:pPr>
        <w:pStyle w:val="Heading2"/>
        <w:pageBreakBefore w:val="1"/>
        <w:spacing w:after="70" w:before="140" w:line="254" w:lineRule="auto"/>
        <w:jc w:val="both"/>
        <w:rPr>
          <w:b w:val="1"/>
          <w:bCs w:val="1"/>
          <w:color w:val="111827"/>
          <w:sz w:val="24"/>
          <w:szCs w:val="24"/>
        </w:rPr>
      </w:pPr>
      <w:r w:rsidDel="00000000" w:rsidR="00000000" w:rsidRPr="00000000">
        <w:rPr>
          <w:b w:val="1"/>
          <w:bCs w:val="1"/>
          <w:color w:val="111827"/>
          <w:sz w:val="24"/>
          <w:szCs w:val="24"/>
          <w:rtl w:val="0"/>
        </w:rPr>
        <w:t xml:space="preserve">HU-09 · Cancelar o reactivar la suscripción</w:t>
      </w:r>
    </w:p>
    <w:tbl>
      <w:tblPr>
        <w:tblStyle w:val="Table17"/>
        <w:tblW w:w="9994.0" w:type="dxa"/>
        <w:jc w:val="left"/>
        <w:tblInd w:w="-115.0" w:type="dxa"/>
        <w:tblBorders>
          <w:top w:color="cbd5e1" w:space="0" w:sz="5" w:val="single"/>
          <w:left w:color="cbd5e1" w:space="0" w:sz="5" w:val="single"/>
          <w:bottom w:color="cbd5e1" w:space="0" w:sz="5" w:val="single"/>
          <w:right w:color="cbd5e1" w:space="0" w:sz="5" w:val="single"/>
          <w:insideH w:color="cbd5e1" w:space="0" w:sz="5" w:val="single"/>
          <w:insideV w:color="cbd5e1" w:space="0" w:sz="5" w:val="single"/>
        </w:tblBorders>
        <w:tblLayout w:type="fixed"/>
        <w:tblLook w:val="0400"/>
      </w:tblPr>
      <w:tblGrid>
        <w:gridCol w:w="4997"/>
        <w:gridCol w:w="4997"/>
        <w:tblGridChange w:id="0">
          <w:tblGrid>
            <w:gridCol w:w="4997"/>
            <w:gridCol w:w="4997"/>
          </w:tblGrid>
        </w:tblGridChange>
      </w:tblGrid>
      <w:tr>
        <w:trPr>
          <w:cantSplit w:val="1"/>
          <w:tblHeader w:val="0"/>
        </w:trPr>
        <w:tc>
          <w:tcPr>
            <w:shd w:fill="eaf1f8" w:val="clear"/>
            <w:tcMar>
              <w:top w:w="72.0" w:type="dxa"/>
              <w:bottom w:w="72.0" w:type="dxa"/>
            </w:tcMar>
            <w:vAlign w:val="center"/>
          </w:tcPr>
          <w:p w:rsidR="00000000" w:rsidDel="00000000" w:rsidP="00000000" w:rsidRDefault="00000000" w:rsidRPr="00000000" w14:paraId="00000269">
            <w:pPr>
              <w:spacing w:line="240" w:lineRule="auto"/>
              <w:rPr>
                <w:color w:val="111827"/>
                <w:sz w:val="24"/>
                <w:szCs w:val="24"/>
              </w:rPr>
            </w:pPr>
            <w:r w:rsidDel="00000000" w:rsidR="00000000" w:rsidRPr="00000000">
              <w:rPr>
                <w:b w:val="1"/>
                <w:bCs w:val="1"/>
                <w:color w:val="111827"/>
                <w:sz w:val="24"/>
                <w:szCs w:val="24"/>
                <w:rtl w:val="0"/>
              </w:rPr>
              <w:t xml:space="preserve">Historia</w:t>
            </w:r>
            <w:r w:rsidDel="00000000" w:rsidR="00000000" w:rsidRPr="00000000">
              <w:rPr>
                <w:rtl w:val="0"/>
              </w:rPr>
            </w:r>
          </w:p>
        </w:tc>
        <w:tc>
          <w:tcPr>
            <w:tcMar>
              <w:top w:w="72.0" w:type="dxa"/>
              <w:bottom w:w="72.0" w:type="dxa"/>
            </w:tcMar>
            <w:vAlign w:val="center"/>
          </w:tcPr>
          <w:p w:rsidR="00000000" w:rsidDel="00000000" w:rsidP="00000000" w:rsidRDefault="00000000" w:rsidRPr="00000000" w14:paraId="0000026A">
            <w:pPr>
              <w:spacing w:line="240" w:lineRule="auto"/>
              <w:rPr>
                <w:color w:val="111827"/>
                <w:sz w:val="24"/>
                <w:szCs w:val="24"/>
              </w:rPr>
            </w:pPr>
            <w:r w:rsidDel="00000000" w:rsidR="00000000" w:rsidRPr="00000000">
              <w:rPr>
                <w:color w:val="111827"/>
                <w:sz w:val="24"/>
                <w:szCs w:val="24"/>
                <w:rtl w:val="0"/>
              </w:rPr>
              <w:t xml:space="preserve">Como estudiante suscrito, quiero cancelar futuras renovaciones y poder revertir la decisión antes del término cuando corresponda.</w:t>
            </w:r>
          </w:p>
        </w:tc>
      </w:tr>
      <w:tr>
        <w:trPr>
          <w:cantSplit w:val="1"/>
          <w:tblHeader w:val="0"/>
        </w:trPr>
        <w:tc>
          <w:tcPr>
            <w:shd w:fill="eaf1f8" w:val="clear"/>
            <w:tcMar>
              <w:top w:w="72.0" w:type="dxa"/>
              <w:bottom w:w="72.0" w:type="dxa"/>
            </w:tcMar>
            <w:vAlign w:val="center"/>
          </w:tcPr>
          <w:p w:rsidR="00000000" w:rsidDel="00000000" w:rsidP="00000000" w:rsidRDefault="00000000" w:rsidRPr="00000000" w14:paraId="0000026B">
            <w:pPr>
              <w:spacing w:line="240" w:lineRule="auto"/>
              <w:rPr>
                <w:color w:val="111827"/>
                <w:sz w:val="24"/>
                <w:szCs w:val="24"/>
              </w:rPr>
            </w:pPr>
            <w:r w:rsidDel="00000000" w:rsidR="00000000" w:rsidRPr="00000000">
              <w:rPr>
                <w:b w:val="1"/>
                <w:bCs w:val="1"/>
                <w:color w:val="111827"/>
                <w:sz w:val="24"/>
                <w:szCs w:val="24"/>
                <w:rtl w:val="0"/>
              </w:rPr>
              <w:t xml:space="preserve">Requerimiento</w:t>
            </w:r>
            <w:r w:rsidDel="00000000" w:rsidR="00000000" w:rsidRPr="00000000">
              <w:rPr>
                <w:rtl w:val="0"/>
              </w:rPr>
            </w:r>
          </w:p>
        </w:tc>
        <w:tc>
          <w:tcPr>
            <w:tcMar>
              <w:top w:w="72.0" w:type="dxa"/>
              <w:bottom w:w="72.0" w:type="dxa"/>
            </w:tcMar>
            <w:vAlign w:val="center"/>
          </w:tcPr>
          <w:p w:rsidR="00000000" w:rsidDel="00000000" w:rsidP="00000000" w:rsidRDefault="00000000" w:rsidRPr="00000000" w14:paraId="0000026C">
            <w:pPr>
              <w:spacing w:line="240" w:lineRule="auto"/>
              <w:rPr>
                <w:color w:val="111827"/>
                <w:sz w:val="24"/>
                <w:szCs w:val="24"/>
              </w:rPr>
            </w:pPr>
            <w:r w:rsidDel="00000000" w:rsidR="00000000" w:rsidRPr="00000000">
              <w:rPr>
                <w:color w:val="111827"/>
                <w:sz w:val="24"/>
                <w:szCs w:val="24"/>
                <w:rtl w:val="0"/>
              </w:rPr>
              <w:t xml:space="preserve">RF-09</w:t>
            </w:r>
          </w:p>
        </w:tc>
      </w:tr>
    </w:tbl>
    <w:p w:rsidR="00000000" w:rsidDel="00000000" w:rsidP="00000000" w:rsidRDefault="00000000" w:rsidRPr="00000000" w14:paraId="0000026D">
      <w:pPr>
        <w:spacing w:after="30" w:before="80" w:line="254" w:lineRule="auto"/>
        <w:jc w:val="both"/>
        <w:rPr>
          <w:b w:val="1"/>
          <w:bCs w:val="1"/>
          <w:color w:val="102a48"/>
          <w:sz w:val="24"/>
          <w:szCs w:val="24"/>
        </w:rPr>
      </w:pPr>
      <w:r w:rsidDel="00000000" w:rsidR="00000000" w:rsidRPr="00000000">
        <w:rPr>
          <w:rtl w:val="0"/>
        </w:rPr>
      </w:r>
    </w:p>
    <w:p w:rsidR="00000000" w:rsidDel="00000000" w:rsidP="00000000" w:rsidRDefault="00000000" w:rsidRPr="00000000" w14:paraId="0000026E">
      <w:pPr>
        <w:spacing w:after="30" w:before="80" w:line="254" w:lineRule="auto"/>
        <w:jc w:val="both"/>
        <w:rPr>
          <w:color w:val="111827"/>
          <w:sz w:val="24"/>
          <w:szCs w:val="24"/>
        </w:rPr>
      </w:pPr>
      <w:r w:rsidDel="00000000" w:rsidR="00000000" w:rsidRPr="00000000">
        <w:rPr>
          <w:b w:val="1"/>
          <w:bCs w:val="1"/>
          <w:color w:val="102a48"/>
          <w:sz w:val="24"/>
          <w:szCs w:val="24"/>
          <w:rtl w:val="0"/>
        </w:rPr>
        <w:t xml:space="preserve">Criterios de aceptación</w:t>
      </w:r>
      <w:r w:rsidDel="00000000" w:rsidR="00000000" w:rsidRPr="00000000">
        <w:rPr>
          <w:rtl w:val="0"/>
        </w:rPr>
      </w:r>
    </w:p>
    <w:p w:rsidR="00000000" w:rsidDel="00000000" w:rsidP="00000000" w:rsidRDefault="00000000" w:rsidRPr="00000000" w14:paraId="0000026F">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CA-09.1 </w:t>
      </w:r>
      <w:r w:rsidDel="00000000" w:rsidR="00000000" w:rsidRPr="00000000">
        <w:rPr>
          <w:color w:val="111827"/>
          <w:sz w:val="24"/>
          <w:szCs w:val="24"/>
          <w:rtl w:val="0"/>
        </w:rPr>
        <w:t xml:space="preserve">Dada una suscripción activa, cuando solicito cancelar, entonces veo la fecha final de acceso antes de confirmar.</w:t>
      </w:r>
    </w:p>
    <w:p w:rsidR="00000000" w:rsidDel="00000000" w:rsidP="00000000" w:rsidRDefault="00000000" w:rsidRPr="00000000" w14:paraId="00000270">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CA-09.2 </w:t>
      </w:r>
      <w:r w:rsidDel="00000000" w:rsidR="00000000" w:rsidRPr="00000000">
        <w:rPr>
          <w:color w:val="111827"/>
          <w:sz w:val="24"/>
          <w:szCs w:val="24"/>
          <w:rtl w:val="0"/>
        </w:rPr>
        <w:t xml:space="preserve">Dada la confirmación, cuando se procesa, entonces Stripe y Aprueba registran la cancelación programada.</w:t>
      </w:r>
    </w:p>
    <w:p w:rsidR="00000000" w:rsidDel="00000000" w:rsidP="00000000" w:rsidRDefault="00000000" w:rsidRPr="00000000" w14:paraId="00000271">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CA-09.3 </w:t>
      </w:r>
      <w:r w:rsidDel="00000000" w:rsidR="00000000" w:rsidRPr="00000000">
        <w:rPr>
          <w:color w:val="111827"/>
          <w:sz w:val="24"/>
          <w:szCs w:val="24"/>
          <w:rtl w:val="0"/>
        </w:rPr>
        <w:t xml:space="preserve">Dada una cancelación programada vigente, cuando la política lo permite, entonces puedo reactivar antes del término.</w:t>
      </w:r>
    </w:p>
    <w:p w:rsidR="00000000" w:rsidDel="00000000" w:rsidP="00000000" w:rsidRDefault="00000000" w:rsidRPr="00000000" w14:paraId="00000272">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CA-09.4 </w:t>
      </w:r>
      <w:r w:rsidDel="00000000" w:rsidR="00000000" w:rsidRPr="00000000">
        <w:rPr>
          <w:color w:val="111827"/>
          <w:sz w:val="24"/>
          <w:szCs w:val="24"/>
          <w:rtl w:val="0"/>
        </w:rPr>
        <w:t xml:space="preserve">Dado cualquiera de los cambios, cuando recargo, entonces el estado y la fecha efectiva permanecen visibles.</w:t>
      </w:r>
    </w:p>
    <w:p w:rsidR="00000000" w:rsidDel="00000000" w:rsidP="00000000" w:rsidRDefault="00000000" w:rsidRPr="00000000" w14:paraId="00000273">
      <w:pPr>
        <w:spacing w:after="42" w:line="254" w:lineRule="auto"/>
        <w:ind w:left="230"/>
        <w:jc w:val="both"/>
        <w:rPr>
          <w:color w:val="111827"/>
          <w:sz w:val="24"/>
          <w:szCs w:val="24"/>
        </w:rPr>
      </w:pPr>
      <w:r w:rsidDel="00000000" w:rsidR="00000000" w:rsidRPr="00000000">
        <w:rPr>
          <w:rtl w:val="0"/>
        </w:rPr>
      </w:r>
    </w:p>
    <w:p w:rsidR="00000000" w:rsidDel="00000000" w:rsidP="00000000" w:rsidRDefault="00000000" w:rsidRPr="00000000" w14:paraId="00000274">
      <w:pPr>
        <w:pStyle w:val="Heading2"/>
        <w:spacing w:after="70" w:before="140" w:line="254" w:lineRule="auto"/>
        <w:jc w:val="both"/>
        <w:rPr>
          <w:b w:val="1"/>
          <w:bCs w:val="1"/>
          <w:color w:val="111827"/>
          <w:sz w:val="24"/>
          <w:szCs w:val="24"/>
        </w:rPr>
      </w:pPr>
      <w:r w:rsidDel="00000000" w:rsidR="00000000" w:rsidRPr="00000000">
        <w:rPr>
          <w:b w:val="1"/>
          <w:bCs w:val="1"/>
          <w:color w:val="111827"/>
          <w:sz w:val="24"/>
          <w:szCs w:val="24"/>
          <w:rtl w:val="0"/>
        </w:rPr>
        <w:t xml:space="preserve">HU-10 · Cambiar la suscripción</w:t>
      </w:r>
    </w:p>
    <w:tbl>
      <w:tblPr>
        <w:tblStyle w:val="Table18"/>
        <w:tblW w:w="9994.0" w:type="dxa"/>
        <w:jc w:val="left"/>
        <w:tblInd w:w="-115.0" w:type="dxa"/>
        <w:tblBorders>
          <w:top w:color="cbd5e1" w:space="0" w:sz="5" w:val="single"/>
          <w:left w:color="cbd5e1" w:space="0" w:sz="5" w:val="single"/>
          <w:bottom w:color="cbd5e1" w:space="0" w:sz="5" w:val="single"/>
          <w:right w:color="cbd5e1" w:space="0" w:sz="5" w:val="single"/>
          <w:insideH w:color="cbd5e1" w:space="0" w:sz="5" w:val="single"/>
          <w:insideV w:color="cbd5e1" w:space="0" w:sz="5" w:val="single"/>
        </w:tblBorders>
        <w:tblLayout w:type="fixed"/>
        <w:tblLook w:val="0400"/>
      </w:tblPr>
      <w:tblGrid>
        <w:gridCol w:w="4997"/>
        <w:gridCol w:w="4997"/>
        <w:tblGridChange w:id="0">
          <w:tblGrid>
            <w:gridCol w:w="4997"/>
            <w:gridCol w:w="4997"/>
          </w:tblGrid>
        </w:tblGridChange>
      </w:tblGrid>
      <w:tr>
        <w:trPr>
          <w:cantSplit w:val="1"/>
          <w:tblHeader w:val="0"/>
        </w:trPr>
        <w:tc>
          <w:tcPr>
            <w:shd w:fill="eaf1f8" w:val="clear"/>
            <w:tcMar>
              <w:top w:w="72.0" w:type="dxa"/>
              <w:bottom w:w="72.0" w:type="dxa"/>
            </w:tcMar>
            <w:vAlign w:val="center"/>
          </w:tcPr>
          <w:p w:rsidR="00000000" w:rsidDel="00000000" w:rsidP="00000000" w:rsidRDefault="00000000" w:rsidRPr="00000000" w14:paraId="00000275">
            <w:pPr>
              <w:spacing w:line="240" w:lineRule="auto"/>
              <w:rPr>
                <w:color w:val="111827"/>
                <w:sz w:val="24"/>
                <w:szCs w:val="24"/>
              </w:rPr>
            </w:pPr>
            <w:r w:rsidDel="00000000" w:rsidR="00000000" w:rsidRPr="00000000">
              <w:rPr>
                <w:b w:val="1"/>
                <w:bCs w:val="1"/>
                <w:color w:val="111827"/>
                <w:sz w:val="24"/>
                <w:szCs w:val="24"/>
                <w:rtl w:val="0"/>
              </w:rPr>
              <w:t xml:space="preserve">Historia</w:t>
            </w:r>
            <w:r w:rsidDel="00000000" w:rsidR="00000000" w:rsidRPr="00000000">
              <w:rPr>
                <w:rtl w:val="0"/>
              </w:rPr>
            </w:r>
          </w:p>
        </w:tc>
        <w:tc>
          <w:tcPr>
            <w:tcMar>
              <w:top w:w="72.0" w:type="dxa"/>
              <w:bottom w:w="72.0" w:type="dxa"/>
            </w:tcMar>
            <w:vAlign w:val="center"/>
          </w:tcPr>
          <w:p w:rsidR="00000000" w:rsidDel="00000000" w:rsidP="00000000" w:rsidRDefault="00000000" w:rsidRPr="00000000" w14:paraId="00000276">
            <w:pPr>
              <w:spacing w:line="240" w:lineRule="auto"/>
              <w:rPr>
                <w:color w:val="111827"/>
                <w:sz w:val="24"/>
                <w:szCs w:val="24"/>
              </w:rPr>
            </w:pPr>
            <w:r w:rsidDel="00000000" w:rsidR="00000000" w:rsidRPr="00000000">
              <w:rPr>
                <w:color w:val="111827"/>
                <w:sz w:val="24"/>
                <w:szCs w:val="24"/>
                <w:rtl w:val="0"/>
              </w:rPr>
              <w:t xml:space="preserve">Como estudiante suscrito, quiero cambiar plan, ciclo o prueba para adaptar el acceso a mis necesidades.</w:t>
            </w:r>
          </w:p>
        </w:tc>
      </w:tr>
      <w:tr>
        <w:trPr>
          <w:cantSplit w:val="1"/>
          <w:tblHeader w:val="0"/>
        </w:trPr>
        <w:tc>
          <w:tcPr>
            <w:shd w:fill="eaf1f8" w:val="clear"/>
            <w:tcMar>
              <w:top w:w="72.0" w:type="dxa"/>
              <w:bottom w:w="72.0" w:type="dxa"/>
            </w:tcMar>
            <w:vAlign w:val="center"/>
          </w:tcPr>
          <w:p w:rsidR="00000000" w:rsidDel="00000000" w:rsidP="00000000" w:rsidRDefault="00000000" w:rsidRPr="00000000" w14:paraId="00000277">
            <w:pPr>
              <w:spacing w:line="240" w:lineRule="auto"/>
              <w:rPr>
                <w:color w:val="111827"/>
                <w:sz w:val="24"/>
                <w:szCs w:val="24"/>
              </w:rPr>
            </w:pPr>
            <w:r w:rsidDel="00000000" w:rsidR="00000000" w:rsidRPr="00000000">
              <w:rPr>
                <w:b w:val="1"/>
                <w:bCs w:val="1"/>
                <w:color w:val="111827"/>
                <w:sz w:val="24"/>
                <w:szCs w:val="24"/>
                <w:rtl w:val="0"/>
              </w:rPr>
              <w:t xml:space="preserve">Requerimiento</w:t>
            </w:r>
            <w:r w:rsidDel="00000000" w:rsidR="00000000" w:rsidRPr="00000000">
              <w:rPr>
                <w:rtl w:val="0"/>
              </w:rPr>
            </w:r>
          </w:p>
        </w:tc>
        <w:tc>
          <w:tcPr>
            <w:tcMar>
              <w:top w:w="72.0" w:type="dxa"/>
              <w:bottom w:w="72.0" w:type="dxa"/>
            </w:tcMar>
            <w:vAlign w:val="center"/>
          </w:tcPr>
          <w:p w:rsidR="00000000" w:rsidDel="00000000" w:rsidP="00000000" w:rsidRDefault="00000000" w:rsidRPr="00000000" w14:paraId="00000278">
            <w:pPr>
              <w:spacing w:line="240" w:lineRule="auto"/>
              <w:rPr>
                <w:color w:val="111827"/>
                <w:sz w:val="24"/>
                <w:szCs w:val="24"/>
              </w:rPr>
            </w:pPr>
            <w:r w:rsidDel="00000000" w:rsidR="00000000" w:rsidRPr="00000000">
              <w:rPr>
                <w:color w:val="111827"/>
                <w:sz w:val="24"/>
                <w:szCs w:val="24"/>
                <w:rtl w:val="0"/>
              </w:rPr>
              <w:t xml:space="preserve">RF-10</w:t>
            </w:r>
          </w:p>
        </w:tc>
      </w:tr>
    </w:tbl>
    <w:p w:rsidR="00000000" w:rsidDel="00000000" w:rsidP="00000000" w:rsidRDefault="00000000" w:rsidRPr="00000000" w14:paraId="00000279">
      <w:pPr>
        <w:spacing w:after="30" w:before="80" w:line="254" w:lineRule="auto"/>
        <w:jc w:val="both"/>
        <w:rPr>
          <w:b w:val="1"/>
          <w:bCs w:val="1"/>
          <w:color w:val="102a48"/>
          <w:sz w:val="24"/>
          <w:szCs w:val="24"/>
        </w:rPr>
      </w:pPr>
      <w:r w:rsidDel="00000000" w:rsidR="00000000" w:rsidRPr="00000000">
        <w:rPr>
          <w:rtl w:val="0"/>
        </w:rPr>
      </w:r>
    </w:p>
    <w:p w:rsidR="00000000" w:rsidDel="00000000" w:rsidP="00000000" w:rsidRDefault="00000000" w:rsidRPr="00000000" w14:paraId="0000027A">
      <w:pPr>
        <w:spacing w:after="30" w:before="80" w:line="254" w:lineRule="auto"/>
        <w:jc w:val="both"/>
        <w:rPr>
          <w:color w:val="111827"/>
          <w:sz w:val="24"/>
          <w:szCs w:val="24"/>
        </w:rPr>
      </w:pPr>
      <w:r w:rsidDel="00000000" w:rsidR="00000000" w:rsidRPr="00000000">
        <w:rPr>
          <w:b w:val="1"/>
          <w:bCs w:val="1"/>
          <w:color w:val="102a48"/>
          <w:sz w:val="24"/>
          <w:szCs w:val="24"/>
          <w:rtl w:val="0"/>
        </w:rPr>
        <w:t xml:space="preserve">Criterios de aceptación</w:t>
      </w:r>
      <w:r w:rsidDel="00000000" w:rsidR="00000000" w:rsidRPr="00000000">
        <w:rPr>
          <w:rtl w:val="0"/>
        </w:rPr>
      </w:r>
    </w:p>
    <w:p w:rsidR="00000000" w:rsidDel="00000000" w:rsidP="00000000" w:rsidRDefault="00000000" w:rsidRPr="00000000" w14:paraId="0000027B">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CA-10.1 </w:t>
      </w:r>
      <w:r w:rsidDel="00000000" w:rsidR="00000000" w:rsidRPr="00000000">
        <w:rPr>
          <w:color w:val="111827"/>
          <w:sz w:val="24"/>
          <w:szCs w:val="24"/>
          <w:rtl w:val="0"/>
        </w:rPr>
        <w:t xml:space="preserve">Dada una suscripción vigente, cuando solicito cambiar, entonces veo solo alternativas compatibles.</w:t>
      </w:r>
    </w:p>
    <w:p w:rsidR="00000000" w:rsidDel="00000000" w:rsidP="00000000" w:rsidRDefault="00000000" w:rsidRPr="00000000" w14:paraId="0000027C">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CA-10.2 </w:t>
      </w:r>
      <w:r w:rsidDel="00000000" w:rsidR="00000000" w:rsidRPr="00000000">
        <w:rPr>
          <w:color w:val="111827"/>
          <w:sz w:val="24"/>
          <w:szCs w:val="24"/>
          <w:rtl w:val="0"/>
        </w:rPr>
        <w:t xml:space="preserve">Dada una alternativa, cuando reviso el resumen, entonces veo fecha efectiva, nuevo precio y ajuste aplicable.</w:t>
      </w:r>
    </w:p>
    <w:p w:rsidR="00000000" w:rsidDel="00000000" w:rsidP="00000000" w:rsidRDefault="00000000" w:rsidRPr="00000000" w14:paraId="0000027D">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CA-10.3 </w:t>
      </w:r>
      <w:r w:rsidDel="00000000" w:rsidR="00000000" w:rsidRPr="00000000">
        <w:rPr>
          <w:color w:val="111827"/>
          <w:sz w:val="24"/>
          <w:szCs w:val="24"/>
          <w:rtl w:val="0"/>
        </w:rPr>
        <w:t xml:space="preserve">Dada la confirmación, cuando se procesa, entonces se aplican las validaciones y el pago requerido por la política.</w:t>
      </w:r>
    </w:p>
    <w:p w:rsidR="00000000" w:rsidDel="00000000" w:rsidP="00000000" w:rsidRDefault="00000000" w:rsidRPr="00000000" w14:paraId="0000027E">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CA-10.4 </w:t>
      </w:r>
      <w:r w:rsidDel="00000000" w:rsidR="00000000" w:rsidRPr="00000000">
        <w:rPr>
          <w:color w:val="111827"/>
          <w:sz w:val="24"/>
          <w:szCs w:val="24"/>
          <w:rtl w:val="0"/>
        </w:rPr>
        <w:t xml:space="preserve">Dado un fallo del cambio, cuando termina el intento, entonces se conserva la suscripción anterior y se informa el error.</w:t>
      </w:r>
    </w:p>
    <w:p w:rsidR="00000000" w:rsidDel="00000000" w:rsidP="00000000" w:rsidRDefault="00000000" w:rsidRPr="00000000" w14:paraId="0000027F">
      <w:pPr>
        <w:pStyle w:val="Heading2"/>
        <w:pageBreakBefore w:val="1"/>
        <w:spacing w:after="70" w:before="140" w:line="254" w:lineRule="auto"/>
        <w:jc w:val="both"/>
        <w:rPr>
          <w:b w:val="1"/>
          <w:bCs w:val="1"/>
          <w:color w:val="111827"/>
          <w:sz w:val="24"/>
          <w:szCs w:val="24"/>
        </w:rPr>
      </w:pPr>
      <w:r w:rsidDel="00000000" w:rsidR="00000000" w:rsidRPr="00000000">
        <w:rPr>
          <w:b w:val="1"/>
          <w:bCs w:val="1"/>
          <w:color w:val="111827"/>
          <w:sz w:val="24"/>
          <w:szCs w:val="24"/>
          <w:rtl w:val="0"/>
        </w:rPr>
        <w:t xml:space="preserve">HU-11 · Consultar pagos y suscripciones</w:t>
      </w:r>
    </w:p>
    <w:tbl>
      <w:tblPr>
        <w:tblStyle w:val="Table19"/>
        <w:tblW w:w="9994.0" w:type="dxa"/>
        <w:jc w:val="left"/>
        <w:tblInd w:w="-115.0" w:type="dxa"/>
        <w:tblBorders>
          <w:top w:color="cbd5e1" w:space="0" w:sz="5" w:val="single"/>
          <w:left w:color="cbd5e1" w:space="0" w:sz="5" w:val="single"/>
          <w:bottom w:color="cbd5e1" w:space="0" w:sz="5" w:val="single"/>
          <w:right w:color="cbd5e1" w:space="0" w:sz="5" w:val="single"/>
          <w:insideH w:color="cbd5e1" w:space="0" w:sz="5" w:val="single"/>
          <w:insideV w:color="cbd5e1" w:space="0" w:sz="5" w:val="single"/>
        </w:tblBorders>
        <w:tblLayout w:type="fixed"/>
        <w:tblLook w:val="0400"/>
      </w:tblPr>
      <w:tblGrid>
        <w:gridCol w:w="4997"/>
        <w:gridCol w:w="4997"/>
        <w:tblGridChange w:id="0">
          <w:tblGrid>
            <w:gridCol w:w="4997"/>
            <w:gridCol w:w="4997"/>
          </w:tblGrid>
        </w:tblGridChange>
      </w:tblGrid>
      <w:tr>
        <w:trPr>
          <w:cantSplit w:val="1"/>
          <w:tblHeader w:val="0"/>
        </w:trPr>
        <w:tc>
          <w:tcPr>
            <w:shd w:fill="eaf1f8" w:val="clear"/>
            <w:tcMar>
              <w:top w:w="72.0" w:type="dxa"/>
              <w:bottom w:w="72.0" w:type="dxa"/>
            </w:tcMar>
            <w:vAlign w:val="center"/>
          </w:tcPr>
          <w:p w:rsidR="00000000" w:rsidDel="00000000" w:rsidP="00000000" w:rsidRDefault="00000000" w:rsidRPr="00000000" w14:paraId="00000280">
            <w:pPr>
              <w:spacing w:line="240" w:lineRule="auto"/>
              <w:rPr>
                <w:color w:val="111827"/>
                <w:sz w:val="24"/>
                <w:szCs w:val="24"/>
              </w:rPr>
            </w:pPr>
            <w:r w:rsidDel="00000000" w:rsidR="00000000" w:rsidRPr="00000000">
              <w:rPr>
                <w:b w:val="1"/>
                <w:bCs w:val="1"/>
                <w:color w:val="111827"/>
                <w:sz w:val="24"/>
                <w:szCs w:val="24"/>
                <w:rtl w:val="0"/>
              </w:rPr>
              <w:t xml:space="preserve">Historia</w:t>
            </w:r>
            <w:r w:rsidDel="00000000" w:rsidR="00000000" w:rsidRPr="00000000">
              <w:rPr>
                <w:rtl w:val="0"/>
              </w:rPr>
            </w:r>
          </w:p>
        </w:tc>
        <w:tc>
          <w:tcPr>
            <w:tcMar>
              <w:top w:w="72.0" w:type="dxa"/>
              <w:bottom w:w="72.0" w:type="dxa"/>
            </w:tcMar>
            <w:vAlign w:val="center"/>
          </w:tcPr>
          <w:p w:rsidR="00000000" w:rsidDel="00000000" w:rsidP="00000000" w:rsidRDefault="00000000" w:rsidRPr="00000000" w14:paraId="00000281">
            <w:pPr>
              <w:spacing w:line="240" w:lineRule="auto"/>
              <w:rPr>
                <w:color w:val="111827"/>
                <w:sz w:val="24"/>
                <w:szCs w:val="24"/>
              </w:rPr>
            </w:pPr>
            <w:r w:rsidDel="00000000" w:rsidR="00000000" w:rsidRPr="00000000">
              <w:rPr>
                <w:color w:val="111827"/>
                <w:sz w:val="24"/>
                <w:szCs w:val="24"/>
                <w:rtl w:val="0"/>
              </w:rPr>
              <w:t xml:space="preserve">Como administrador de finanzas, quiero listar y filtrar pagos y suscripciones para monitorear la operación financiera.</w:t>
            </w:r>
          </w:p>
        </w:tc>
      </w:tr>
      <w:tr>
        <w:trPr>
          <w:cantSplit w:val="1"/>
          <w:tblHeader w:val="0"/>
        </w:trPr>
        <w:tc>
          <w:tcPr>
            <w:shd w:fill="eaf1f8" w:val="clear"/>
            <w:tcMar>
              <w:top w:w="72.0" w:type="dxa"/>
              <w:bottom w:w="72.0" w:type="dxa"/>
            </w:tcMar>
            <w:vAlign w:val="center"/>
          </w:tcPr>
          <w:p w:rsidR="00000000" w:rsidDel="00000000" w:rsidP="00000000" w:rsidRDefault="00000000" w:rsidRPr="00000000" w14:paraId="00000282">
            <w:pPr>
              <w:spacing w:line="240" w:lineRule="auto"/>
              <w:rPr>
                <w:color w:val="111827"/>
                <w:sz w:val="24"/>
                <w:szCs w:val="24"/>
              </w:rPr>
            </w:pPr>
            <w:r w:rsidDel="00000000" w:rsidR="00000000" w:rsidRPr="00000000">
              <w:rPr>
                <w:b w:val="1"/>
                <w:bCs w:val="1"/>
                <w:color w:val="111827"/>
                <w:sz w:val="24"/>
                <w:szCs w:val="24"/>
                <w:rtl w:val="0"/>
              </w:rPr>
              <w:t xml:space="preserve">Requerimiento</w:t>
            </w:r>
            <w:r w:rsidDel="00000000" w:rsidR="00000000" w:rsidRPr="00000000">
              <w:rPr>
                <w:rtl w:val="0"/>
              </w:rPr>
            </w:r>
          </w:p>
        </w:tc>
        <w:tc>
          <w:tcPr>
            <w:tcMar>
              <w:top w:w="72.0" w:type="dxa"/>
              <w:bottom w:w="72.0" w:type="dxa"/>
            </w:tcMar>
            <w:vAlign w:val="center"/>
          </w:tcPr>
          <w:p w:rsidR="00000000" w:rsidDel="00000000" w:rsidP="00000000" w:rsidRDefault="00000000" w:rsidRPr="00000000" w14:paraId="00000283">
            <w:pPr>
              <w:spacing w:line="240" w:lineRule="auto"/>
              <w:rPr>
                <w:color w:val="111827"/>
                <w:sz w:val="24"/>
                <w:szCs w:val="24"/>
              </w:rPr>
            </w:pPr>
            <w:r w:rsidDel="00000000" w:rsidR="00000000" w:rsidRPr="00000000">
              <w:rPr>
                <w:color w:val="111827"/>
                <w:sz w:val="24"/>
                <w:szCs w:val="24"/>
                <w:rtl w:val="0"/>
              </w:rPr>
              <w:t xml:space="preserve">RF-11</w:t>
            </w:r>
          </w:p>
        </w:tc>
      </w:tr>
    </w:tbl>
    <w:p w:rsidR="00000000" w:rsidDel="00000000" w:rsidP="00000000" w:rsidRDefault="00000000" w:rsidRPr="00000000" w14:paraId="00000284">
      <w:pPr>
        <w:spacing w:after="30" w:before="80" w:line="254" w:lineRule="auto"/>
        <w:jc w:val="both"/>
        <w:rPr>
          <w:b w:val="1"/>
          <w:bCs w:val="1"/>
          <w:color w:val="102a48"/>
          <w:sz w:val="24"/>
          <w:szCs w:val="24"/>
        </w:rPr>
      </w:pPr>
      <w:r w:rsidDel="00000000" w:rsidR="00000000" w:rsidRPr="00000000">
        <w:rPr>
          <w:rtl w:val="0"/>
        </w:rPr>
      </w:r>
    </w:p>
    <w:p w:rsidR="00000000" w:rsidDel="00000000" w:rsidP="00000000" w:rsidRDefault="00000000" w:rsidRPr="00000000" w14:paraId="00000285">
      <w:pPr>
        <w:spacing w:after="30" w:before="80" w:line="254" w:lineRule="auto"/>
        <w:jc w:val="both"/>
        <w:rPr>
          <w:color w:val="111827"/>
          <w:sz w:val="24"/>
          <w:szCs w:val="24"/>
        </w:rPr>
      </w:pPr>
      <w:r w:rsidDel="00000000" w:rsidR="00000000" w:rsidRPr="00000000">
        <w:rPr>
          <w:b w:val="1"/>
          <w:bCs w:val="1"/>
          <w:color w:val="102a48"/>
          <w:sz w:val="24"/>
          <w:szCs w:val="24"/>
          <w:rtl w:val="0"/>
        </w:rPr>
        <w:t xml:space="preserve">Criterios de aceptación</w:t>
      </w:r>
      <w:r w:rsidDel="00000000" w:rsidR="00000000" w:rsidRPr="00000000">
        <w:rPr>
          <w:rtl w:val="0"/>
        </w:rPr>
      </w:r>
    </w:p>
    <w:p w:rsidR="00000000" w:rsidDel="00000000" w:rsidP="00000000" w:rsidRDefault="00000000" w:rsidRPr="00000000" w14:paraId="00000286">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CA-11.1 </w:t>
      </w:r>
      <w:r w:rsidDel="00000000" w:rsidR="00000000" w:rsidRPr="00000000">
        <w:rPr>
          <w:color w:val="111827"/>
          <w:sz w:val="24"/>
          <w:szCs w:val="24"/>
          <w:rtl w:val="0"/>
        </w:rPr>
        <w:t xml:space="preserve">Dado un rol autorizado, cuando ingreso al módulo, entonces veo resultados persistidos con paginación.</w:t>
      </w:r>
    </w:p>
    <w:p w:rsidR="00000000" w:rsidDel="00000000" w:rsidP="00000000" w:rsidRDefault="00000000" w:rsidRPr="00000000" w14:paraId="00000287">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CA-11.2 </w:t>
      </w:r>
      <w:r w:rsidDel="00000000" w:rsidR="00000000" w:rsidRPr="00000000">
        <w:rPr>
          <w:color w:val="111827"/>
          <w:sz w:val="24"/>
          <w:szCs w:val="24"/>
          <w:rtl w:val="0"/>
        </w:rPr>
        <w:t xml:space="preserve">Dados los filtros, cuando busco, entonces puedo combinar usuario, plan, estado y rango de fechas.</w:t>
      </w:r>
    </w:p>
    <w:p w:rsidR="00000000" w:rsidDel="00000000" w:rsidP="00000000" w:rsidRDefault="00000000" w:rsidRPr="00000000" w14:paraId="00000288">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CA-11.3 </w:t>
      </w:r>
      <w:r w:rsidDel="00000000" w:rsidR="00000000" w:rsidRPr="00000000">
        <w:rPr>
          <w:color w:val="111827"/>
          <w:sz w:val="24"/>
          <w:szCs w:val="24"/>
          <w:rtl w:val="0"/>
        </w:rPr>
        <w:t xml:space="preserve">Dado un resultado, cuando lo reviso, entonces veo referencias, monto, moneda, fecha y estado necesarios.</w:t>
      </w:r>
    </w:p>
    <w:p w:rsidR="00000000" w:rsidDel="00000000" w:rsidP="00000000" w:rsidRDefault="00000000" w:rsidRPr="00000000" w14:paraId="00000289">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CA-11.4 </w:t>
      </w:r>
      <w:r w:rsidDel="00000000" w:rsidR="00000000" w:rsidRPr="00000000">
        <w:rPr>
          <w:color w:val="111827"/>
          <w:sz w:val="24"/>
          <w:szCs w:val="24"/>
          <w:rtl w:val="0"/>
        </w:rPr>
        <w:t xml:space="preserve">Dado un rol no autorizado, cuando intenta consultar, entonces se deniega el acceso sin exponer información.</w:t>
      </w:r>
    </w:p>
    <w:p w:rsidR="00000000" w:rsidDel="00000000" w:rsidP="00000000" w:rsidRDefault="00000000" w:rsidRPr="00000000" w14:paraId="0000028A">
      <w:pPr>
        <w:spacing w:after="42" w:line="254" w:lineRule="auto"/>
        <w:ind w:left="230"/>
        <w:jc w:val="both"/>
        <w:rPr>
          <w:color w:val="111827"/>
          <w:sz w:val="24"/>
          <w:szCs w:val="24"/>
        </w:rPr>
      </w:pPr>
      <w:r w:rsidDel="00000000" w:rsidR="00000000" w:rsidRPr="00000000">
        <w:rPr>
          <w:rtl w:val="0"/>
        </w:rPr>
      </w:r>
    </w:p>
    <w:p w:rsidR="00000000" w:rsidDel="00000000" w:rsidP="00000000" w:rsidRDefault="00000000" w:rsidRPr="00000000" w14:paraId="0000028B">
      <w:pPr>
        <w:pStyle w:val="Heading2"/>
        <w:spacing w:after="70" w:before="140" w:line="254" w:lineRule="auto"/>
        <w:jc w:val="both"/>
        <w:rPr>
          <w:b w:val="1"/>
          <w:bCs w:val="1"/>
          <w:color w:val="111827"/>
          <w:sz w:val="24"/>
          <w:szCs w:val="24"/>
        </w:rPr>
      </w:pPr>
      <w:r w:rsidDel="00000000" w:rsidR="00000000" w:rsidRPr="00000000">
        <w:rPr>
          <w:b w:val="1"/>
          <w:bCs w:val="1"/>
          <w:color w:val="111827"/>
          <w:sz w:val="24"/>
          <w:szCs w:val="24"/>
          <w:rtl w:val="0"/>
        </w:rPr>
        <w:t xml:space="preserve">HU-12 · Consultar detalle y auditoría</w:t>
      </w:r>
    </w:p>
    <w:tbl>
      <w:tblPr>
        <w:tblStyle w:val="Table20"/>
        <w:tblW w:w="9994.0" w:type="dxa"/>
        <w:jc w:val="left"/>
        <w:tblInd w:w="-115.0" w:type="dxa"/>
        <w:tblBorders>
          <w:top w:color="cbd5e1" w:space="0" w:sz="5" w:val="single"/>
          <w:left w:color="cbd5e1" w:space="0" w:sz="5" w:val="single"/>
          <w:bottom w:color="cbd5e1" w:space="0" w:sz="5" w:val="single"/>
          <w:right w:color="cbd5e1" w:space="0" w:sz="5" w:val="single"/>
          <w:insideH w:color="cbd5e1" w:space="0" w:sz="5" w:val="single"/>
          <w:insideV w:color="cbd5e1" w:space="0" w:sz="5" w:val="single"/>
        </w:tblBorders>
        <w:tblLayout w:type="fixed"/>
        <w:tblLook w:val="0400"/>
      </w:tblPr>
      <w:tblGrid>
        <w:gridCol w:w="4997"/>
        <w:gridCol w:w="4997"/>
        <w:tblGridChange w:id="0">
          <w:tblGrid>
            <w:gridCol w:w="4997"/>
            <w:gridCol w:w="4997"/>
          </w:tblGrid>
        </w:tblGridChange>
      </w:tblGrid>
      <w:tr>
        <w:trPr>
          <w:cantSplit w:val="1"/>
          <w:tblHeader w:val="0"/>
        </w:trPr>
        <w:tc>
          <w:tcPr>
            <w:shd w:fill="eaf1f8" w:val="clear"/>
            <w:tcMar>
              <w:top w:w="72.0" w:type="dxa"/>
              <w:bottom w:w="72.0" w:type="dxa"/>
            </w:tcMar>
            <w:vAlign w:val="center"/>
          </w:tcPr>
          <w:p w:rsidR="00000000" w:rsidDel="00000000" w:rsidP="00000000" w:rsidRDefault="00000000" w:rsidRPr="00000000" w14:paraId="0000028C">
            <w:pPr>
              <w:spacing w:line="240" w:lineRule="auto"/>
              <w:rPr>
                <w:color w:val="111827"/>
                <w:sz w:val="24"/>
                <w:szCs w:val="24"/>
              </w:rPr>
            </w:pPr>
            <w:r w:rsidDel="00000000" w:rsidR="00000000" w:rsidRPr="00000000">
              <w:rPr>
                <w:b w:val="1"/>
                <w:bCs w:val="1"/>
                <w:color w:val="111827"/>
                <w:sz w:val="24"/>
                <w:szCs w:val="24"/>
                <w:rtl w:val="0"/>
              </w:rPr>
              <w:t xml:space="preserve">Historia</w:t>
            </w:r>
            <w:r w:rsidDel="00000000" w:rsidR="00000000" w:rsidRPr="00000000">
              <w:rPr>
                <w:rtl w:val="0"/>
              </w:rPr>
            </w:r>
          </w:p>
        </w:tc>
        <w:tc>
          <w:tcPr>
            <w:tcMar>
              <w:top w:w="72.0" w:type="dxa"/>
              <w:bottom w:w="72.0" w:type="dxa"/>
            </w:tcMar>
            <w:vAlign w:val="center"/>
          </w:tcPr>
          <w:p w:rsidR="00000000" w:rsidDel="00000000" w:rsidP="00000000" w:rsidRDefault="00000000" w:rsidRPr="00000000" w14:paraId="0000028D">
            <w:pPr>
              <w:spacing w:line="240" w:lineRule="auto"/>
              <w:rPr>
                <w:color w:val="111827"/>
                <w:sz w:val="24"/>
                <w:szCs w:val="24"/>
              </w:rPr>
            </w:pPr>
            <w:r w:rsidDel="00000000" w:rsidR="00000000" w:rsidRPr="00000000">
              <w:rPr>
                <w:color w:val="111827"/>
                <w:sz w:val="24"/>
                <w:szCs w:val="24"/>
                <w:rtl w:val="0"/>
              </w:rPr>
              <w:t xml:space="preserve">Como administrador autorizado, quiero revisar el detalle y la auditoría de un pago para investigar incidencias.</w:t>
            </w:r>
          </w:p>
        </w:tc>
      </w:tr>
      <w:tr>
        <w:trPr>
          <w:cantSplit w:val="1"/>
          <w:tblHeader w:val="0"/>
        </w:trPr>
        <w:tc>
          <w:tcPr>
            <w:shd w:fill="eaf1f8" w:val="clear"/>
            <w:tcMar>
              <w:top w:w="72.0" w:type="dxa"/>
              <w:bottom w:w="72.0" w:type="dxa"/>
            </w:tcMar>
            <w:vAlign w:val="center"/>
          </w:tcPr>
          <w:p w:rsidR="00000000" w:rsidDel="00000000" w:rsidP="00000000" w:rsidRDefault="00000000" w:rsidRPr="00000000" w14:paraId="0000028E">
            <w:pPr>
              <w:spacing w:line="240" w:lineRule="auto"/>
              <w:rPr>
                <w:color w:val="111827"/>
                <w:sz w:val="24"/>
                <w:szCs w:val="24"/>
              </w:rPr>
            </w:pPr>
            <w:r w:rsidDel="00000000" w:rsidR="00000000" w:rsidRPr="00000000">
              <w:rPr>
                <w:b w:val="1"/>
                <w:bCs w:val="1"/>
                <w:color w:val="111827"/>
                <w:sz w:val="24"/>
                <w:szCs w:val="24"/>
                <w:rtl w:val="0"/>
              </w:rPr>
              <w:t xml:space="preserve">Requerimiento</w:t>
            </w:r>
            <w:r w:rsidDel="00000000" w:rsidR="00000000" w:rsidRPr="00000000">
              <w:rPr>
                <w:rtl w:val="0"/>
              </w:rPr>
            </w:r>
          </w:p>
        </w:tc>
        <w:tc>
          <w:tcPr>
            <w:tcMar>
              <w:top w:w="72.0" w:type="dxa"/>
              <w:bottom w:w="72.0" w:type="dxa"/>
            </w:tcMar>
            <w:vAlign w:val="center"/>
          </w:tcPr>
          <w:p w:rsidR="00000000" w:rsidDel="00000000" w:rsidP="00000000" w:rsidRDefault="00000000" w:rsidRPr="00000000" w14:paraId="0000028F">
            <w:pPr>
              <w:spacing w:line="240" w:lineRule="auto"/>
              <w:rPr>
                <w:color w:val="111827"/>
                <w:sz w:val="24"/>
                <w:szCs w:val="24"/>
              </w:rPr>
            </w:pPr>
            <w:r w:rsidDel="00000000" w:rsidR="00000000" w:rsidRPr="00000000">
              <w:rPr>
                <w:color w:val="111827"/>
                <w:sz w:val="24"/>
                <w:szCs w:val="24"/>
                <w:rtl w:val="0"/>
              </w:rPr>
              <w:t xml:space="preserve">RF-12</w:t>
            </w:r>
          </w:p>
        </w:tc>
      </w:tr>
    </w:tbl>
    <w:p w:rsidR="00000000" w:rsidDel="00000000" w:rsidP="00000000" w:rsidRDefault="00000000" w:rsidRPr="00000000" w14:paraId="00000290">
      <w:pPr>
        <w:spacing w:after="30" w:before="80" w:line="254" w:lineRule="auto"/>
        <w:jc w:val="both"/>
        <w:rPr>
          <w:b w:val="1"/>
          <w:bCs w:val="1"/>
          <w:color w:val="102a48"/>
          <w:sz w:val="24"/>
          <w:szCs w:val="24"/>
        </w:rPr>
      </w:pPr>
      <w:r w:rsidDel="00000000" w:rsidR="00000000" w:rsidRPr="00000000">
        <w:rPr>
          <w:rtl w:val="0"/>
        </w:rPr>
      </w:r>
    </w:p>
    <w:p w:rsidR="00000000" w:rsidDel="00000000" w:rsidP="00000000" w:rsidRDefault="00000000" w:rsidRPr="00000000" w14:paraId="00000291">
      <w:pPr>
        <w:spacing w:after="30" w:before="80" w:line="254" w:lineRule="auto"/>
        <w:jc w:val="both"/>
        <w:rPr>
          <w:color w:val="111827"/>
          <w:sz w:val="24"/>
          <w:szCs w:val="24"/>
        </w:rPr>
      </w:pPr>
      <w:r w:rsidDel="00000000" w:rsidR="00000000" w:rsidRPr="00000000">
        <w:rPr>
          <w:b w:val="1"/>
          <w:bCs w:val="1"/>
          <w:color w:val="102a48"/>
          <w:sz w:val="24"/>
          <w:szCs w:val="24"/>
          <w:rtl w:val="0"/>
        </w:rPr>
        <w:t xml:space="preserve">Criterios de aceptación</w:t>
      </w:r>
      <w:r w:rsidDel="00000000" w:rsidR="00000000" w:rsidRPr="00000000">
        <w:rPr>
          <w:rtl w:val="0"/>
        </w:rPr>
      </w:r>
    </w:p>
    <w:p w:rsidR="00000000" w:rsidDel="00000000" w:rsidP="00000000" w:rsidRDefault="00000000" w:rsidRPr="00000000" w14:paraId="00000292">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CA-12.1 </w:t>
      </w:r>
      <w:r w:rsidDel="00000000" w:rsidR="00000000" w:rsidRPr="00000000">
        <w:rPr>
          <w:color w:val="111827"/>
          <w:sz w:val="24"/>
          <w:szCs w:val="24"/>
          <w:rtl w:val="0"/>
        </w:rPr>
        <w:t xml:space="preserve">Dado un resultado listado, cuando abro el detalle, entonces veo sus referencias internas y de Stripe sin datos sensibles.</w:t>
      </w:r>
    </w:p>
    <w:p w:rsidR="00000000" w:rsidDel="00000000" w:rsidP="00000000" w:rsidRDefault="00000000" w:rsidRPr="00000000" w14:paraId="00000293">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CA-12.2 </w:t>
      </w:r>
      <w:r w:rsidDel="00000000" w:rsidR="00000000" w:rsidRPr="00000000">
        <w:rPr>
          <w:color w:val="111827"/>
          <w:sz w:val="24"/>
          <w:szCs w:val="24"/>
          <w:rtl w:val="0"/>
        </w:rPr>
        <w:t xml:space="preserve">Dada una transacción, cuando existe relación, entonces se muestran suscripción, comprobante, disputa y eventos.</w:t>
      </w:r>
    </w:p>
    <w:p w:rsidR="00000000" w:rsidDel="00000000" w:rsidP="00000000" w:rsidRDefault="00000000" w:rsidRPr="00000000" w14:paraId="00000294">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CA-12.3 </w:t>
      </w:r>
      <w:r w:rsidDel="00000000" w:rsidR="00000000" w:rsidRPr="00000000">
        <w:rPr>
          <w:color w:val="111827"/>
          <w:sz w:val="24"/>
          <w:szCs w:val="24"/>
          <w:rtl w:val="0"/>
        </w:rPr>
        <w:t xml:space="preserve">Dados cambios de estado, cuando reviso la auditoría, entonces veo fecha, origen y responsable disponibles.</w:t>
      </w:r>
    </w:p>
    <w:p w:rsidR="00000000" w:rsidDel="00000000" w:rsidP="00000000" w:rsidRDefault="00000000" w:rsidRPr="00000000" w14:paraId="00000295">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CA-12.4 </w:t>
      </w:r>
      <w:r w:rsidDel="00000000" w:rsidR="00000000" w:rsidRPr="00000000">
        <w:rPr>
          <w:color w:val="111827"/>
          <w:sz w:val="24"/>
          <w:szCs w:val="24"/>
          <w:rtl w:val="0"/>
        </w:rPr>
        <w:t xml:space="preserve">Dada una referencia inexistente o inaccesible, cuando se consulta, entonces se informa sin revelar otros registros.</w:t>
      </w:r>
    </w:p>
    <w:p w:rsidR="00000000" w:rsidDel="00000000" w:rsidP="00000000" w:rsidRDefault="00000000" w:rsidRPr="00000000" w14:paraId="00000296">
      <w:pPr>
        <w:pStyle w:val="Heading2"/>
        <w:pageBreakBefore w:val="1"/>
        <w:spacing w:after="70" w:before="140" w:line="254" w:lineRule="auto"/>
        <w:jc w:val="both"/>
        <w:rPr>
          <w:b w:val="1"/>
          <w:bCs w:val="1"/>
          <w:color w:val="111827"/>
          <w:sz w:val="24"/>
          <w:szCs w:val="24"/>
        </w:rPr>
      </w:pPr>
      <w:r w:rsidDel="00000000" w:rsidR="00000000" w:rsidRPr="00000000">
        <w:rPr>
          <w:b w:val="1"/>
          <w:bCs w:val="1"/>
          <w:color w:val="111827"/>
          <w:sz w:val="24"/>
          <w:szCs w:val="24"/>
          <w:rtl w:val="0"/>
        </w:rPr>
        <w:t xml:space="preserve">HU-13 · Renovar la suscripción</w:t>
      </w:r>
    </w:p>
    <w:tbl>
      <w:tblPr>
        <w:tblStyle w:val="Table21"/>
        <w:tblW w:w="9994.0" w:type="dxa"/>
        <w:jc w:val="left"/>
        <w:tblInd w:w="-115.0" w:type="dxa"/>
        <w:tblBorders>
          <w:top w:color="cbd5e1" w:space="0" w:sz="5" w:val="single"/>
          <w:left w:color="cbd5e1" w:space="0" w:sz="5" w:val="single"/>
          <w:bottom w:color="cbd5e1" w:space="0" w:sz="5" w:val="single"/>
          <w:right w:color="cbd5e1" w:space="0" w:sz="5" w:val="single"/>
          <w:insideH w:color="cbd5e1" w:space="0" w:sz="5" w:val="single"/>
          <w:insideV w:color="cbd5e1" w:space="0" w:sz="5" w:val="single"/>
        </w:tblBorders>
        <w:tblLayout w:type="fixed"/>
        <w:tblLook w:val="0400"/>
      </w:tblPr>
      <w:tblGrid>
        <w:gridCol w:w="4997"/>
        <w:gridCol w:w="4997"/>
        <w:tblGridChange w:id="0">
          <w:tblGrid>
            <w:gridCol w:w="4997"/>
            <w:gridCol w:w="4997"/>
          </w:tblGrid>
        </w:tblGridChange>
      </w:tblGrid>
      <w:tr>
        <w:trPr>
          <w:cantSplit w:val="1"/>
          <w:tblHeader w:val="0"/>
        </w:trPr>
        <w:tc>
          <w:tcPr>
            <w:shd w:fill="eaf1f8" w:val="clear"/>
            <w:tcMar>
              <w:top w:w="72.0" w:type="dxa"/>
              <w:bottom w:w="72.0" w:type="dxa"/>
            </w:tcMar>
            <w:vAlign w:val="center"/>
          </w:tcPr>
          <w:p w:rsidR="00000000" w:rsidDel="00000000" w:rsidP="00000000" w:rsidRDefault="00000000" w:rsidRPr="00000000" w14:paraId="00000297">
            <w:pPr>
              <w:spacing w:line="240" w:lineRule="auto"/>
              <w:rPr>
                <w:color w:val="111827"/>
                <w:sz w:val="24"/>
                <w:szCs w:val="24"/>
              </w:rPr>
            </w:pPr>
            <w:r w:rsidDel="00000000" w:rsidR="00000000" w:rsidRPr="00000000">
              <w:rPr>
                <w:b w:val="1"/>
                <w:bCs w:val="1"/>
                <w:color w:val="111827"/>
                <w:sz w:val="24"/>
                <w:szCs w:val="24"/>
                <w:rtl w:val="0"/>
              </w:rPr>
              <w:t xml:space="preserve">Historia</w:t>
            </w:r>
            <w:r w:rsidDel="00000000" w:rsidR="00000000" w:rsidRPr="00000000">
              <w:rPr>
                <w:rtl w:val="0"/>
              </w:rPr>
            </w:r>
          </w:p>
        </w:tc>
        <w:tc>
          <w:tcPr>
            <w:tcMar>
              <w:top w:w="72.0" w:type="dxa"/>
              <w:bottom w:w="72.0" w:type="dxa"/>
            </w:tcMar>
            <w:vAlign w:val="center"/>
          </w:tcPr>
          <w:p w:rsidR="00000000" w:rsidDel="00000000" w:rsidP="00000000" w:rsidRDefault="00000000" w:rsidRPr="00000000" w14:paraId="00000298">
            <w:pPr>
              <w:spacing w:line="240" w:lineRule="auto"/>
              <w:rPr>
                <w:color w:val="111827"/>
                <w:sz w:val="24"/>
                <w:szCs w:val="24"/>
              </w:rPr>
            </w:pPr>
            <w:r w:rsidDel="00000000" w:rsidR="00000000" w:rsidRPr="00000000">
              <w:rPr>
                <w:color w:val="111827"/>
                <w:sz w:val="24"/>
                <w:szCs w:val="24"/>
                <w:rtl w:val="0"/>
              </w:rPr>
              <w:t xml:space="preserve">Como estudiante suscrito, quiero que mi plan se renueve al aprobarse el siguiente cobro para mantener el acceso sin interrupciones.</w:t>
            </w:r>
          </w:p>
        </w:tc>
      </w:tr>
      <w:tr>
        <w:trPr>
          <w:cantSplit w:val="1"/>
          <w:tblHeader w:val="0"/>
        </w:trPr>
        <w:tc>
          <w:tcPr>
            <w:shd w:fill="eaf1f8" w:val="clear"/>
            <w:tcMar>
              <w:top w:w="72.0" w:type="dxa"/>
              <w:bottom w:w="72.0" w:type="dxa"/>
            </w:tcMar>
            <w:vAlign w:val="center"/>
          </w:tcPr>
          <w:p w:rsidR="00000000" w:rsidDel="00000000" w:rsidP="00000000" w:rsidRDefault="00000000" w:rsidRPr="00000000" w14:paraId="00000299">
            <w:pPr>
              <w:spacing w:line="240" w:lineRule="auto"/>
              <w:rPr>
                <w:color w:val="111827"/>
                <w:sz w:val="24"/>
                <w:szCs w:val="24"/>
              </w:rPr>
            </w:pPr>
            <w:r w:rsidDel="00000000" w:rsidR="00000000" w:rsidRPr="00000000">
              <w:rPr>
                <w:b w:val="1"/>
                <w:bCs w:val="1"/>
                <w:color w:val="111827"/>
                <w:sz w:val="24"/>
                <w:szCs w:val="24"/>
                <w:rtl w:val="0"/>
              </w:rPr>
              <w:t xml:space="preserve">Requerimiento</w:t>
            </w:r>
            <w:r w:rsidDel="00000000" w:rsidR="00000000" w:rsidRPr="00000000">
              <w:rPr>
                <w:rtl w:val="0"/>
              </w:rPr>
            </w:r>
          </w:p>
        </w:tc>
        <w:tc>
          <w:tcPr>
            <w:tcMar>
              <w:top w:w="72.0" w:type="dxa"/>
              <w:bottom w:w="72.0" w:type="dxa"/>
            </w:tcMar>
            <w:vAlign w:val="center"/>
          </w:tcPr>
          <w:p w:rsidR="00000000" w:rsidDel="00000000" w:rsidP="00000000" w:rsidRDefault="00000000" w:rsidRPr="00000000" w14:paraId="0000029A">
            <w:pPr>
              <w:spacing w:line="240" w:lineRule="auto"/>
              <w:rPr>
                <w:color w:val="111827"/>
                <w:sz w:val="24"/>
                <w:szCs w:val="24"/>
              </w:rPr>
            </w:pPr>
            <w:r w:rsidDel="00000000" w:rsidR="00000000" w:rsidRPr="00000000">
              <w:rPr>
                <w:color w:val="111827"/>
                <w:sz w:val="24"/>
                <w:szCs w:val="24"/>
                <w:rtl w:val="0"/>
              </w:rPr>
              <w:t xml:space="preserve">RF-13</w:t>
            </w:r>
          </w:p>
        </w:tc>
      </w:tr>
    </w:tbl>
    <w:p w:rsidR="00000000" w:rsidDel="00000000" w:rsidP="00000000" w:rsidRDefault="00000000" w:rsidRPr="00000000" w14:paraId="0000029B">
      <w:pPr>
        <w:spacing w:after="30" w:before="80" w:line="254" w:lineRule="auto"/>
        <w:jc w:val="both"/>
        <w:rPr>
          <w:b w:val="1"/>
          <w:bCs w:val="1"/>
          <w:color w:val="102a48"/>
          <w:sz w:val="24"/>
          <w:szCs w:val="24"/>
        </w:rPr>
      </w:pPr>
      <w:r w:rsidDel="00000000" w:rsidR="00000000" w:rsidRPr="00000000">
        <w:rPr>
          <w:rtl w:val="0"/>
        </w:rPr>
      </w:r>
    </w:p>
    <w:p w:rsidR="00000000" w:rsidDel="00000000" w:rsidP="00000000" w:rsidRDefault="00000000" w:rsidRPr="00000000" w14:paraId="0000029C">
      <w:pPr>
        <w:spacing w:after="30" w:before="80" w:line="254" w:lineRule="auto"/>
        <w:jc w:val="both"/>
        <w:rPr>
          <w:color w:val="111827"/>
          <w:sz w:val="24"/>
          <w:szCs w:val="24"/>
        </w:rPr>
      </w:pPr>
      <w:r w:rsidDel="00000000" w:rsidR="00000000" w:rsidRPr="00000000">
        <w:rPr>
          <w:b w:val="1"/>
          <w:bCs w:val="1"/>
          <w:color w:val="102a48"/>
          <w:sz w:val="24"/>
          <w:szCs w:val="24"/>
          <w:rtl w:val="0"/>
        </w:rPr>
        <w:t xml:space="preserve">Criterios de aceptación</w:t>
      </w:r>
      <w:r w:rsidDel="00000000" w:rsidR="00000000" w:rsidRPr="00000000">
        <w:rPr>
          <w:rtl w:val="0"/>
        </w:rPr>
      </w:r>
    </w:p>
    <w:p w:rsidR="00000000" w:rsidDel="00000000" w:rsidP="00000000" w:rsidRDefault="00000000" w:rsidRPr="00000000" w14:paraId="0000029D">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CA-13.1 </w:t>
      </w:r>
      <w:r w:rsidDel="00000000" w:rsidR="00000000" w:rsidRPr="00000000">
        <w:rPr>
          <w:color w:val="111827"/>
          <w:sz w:val="24"/>
          <w:szCs w:val="24"/>
          <w:rtl w:val="0"/>
        </w:rPr>
        <w:t xml:space="preserve">Dado un cobro recurrente aprobado, cuando llega el evento válido, entonces el periodo se extiende una sola vez.</w:t>
      </w:r>
    </w:p>
    <w:p w:rsidR="00000000" w:rsidDel="00000000" w:rsidP="00000000" w:rsidRDefault="00000000" w:rsidRPr="00000000" w14:paraId="0000029E">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CA-13.2 </w:t>
      </w:r>
      <w:r w:rsidDel="00000000" w:rsidR="00000000" w:rsidRPr="00000000">
        <w:rPr>
          <w:color w:val="111827"/>
          <w:sz w:val="24"/>
          <w:szCs w:val="24"/>
          <w:rtl w:val="0"/>
        </w:rPr>
        <w:t xml:space="preserve">Dada la renovación, cuando se registra, entonces conserva el plan, ciclo y prueba contratados.</w:t>
      </w:r>
    </w:p>
    <w:p w:rsidR="00000000" w:rsidDel="00000000" w:rsidP="00000000" w:rsidRDefault="00000000" w:rsidRPr="00000000" w14:paraId="0000029F">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CA-13.3 </w:t>
      </w:r>
      <w:r w:rsidDel="00000000" w:rsidR="00000000" w:rsidRPr="00000000">
        <w:rPr>
          <w:color w:val="111827"/>
          <w:sz w:val="24"/>
          <w:szCs w:val="24"/>
          <w:rtl w:val="0"/>
        </w:rPr>
        <w:t xml:space="preserve">Dado el nuevo cobro, cuando se confirma, entonces se crean la transacción y el comprobante correspondientes.</w:t>
      </w:r>
    </w:p>
    <w:p w:rsidR="00000000" w:rsidDel="00000000" w:rsidP="00000000" w:rsidRDefault="00000000" w:rsidRPr="00000000" w14:paraId="000002A0">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CA-13.4 </w:t>
      </w:r>
      <w:r w:rsidDel="00000000" w:rsidR="00000000" w:rsidRPr="00000000">
        <w:rPr>
          <w:color w:val="111827"/>
          <w:sz w:val="24"/>
          <w:szCs w:val="24"/>
          <w:rtl w:val="0"/>
        </w:rPr>
        <w:t xml:space="preserve">Dada la renovación completada, cuando el estudiante consulta, entonces ve el nuevo término del periodo.</w:t>
      </w:r>
    </w:p>
    <w:p w:rsidR="00000000" w:rsidDel="00000000" w:rsidP="00000000" w:rsidRDefault="00000000" w:rsidRPr="00000000" w14:paraId="000002A1">
      <w:pPr>
        <w:spacing w:after="42" w:line="254" w:lineRule="auto"/>
        <w:ind w:left="230"/>
        <w:jc w:val="both"/>
        <w:rPr>
          <w:color w:val="111827"/>
          <w:sz w:val="24"/>
          <w:szCs w:val="24"/>
        </w:rPr>
      </w:pPr>
      <w:r w:rsidDel="00000000" w:rsidR="00000000" w:rsidRPr="00000000">
        <w:rPr>
          <w:rtl w:val="0"/>
        </w:rPr>
      </w:r>
    </w:p>
    <w:p w:rsidR="00000000" w:rsidDel="00000000" w:rsidP="00000000" w:rsidRDefault="00000000" w:rsidRPr="00000000" w14:paraId="000002A2">
      <w:pPr>
        <w:pStyle w:val="Heading2"/>
        <w:spacing w:after="70" w:before="140" w:line="254" w:lineRule="auto"/>
        <w:jc w:val="both"/>
        <w:rPr>
          <w:b w:val="1"/>
          <w:bCs w:val="1"/>
          <w:color w:val="111827"/>
          <w:sz w:val="24"/>
          <w:szCs w:val="24"/>
        </w:rPr>
      </w:pPr>
      <w:r w:rsidDel="00000000" w:rsidR="00000000" w:rsidRPr="00000000">
        <w:rPr>
          <w:b w:val="1"/>
          <w:bCs w:val="1"/>
          <w:color w:val="111827"/>
          <w:sz w:val="24"/>
          <w:szCs w:val="24"/>
          <w:rtl w:val="0"/>
        </w:rPr>
        <w:t xml:space="preserve">HU-14 · Gestionar un cobro fallido</w:t>
      </w:r>
    </w:p>
    <w:tbl>
      <w:tblPr>
        <w:tblStyle w:val="Table22"/>
        <w:tblW w:w="9994.0" w:type="dxa"/>
        <w:jc w:val="left"/>
        <w:tblInd w:w="-115.0" w:type="dxa"/>
        <w:tblBorders>
          <w:top w:color="cbd5e1" w:space="0" w:sz="5" w:val="single"/>
          <w:left w:color="cbd5e1" w:space="0" w:sz="5" w:val="single"/>
          <w:bottom w:color="cbd5e1" w:space="0" w:sz="5" w:val="single"/>
          <w:right w:color="cbd5e1" w:space="0" w:sz="5" w:val="single"/>
          <w:insideH w:color="cbd5e1" w:space="0" w:sz="5" w:val="single"/>
          <w:insideV w:color="cbd5e1" w:space="0" w:sz="5" w:val="single"/>
        </w:tblBorders>
        <w:tblLayout w:type="fixed"/>
        <w:tblLook w:val="0400"/>
      </w:tblPr>
      <w:tblGrid>
        <w:gridCol w:w="4997"/>
        <w:gridCol w:w="4997"/>
        <w:tblGridChange w:id="0">
          <w:tblGrid>
            <w:gridCol w:w="4997"/>
            <w:gridCol w:w="4997"/>
          </w:tblGrid>
        </w:tblGridChange>
      </w:tblGrid>
      <w:tr>
        <w:trPr>
          <w:cantSplit w:val="1"/>
          <w:tblHeader w:val="0"/>
        </w:trPr>
        <w:tc>
          <w:tcPr>
            <w:shd w:fill="eaf1f8" w:val="clear"/>
            <w:tcMar>
              <w:top w:w="72.0" w:type="dxa"/>
              <w:bottom w:w="72.0" w:type="dxa"/>
            </w:tcMar>
            <w:vAlign w:val="center"/>
          </w:tcPr>
          <w:p w:rsidR="00000000" w:rsidDel="00000000" w:rsidP="00000000" w:rsidRDefault="00000000" w:rsidRPr="00000000" w14:paraId="000002A3">
            <w:pPr>
              <w:spacing w:line="240" w:lineRule="auto"/>
              <w:rPr>
                <w:color w:val="111827"/>
                <w:sz w:val="24"/>
                <w:szCs w:val="24"/>
              </w:rPr>
            </w:pPr>
            <w:r w:rsidDel="00000000" w:rsidR="00000000" w:rsidRPr="00000000">
              <w:rPr>
                <w:b w:val="1"/>
                <w:bCs w:val="1"/>
                <w:color w:val="111827"/>
                <w:sz w:val="24"/>
                <w:szCs w:val="24"/>
                <w:rtl w:val="0"/>
              </w:rPr>
              <w:t xml:space="preserve">Historia</w:t>
            </w:r>
            <w:r w:rsidDel="00000000" w:rsidR="00000000" w:rsidRPr="00000000">
              <w:rPr>
                <w:rtl w:val="0"/>
              </w:rPr>
            </w:r>
          </w:p>
        </w:tc>
        <w:tc>
          <w:tcPr>
            <w:tcMar>
              <w:top w:w="72.0" w:type="dxa"/>
              <w:bottom w:w="72.0" w:type="dxa"/>
            </w:tcMar>
            <w:vAlign w:val="center"/>
          </w:tcPr>
          <w:p w:rsidR="00000000" w:rsidDel="00000000" w:rsidP="00000000" w:rsidRDefault="00000000" w:rsidRPr="00000000" w14:paraId="000002A4">
            <w:pPr>
              <w:spacing w:line="240" w:lineRule="auto"/>
              <w:rPr>
                <w:color w:val="111827"/>
                <w:sz w:val="24"/>
                <w:szCs w:val="24"/>
              </w:rPr>
            </w:pPr>
            <w:r w:rsidDel="00000000" w:rsidR="00000000" w:rsidRPr="00000000">
              <w:rPr>
                <w:color w:val="111827"/>
                <w:sz w:val="24"/>
                <w:szCs w:val="24"/>
                <w:rtl w:val="0"/>
              </w:rPr>
              <w:t xml:space="preserve">Como administrador de finanzas, quiero registrar cobros fallidos y reintentos para recuperar pagos sin perder trazabilidad.</w:t>
            </w:r>
          </w:p>
        </w:tc>
      </w:tr>
      <w:tr>
        <w:trPr>
          <w:cantSplit w:val="1"/>
          <w:tblHeader w:val="0"/>
        </w:trPr>
        <w:tc>
          <w:tcPr>
            <w:shd w:fill="eaf1f8" w:val="clear"/>
            <w:tcMar>
              <w:top w:w="72.0" w:type="dxa"/>
              <w:bottom w:w="72.0" w:type="dxa"/>
            </w:tcMar>
            <w:vAlign w:val="center"/>
          </w:tcPr>
          <w:p w:rsidR="00000000" w:rsidDel="00000000" w:rsidP="00000000" w:rsidRDefault="00000000" w:rsidRPr="00000000" w14:paraId="000002A5">
            <w:pPr>
              <w:spacing w:line="240" w:lineRule="auto"/>
              <w:rPr>
                <w:color w:val="111827"/>
                <w:sz w:val="24"/>
                <w:szCs w:val="24"/>
              </w:rPr>
            </w:pPr>
            <w:r w:rsidDel="00000000" w:rsidR="00000000" w:rsidRPr="00000000">
              <w:rPr>
                <w:b w:val="1"/>
                <w:bCs w:val="1"/>
                <w:color w:val="111827"/>
                <w:sz w:val="24"/>
                <w:szCs w:val="24"/>
                <w:rtl w:val="0"/>
              </w:rPr>
              <w:t xml:space="preserve">Requerimiento</w:t>
            </w:r>
            <w:r w:rsidDel="00000000" w:rsidR="00000000" w:rsidRPr="00000000">
              <w:rPr>
                <w:rtl w:val="0"/>
              </w:rPr>
            </w:r>
          </w:p>
        </w:tc>
        <w:tc>
          <w:tcPr>
            <w:tcMar>
              <w:top w:w="72.0" w:type="dxa"/>
              <w:bottom w:w="72.0" w:type="dxa"/>
            </w:tcMar>
            <w:vAlign w:val="center"/>
          </w:tcPr>
          <w:p w:rsidR="00000000" w:rsidDel="00000000" w:rsidP="00000000" w:rsidRDefault="00000000" w:rsidRPr="00000000" w14:paraId="000002A6">
            <w:pPr>
              <w:spacing w:line="240" w:lineRule="auto"/>
              <w:rPr>
                <w:color w:val="111827"/>
                <w:sz w:val="24"/>
                <w:szCs w:val="24"/>
              </w:rPr>
            </w:pPr>
            <w:r w:rsidDel="00000000" w:rsidR="00000000" w:rsidRPr="00000000">
              <w:rPr>
                <w:color w:val="111827"/>
                <w:sz w:val="24"/>
                <w:szCs w:val="24"/>
                <w:rtl w:val="0"/>
              </w:rPr>
              <w:t xml:space="preserve">RF-14</w:t>
            </w:r>
          </w:p>
        </w:tc>
      </w:tr>
    </w:tbl>
    <w:p w:rsidR="00000000" w:rsidDel="00000000" w:rsidP="00000000" w:rsidRDefault="00000000" w:rsidRPr="00000000" w14:paraId="000002A7">
      <w:pPr>
        <w:spacing w:after="30" w:before="80" w:line="254" w:lineRule="auto"/>
        <w:jc w:val="both"/>
        <w:rPr>
          <w:b w:val="1"/>
          <w:bCs w:val="1"/>
          <w:color w:val="102a48"/>
          <w:sz w:val="24"/>
          <w:szCs w:val="24"/>
        </w:rPr>
      </w:pPr>
      <w:r w:rsidDel="00000000" w:rsidR="00000000" w:rsidRPr="00000000">
        <w:rPr>
          <w:rtl w:val="0"/>
        </w:rPr>
      </w:r>
    </w:p>
    <w:p w:rsidR="00000000" w:rsidDel="00000000" w:rsidP="00000000" w:rsidRDefault="00000000" w:rsidRPr="00000000" w14:paraId="000002A8">
      <w:pPr>
        <w:spacing w:after="30" w:before="80" w:line="254" w:lineRule="auto"/>
        <w:jc w:val="both"/>
        <w:rPr>
          <w:color w:val="111827"/>
          <w:sz w:val="24"/>
          <w:szCs w:val="24"/>
        </w:rPr>
      </w:pPr>
      <w:r w:rsidDel="00000000" w:rsidR="00000000" w:rsidRPr="00000000">
        <w:rPr>
          <w:b w:val="1"/>
          <w:bCs w:val="1"/>
          <w:color w:val="102a48"/>
          <w:sz w:val="24"/>
          <w:szCs w:val="24"/>
          <w:rtl w:val="0"/>
        </w:rPr>
        <w:t xml:space="preserve">Criterios de aceptación</w:t>
      </w:r>
      <w:r w:rsidDel="00000000" w:rsidR="00000000" w:rsidRPr="00000000">
        <w:rPr>
          <w:rtl w:val="0"/>
        </w:rPr>
      </w:r>
    </w:p>
    <w:p w:rsidR="00000000" w:rsidDel="00000000" w:rsidP="00000000" w:rsidRDefault="00000000" w:rsidRPr="00000000" w14:paraId="000002A9">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CA-14.1 </w:t>
      </w:r>
      <w:r w:rsidDel="00000000" w:rsidR="00000000" w:rsidRPr="00000000">
        <w:rPr>
          <w:color w:val="111827"/>
          <w:sz w:val="24"/>
          <w:szCs w:val="24"/>
          <w:rtl w:val="0"/>
        </w:rPr>
        <w:t xml:space="preserve">Dado un evento de cobro fallido, cuando se procesa, entonces se actualizan transacción y suscripción a estados compatibles.</w:t>
      </w:r>
    </w:p>
    <w:p w:rsidR="00000000" w:rsidDel="00000000" w:rsidP="00000000" w:rsidRDefault="00000000" w:rsidRPr="00000000" w14:paraId="000002AA">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CA-14.2 </w:t>
      </w:r>
      <w:r w:rsidDel="00000000" w:rsidR="00000000" w:rsidRPr="00000000">
        <w:rPr>
          <w:color w:val="111827"/>
          <w:sz w:val="24"/>
          <w:szCs w:val="24"/>
          <w:rtl w:val="0"/>
        </w:rPr>
        <w:t xml:space="preserve">Dado cada reintento, cuando ocurre, entonces se conservan fecha, referencia, causa y resultado.</w:t>
      </w:r>
    </w:p>
    <w:p w:rsidR="00000000" w:rsidDel="00000000" w:rsidP="00000000" w:rsidRDefault="00000000" w:rsidRPr="00000000" w14:paraId="000002AB">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CA-14.3 </w:t>
      </w:r>
      <w:r w:rsidDel="00000000" w:rsidR="00000000" w:rsidRPr="00000000">
        <w:rPr>
          <w:color w:val="111827"/>
          <w:sz w:val="24"/>
          <w:szCs w:val="24"/>
          <w:rtl w:val="0"/>
        </w:rPr>
        <w:t xml:space="preserve">Dado un reintento aprobado, cuando se confirma, entonces continúa la suscripción sin duplicarla.</w:t>
      </w:r>
    </w:p>
    <w:p w:rsidR="00000000" w:rsidDel="00000000" w:rsidP="00000000" w:rsidRDefault="00000000" w:rsidRPr="00000000" w14:paraId="000002AC">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CA-14.4 </w:t>
      </w:r>
      <w:r w:rsidDel="00000000" w:rsidR="00000000" w:rsidRPr="00000000">
        <w:rPr>
          <w:color w:val="111827"/>
          <w:sz w:val="24"/>
          <w:szCs w:val="24"/>
          <w:rtl w:val="0"/>
        </w:rPr>
        <w:t xml:space="preserve">Dados los reintentos agotados, cuando se consulta la consola, entonces el caso queda identificable para seguimiento.</w:t>
      </w:r>
    </w:p>
    <w:p w:rsidR="00000000" w:rsidDel="00000000" w:rsidP="00000000" w:rsidRDefault="00000000" w:rsidRPr="00000000" w14:paraId="000002AD">
      <w:pPr>
        <w:pStyle w:val="Heading2"/>
        <w:pageBreakBefore w:val="1"/>
        <w:spacing w:after="70" w:before="140" w:line="254" w:lineRule="auto"/>
        <w:jc w:val="both"/>
        <w:rPr>
          <w:b w:val="1"/>
          <w:bCs w:val="1"/>
          <w:color w:val="111827"/>
          <w:sz w:val="24"/>
          <w:szCs w:val="24"/>
        </w:rPr>
      </w:pPr>
      <w:r w:rsidDel="00000000" w:rsidR="00000000" w:rsidRPr="00000000">
        <w:rPr>
          <w:b w:val="1"/>
          <w:bCs w:val="1"/>
          <w:color w:val="111827"/>
          <w:sz w:val="24"/>
          <w:szCs w:val="24"/>
          <w:rtl w:val="0"/>
        </w:rPr>
        <w:t xml:space="preserve">HU-15 · Recibir notificaciones</w:t>
      </w:r>
    </w:p>
    <w:tbl>
      <w:tblPr>
        <w:tblStyle w:val="Table23"/>
        <w:tblW w:w="9994.0" w:type="dxa"/>
        <w:jc w:val="left"/>
        <w:tblInd w:w="-115.0" w:type="dxa"/>
        <w:tblBorders>
          <w:top w:color="cbd5e1" w:space="0" w:sz="5" w:val="single"/>
          <w:left w:color="cbd5e1" w:space="0" w:sz="5" w:val="single"/>
          <w:bottom w:color="cbd5e1" w:space="0" w:sz="5" w:val="single"/>
          <w:right w:color="cbd5e1" w:space="0" w:sz="5" w:val="single"/>
          <w:insideH w:color="cbd5e1" w:space="0" w:sz="5" w:val="single"/>
          <w:insideV w:color="cbd5e1" w:space="0" w:sz="5" w:val="single"/>
        </w:tblBorders>
        <w:tblLayout w:type="fixed"/>
        <w:tblLook w:val="0400"/>
      </w:tblPr>
      <w:tblGrid>
        <w:gridCol w:w="4997"/>
        <w:gridCol w:w="4997"/>
        <w:tblGridChange w:id="0">
          <w:tblGrid>
            <w:gridCol w:w="4997"/>
            <w:gridCol w:w="4997"/>
          </w:tblGrid>
        </w:tblGridChange>
      </w:tblGrid>
      <w:tr>
        <w:trPr>
          <w:cantSplit w:val="1"/>
          <w:tblHeader w:val="0"/>
        </w:trPr>
        <w:tc>
          <w:tcPr>
            <w:shd w:fill="eaf1f8" w:val="clear"/>
            <w:tcMar>
              <w:top w:w="72.0" w:type="dxa"/>
              <w:bottom w:w="72.0" w:type="dxa"/>
            </w:tcMar>
            <w:vAlign w:val="center"/>
          </w:tcPr>
          <w:p w:rsidR="00000000" w:rsidDel="00000000" w:rsidP="00000000" w:rsidRDefault="00000000" w:rsidRPr="00000000" w14:paraId="000002AE">
            <w:pPr>
              <w:spacing w:line="240" w:lineRule="auto"/>
              <w:rPr>
                <w:color w:val="111827"/>
                <w:sz w:val="24"/>
                <w:szCs w:val="24"/>
              </w:rPr>
            </w:pPr>
            <w:r w:rsidDel="00000000" w:rsidR="00000000" w:rsidRPr="00000000">
              <w:rPr>
                <w:b w:val="1"/>
                <w:bCs w:val="1"/>
                <w:color w:val="111827"/>
                <w:sz w:val="24"/>
                <w:szCs w:val="24"/>
                <w:rtl w:val="0"/>
              </w:rPr>
              <w:t xml:space="preserve">Historia</w:t>
            </w:r>
            <w:r w:rsidDel="00000000" w:rsidR="00000000" w:rsidRPr="00000000">
              <w:rPr>
                <w:rtl w:val="0"/>
              </w:rPr>
            </w:r>
          </w:p>
        </w:tc>
        <w:tc>
          <w:tcPr>
            <w:tcMar>
              <w:top w:w="72.0" w:type="dxa"/>
              <w:bottom w:w="72.0" w:type="dxa"/>
            </w:tcMar>
            <w:vAlign w:val="center"/>
          </w:tcPr>
          <w:p w:rsidR="00000000" w:rsidDel="00000000" w:rsidP="00000000" w:rsidRDefault="00000000" w:rsidRPr="00000000" w14:paraId="000002AF">
            <w:pPr>
              <w:spacing w:line="240" w:lineRule="auto"/>
              <w:rPr>
                <w:color w:val="111827"/>
                <w:sz w:val="24"/>
                <w:szCs w:val="24"/>
              </w:rPr>
            </w:pPr>
            <w:r w:rsidDel="00000000" w:rsidR="00000000" w:rsidRPr="00000000">
              <w:rPr>
                <w:color w:val="111827"/>
                <w:sz w:val="24"/>
                <w:szCs w:val="24"/>
                <w:rtl w:val="0"/>
              </w:rPr>
              <w:t xml:space="preserve">Como estudiante, quiero recibir avisos sobre eventos importantes de pago para saber qué ocurrió y qué debo hacer.</w:t>
            </w:r>
          </w:p>
        </w:tc>
      </w:tr>
      <w:tr>
        <w:trPr>
          <w:cantSplit w:val="1"/>
          <w:tblHeader w:val="0"/>
        </w:trPr>
        <w:tc>
          <w:tcPr>
            <w:shd w:fill="eaf1f8" w:val="clear"/>
            <w:tcMar>
              <w:top w:w="72.0" w:type="dxa"/>
              <w:bottom w:w="72.0" w:type="dxa"/>
            </w:tcMar>
            <w:vAlign w:val="center"/>
          </w:tcPr>
          <w:p w:rsidR="00000000" w:rsidDel="00000000" w:rsidP="00000000" w:rsidRDefault="00000000" w:rsidRPr="00000000" w14:paraId="000002B0">
            <w:pPr>
              <w:spacing w:line="240" w:lineRule="auto"/>
              <w:rPr>
                <w:color w:val="111827"/>
                <w:sz w:val="24"/>
                <w:szCs w:val="24"/>
              </w:rPr>
            </w:pPr>
            <w:r w:rsidDel="00000000" w:rsidR="00000000" w:rsidRPr="00000000">
              <w:rPr>
                <w:b w:val="1"/>
                <w:bCs w:val="1"/>
                <w:color w:val="111827"/>
                <w:sz w:val="24"/>
                <w:szCs w:val="24"/>
                <w:rtl w:val="0"/>
              </w:rPr>
              <w:t xml:space="preserve">Requerimiento</w:t>
            </w:r>
            <w:r w:rsidDel="00000000" w:rsidR="00000000" w:rsidRPr="00000000">
              <w:rPr>
                <w:rtl w:val="0"/>
              </w:rPr>
            </w:r>
          </w:p>
        </w:tc>
        <w:tc>
          <w:tcPr>
            <w:tcMar>
              <w:top w:w="72.0" w:type="dxa"/>
              <w:bottom w:w="72.0" w:type="dxa"/>
            </w:tcMar>
            <w:vAlign w:val="center"/>
          </w:tcPr>
          <w:p w:rsidR="00000000" w:rsidDel="00000000" w:rsidP="00000000" w:rsidRDefault="00000000" w:rsidRPr="00000000" w14:paraId="000002B1">
            <w:pPr>
              <w:spacing w:line="240" w:lineRule="auto"/>
              <w:rPr>
                <w:color w:val="111827"/>
                <w:sz w:val="24"/>
                <w:szCs w:val="24"/>
              </w:rPr>
            </w:pPr>
            <w:r w:rsidDel="00000000" w:rsidR="00000000" w:rsidRPr="00000000">
              <w:rPr>
                <w:color w:val="111827"/>
                <w:sz w:val="24"/>
                <w:szCs w:val="24"/>
                <w:rtl w:val="0"/>
              </w:rPr>
              <w:t xml:space="preserve">RF-15</w:t>
            </w:r>
          </w:p>
        </w:tc>
      </w:tr>
    </w:tbl>
    <w:p w:rsidR="00000000" w:rsidDel="00000000" w:rsidP="00000000" w:rsidRDefault="00000000" w:rsidRPr="00000000" w14:paraId="000002B2">
      <w:pPr>
        <w:spacing w:after="30" w:before="80" w:line="254" w:lineRule="auto"/>
        <w:jc w:val="both"/>
        <w:rPr>
          <w:b w:val="1"/>
          <w:bCs w:val="1"/>
          <w:color w:val="102a48"/>
          <w:sz w:val="24"/>
          <w:szCs w:val="24"/>
        </w:rPr>
      </w:pPr>
      <w:r w:rsidDel="00000000" w:rsidR="00000000" w:rsidRPr="00000000">
        <w:rPr>
          <w:rtl w:val="0"/>
        </w:rPr>
      </w:r>
    </w:p>
    <w:p w:rsidR="00000000" w:rsidDel="00000000" w:rsidP="00000000" w:rsidRDefault="00000000" w:rsidRPr="00000000" w14:paraId="000002B3">
      <w:pPr>
        <w:spacing w:after="30" w:before="80" w:line="254" w:lineRule="auto"/>
        <w:jc w:val="both"/>
        <w:rPr>
          <w:color w:val="111827"/>
          <w:sz w:val="24"/>
          <w:szCs w:val="24"/>
        </w:rPr>
      </w:pPr>
      <w:r w:rsidDel="00000000" w:rsidR="00000000" w:rsidRPr="00000000">
        <w:rPr>
          <w:b w:val="1"/>
          <w:bCs w:val="1"/>
          <w:color w:val="102a48"/>
          <w:sz w:val="24"/>
          <w:szCs w:val="24"/>
          <w:rtl w:val="0"/>
        </w:rPr>
        <w:t xml:space="preserve">Criterios de aceptación</w:t>
      </w:r>
      <w:r w:rsidDel="00000000" w:rsidR="00000000" w:rsidRPr="00000000">
        <w:rPr>
          <w:rtl w:val="0"/>
        </w:rPr>
      </w:r>
    </w:p>
    <w:p w:rsidR="00000000" w:rsidDel="00000000" w:rsidP="00000000" w:rsidRDefault="00000000" w:rsidRPr="00000000" w14:paraId="000002B4">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CA-15.1 </w:t>
      </w:r>
      <w:r w:rsidDel="00000000" w:rsidR="00000000" w:rsidRPr="00000000">
        <w:rPr>
          <w:color w:val="111827"/>
          <w:sz w:val="24"/>
          <w:szCs w:val="24"/>
          <w:rtl w:val="0"/>
        </w:rPr>
        <w:t xml:space="preserve">Dado un evento relevante, cuando se confirma, entonces se genera el aviso correspondiente por el canal configurado.</w:t>
      </w:r>
    </w:p>
    <w:p w:rsidR="00000000" w:rsidDel="00000000" w:rsidP="00000000" w:rsidRDefault="00000000" w:rsidRPr="00000000" w14:paraId="000002B5">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CA-15.2 </w:t>
      </w:r>
      <w:r w:rsidDel="00000000" w:rsidR="00000000" w:rsidRPr="00000000">
        <w:rPr>
          <w:color w:val="111827"/>
          <w:sz w:val="24"/>
          <w:szCs w:val="24"/>
          <w:rtl w:val="0"/>
        </w:rPr>
        <w:t xml:space="preserve">Dado el mensaje, cuando se compone, entonces identifica plan, estado y acción siguiente sin datos sensibles.</w:t>
      </w:r>
    </w:p>
    <w:p w:rsidR="00000000" w:rsidDel="00000000" w:rsidP="00000000" w:rsidRDefault="00000000" w:rsidRPr="00000000" w14:paraId="000002B6">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CA-15.3 </w:t>
      </w:r>
      <w:r w:rsidDel="00000000" w:rsidR="00000000" w:rsidRPr="00000000">
        <w:rPr>
          <w:color w:val="111827"/>
          <w:sz w:val="24"/>
          <w:szCs w:val="24"/>
          <w:rtl w:val="0"/>
        </w:rPr>
        <w:t xml:space="preserve">Dado un envío, cuando termina, entonces se registra su resultado y referencia para soporte.</w:t>
      </w:r>
    </w:p>
    <w:p w:rsidR="00000000" w:rsidDel="00000000" w:rsidP="00000000" w:rsidRDefault="00000000" w:rsidRPr="00000000" w14:paraId="000002B7">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CA-15.4 </w:t>
      </w:r>
      <w:r w:rsidDel="00000000" w:rsidR="00000000" w:rsidRPr="00000000">
        <w:rPr>
          <w:color w:val="111827"/>
          <w:sz w:val="24"/>
          <w:szCs w:val="24"/>
          <w:rtl w:val="0"/>
        </w:rPr>
        <w:t xml:space="preserve">Dado un fallo de notificación, cuando ocurre, entonces no se revierte el resultado financiero y queda disponible para reintento.</w:t>
      </w:r>
    </w:p>
    <w:p w:rsidR="00000000" w:rsidDel="00000000" w:rsidP="00000000" w:rsidRDefault="00000000" w:rsidRPr="00000000" w14:paraId="000002B8">
      <w:pPr>
        <w:spacing w:after="42" w:line="254" w:lineRule="auto"/>
        <w:ind w:left="230"/>
        <w:jc w:val="both"/>
        <w:rPr>
          <w:color w:val="111827"/>
          <w:sz w:val="24"/>
          <w:szCs w:val="24"/>
        </w:rPr>
      </w:pPr>
      <w:r w:rsidDel="00000000" w:rsidR="00000000" w:rsidRPr="00000000">
        <w:rPr>
          <w:rtl w:val="0"/>
        </w:rPr>
      </w:r>
    </w:p>
    <w:p w:rsidR="00000000" w:rsidDel="00000000" w:rsidP="00000000" w:rsidRDefault="00000000" w:rsidRPr="00000000" w14:paraId="000002B9">
      <w:pPr>
        <w:pStyle w:val="Heading2"/>
        <w:spacing w:after="70" w:before="140" w:line="254" w:lineRule="auto"/>
        <w:jc w:val="both"/>
        <w:rPr>
          <w:b w:val="1"/>
          <w:bCs w:val="1"/>
          <w:color w:val="111827"/>
          <w:sz w:val="24"/>
          <w:szCs w:val="24"/>
        </w:rPr>
      </w:pPr>
      <w:r w:rsidDel="00000000" w:rsidR="00000000" w:rsidRPr="00000000">
        <w:rPr>
          <w:b w:val="1"/>
          <w:bCs w:val="1"/>
          <w:color w:val="111827"/>
          <w:sz w:val="24"/>
          <w:szCs w:val="24"/>
          <w:rtl w:val="0"/>
        </w:rPr>
        <w:t xml:space="preserve">HU-16 · Finalizar beneficios pagados</w:t>
      </w:r>
    </w:p>
    <w:tbl>
      <w:tblPr>
        <w:tblStyle w:val="Table24"/>
        <w:tblW w:w="9994.0" w:type="dxa"/>
        <w:jc w:val="left"/>
        <w:tblInd w:w="-115.0" w:type="dxa"/>
        <w:tblBorders>
          <w:top w:color="cbd5e1" w:space="0" w:sz="5" w:val="single"/>
          <w:left w:color="cbd5e1" w:space="0" w:sz="5" w:val="single"/>
          <w:bottom w:color="cbd5e1" w:space="0" w:sz="5" w:val="single"/>
          <w:right w:color="cbd5e1" w:space="0" w:sz="5" w:val="single"/>
          <w:insideH w:color="cbd5e1" w:space="0" w:sz="5" w:val="single"/>
          <w:insideV w:color="cbd5e1" w:space="0" w:sz="5" w:val="single"/>
        </w:tblBorders>
        <w:tblLayout w:type="fixed"/>
        <w:tblLook w:val="0400"/>
      </w:tblPr>
      <w:tblGrid>
        <w:gridCol w:w="4997"/>
        <w:gridCol w:w="4997"/>
        <w:tblGridChange w:id="0">
          <w:tblGrid>
            <w:gridCol w:w="4997"/>
            <w:gridCol w:w="4997"/>
          </w:tblGrid>
        </w:tblGridChange>
      </w:tblGrid>
      <w:tr>
        <w:trPr>
          <w:cantSplit w:val="1"/>
          <w:tblHeader w:val="0"/>
        </w:trPr>
        <w:tc>
          <w:tcPr>
            <w:shd w:fill="eaf1f8" w:val="clear"/>
            <w:tcMar>
              <w:top w:w="72.0" w:type="dxa"/>
              <w:bottom w:w="72.0" w:type="dxa"/>
            </w:tcMar>
            <w:vAlign w:val="center"/>
          </w:tcPr>
          <w:p w:rsidR="00000000" w:rsidDel="00000000" w:rsidP="00000000" w:rsidRDefault="00000000" w:rsidRPr="00000000" w14:paraId="000002BA">
            <w:pPr>
              <w:spacing w:line="240" w:lineRule="auto"/>
              <w:rPr>
                <w:color w:val="111827"/>
                <w:sz w:val="24"/>
                <w:szCs w:val="24"/>
              </w:rPr>
            </w:pPr>
            <w:r w:rsidDel="00000000" w:rsidR="00000000" w:rsidRPr="00000000">
              <w:rPr>
                <w:b w:val="1"/>
                <w:bCs w:val="1"/>
                <w:color w:val="111827"/>
                <w:sz w:val="24"/>
                <w:szCs w:val="24"/>
                <w:rtl w:val="0"/>
              </w:rPr>
              <w:t xml:space="preserve">Historia</w:t>
            </w:r>
            <w:r w:rsidDel="00000000" w:rsidR="00000000" w:rsidRPr="00000000">
              <w:rPr>
                <w:rtl w:val="0"/>
              </w:rPr>
            </w:r>
          </w:p>
        </w:tc>
        <w:tc>
          <w:tcPr>
            <w:tcMar>
              <w:top w:w="72.0" w:type="dxa"/>
              <w:bottom w:w="72.0" w:type="dxa"/>
            </w:tcMar>
            <w:vAlign w:val="center"/>
          </w:tcPr>
          <w:p w:rsidR="00000000" w:rsidDel="00000000" w:rsidP="00000000" w:rsidRDefault="00000000" w:rsidRPr="00000000" w14:paraId="000002BB">
            <w:pPr>
              <w:spacing w:line="240" w:lineRule="auto"/>
              <w:rPr>
                <w:color w:val="111827"/>
                <w:sz w:val="24"/>
                <w:szCs w:val="24"/>
              </w:rPr>
            </w:pPr>
            <w:r w:rsidDel="00000000" w:rsidR="00000000" w:rsidRPr="00000000">
              <w:rPr>
                <w:color w:val="111827"/>
                <w:sz w:val="24"/>
                <w:szCs w:val="24"/>
                <w:rtl w:val="0"/>
              </w:rPr>
              <w:t xml:space="preserve">Como estudiante, quiero conocer la gracia disponible y conservar el acceso gratuito si el pago no se recupera.</w:t>
            </w:r>
          </w:p>
        </w:tc>
      </w:tr>
      <w:tr>
        <w:trPr>
          <w:cantSplit w:val="1"/>
          <w:tblHeader w:val="0"/>
        </w:trPr>
        <w:tc>
          <w:tcPr>
            <w:shd w:fill="eaf1f8" w:val="clear"/>
            <w:tcMar>
              <w:top w:w="72.0" w:type="dxa"/>
              <w:bottom w:w="72.0" w:type="dxa"/>
            </w:tcMar>
            <w:vAlign w:val="center"/>
          </w:tcPr>
          <w:p w:rsidR="00000000" w:rsidDel="00000000" w:rsidP="00000000" w:rsidRDefault="00000000" w:rsidRPr="00000000" w14:paraId="000002BC">
            <w:pPr>
              <w:spacing w:line="240" w:lineRule="auto"/>
              <w:rPr>
                <w:color w:val="111827"/>
                <w:sz w:val="24"/>
                <w:szCs w:val="24"/>
              </w:rPr>
            </w:pPr>
            <w:r w:rsidDel="00000000" w:rsidR="00000000" w:rsidRPr="00000000">
              <w:rPr>
                <w:b w:val="1"/>
                <w:bCs w:val="1"/>
                <w:color w:val="111827"/>
                <w:sz w:val="24"/>
                <w:szCs w:val="24"/>
                <w:rtl w:val="0"/>
              </w:rPr>
              <w:t xml:space="preserve">Requerimiento</w:t>
            </w:r>
            <w:r w:rsidDel="00000000" w:rsidR="00000000" w:rsidRPr="00000000">
              <w:rPr>
                <w:rtl w:val="0"/>
              </w:rPr>
            </w:r>
          </w:p>
        </w:tc>
        <w:tc>
          <w:tcPr>
            <w:tcMar>
              <w:top w:w="72.0" w:type="dxa"/>
              <w:bottom w:w="72.0" w:type="dxa"/>
            </w:tcMar>
            <w:vAlign w:val="center"/>
          </w:tcPr>
          <w:p w:rsidR="00000000" w:rsidDel="00000000" w:rsidP="00000000" w:rsidRDefault="00000000" w:rsidRPr="00000000" w14:paraId="000002BD">
            <w:pPr>
              <w:spacing w:line="240" w:lineRule="auto"/>
              <w:rPr>
                <w:color w:val="111827"/>
                <w:sz w:val="24"/>
                <w:szCs w:val="24"/>
              </w:rPr>
            </w:pPr>
            <w:r w:rsidDel="00000000" w:rsidR="00000000" w:rsidRPr="00000000">
              <w:rPr>
                <w:color w:val="111827"/>
                <w:sz w:val="24"/>
                <w:szCs w:val="24"/>
                <w:rtl w:val="0"/>
              </w:rPr>
              <w:t xml:space="preserve">RF-16</w:t>
            </w:r>
          </w:p>
        </w:tc>
      </w:tr>
    </w:tbl>
    <w:p w:rsidR="00000000" w:rsidDel="00000000" w:rsidP="00000000" w:rsidRDefault="00000000" w:rsidRPr="00000000" w14:paraId="000002BE">
      <w:pPr>
        <w:spacing w:after="30" w:before="80" w:line="254" w:lineRule="auto"/>
        <w:jc w:val="both"/>
        <w:rPr>
          <w:b w:val="1"/>
          <w:bCs w:val="1"/>
          <w:color w:val="102a48"/>
          <w:sz w:val="24"/>
          <w:szCs w:val="24"/>
        </w:rPr>
      </w:pPr>
      <w:r w:rsidDel="00000000" w:rsidR="00000000" w:rsidRPr="00000000">
        <w:rPr>
          <w:rtl w:val="0"/>
        </w:rPr>
      </w:r>
    </w:p>
    <w:p w:rsidR="00000000" w:rsidDel="00000000" w:rsidP="00000000" w:rsidRDefault="00000000" w:rsidRPr="00000000" w14:paraId="000002BF">
      <w:pPr>
        <w:spacing w:after="30" w:before="80" w:line="254" w:lineRule="auto"/>
        <w:jc w:val="both"/>
        <w:rPr>
          <w:color w:val="111827"/>
          <w:sz w:val="24"/>
          <w:szCs w:val="24"/>
        </w:rPr>
      </w:pPr>
      <w:r w:rsidDel="00000000" w:rsidR="00000000" w:rsidRPr="00000000">
        <w:rPr>
          <w:b w:val="1"/>
          <w:bCs w:val="1"/>
          <w:color w:val="102a48"/>
          <w:sz w:val="24"/>
          <w:szCs w:val="24"/>
          <w:rtl w:val="0"/>
        </w:rPr>
        <w:t xml:space="preserve">Criterios de aceptación</w:t>
      </w:r>
      <w:r w:rsidDel="00000000" w:rsidR="00000000" w:rsidRPr="00000000">
        <w:rPr>
          <w:rtl w:val="0"/>
        </w:rPr>
      </w:r>
    </w:p>
    <w:p w:rsidR="00000000" w:rsidDel="00000000" w:rsidP="00000000" w:rsidRDefault="00000000" w:rsidRPr="00000000" w14:paraId="000002C0">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CA-16.1 </w:t>
      </w:r>
      <w:r w:rsidDel="00000000" w:rsidR="00000000" w:rsidRPr="00000000">
        <w:rPr>
          <w:color w:val="111827"/>
          <w:sz w:val="24"/>
          <w:szCs w:val="24"/>
          <w:rtl w:val="0"/>
        </w:rPr>
        <w:t xml:space="preserve">Dado un pago vencido, cuando se aplica la gracia, entonces se informa la fecha límite y la acción para regularizar.</w:t>
      </w:r>
    </w:p>
    <w:p w:rsidR="00000000" w:rsidDel="00000000" w:rsidP="00000000" w:rsidRDefault="00000000" w:rsidRPr="00000000" w14:paraId="000002C1">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CA-16.2 </w:t>
      </w:r>
      <w:r w:rsidDel="00000000" w:rsidR="00000000" w:rsidRPr="00000000">
        <w:rPr>
          <w:color w:val="111827"/>
          <w:sz w:val="24"/>
          <w:szCs w:val="24"/>
          <w:rtl w:val="0"/>
        </w:rPr>
        <w:t xml:space="preserve">Dado un pago recuperado dentro del plazo, cuando se confirma, entonces se mantienen los beneficios pagados.</w:t>
      </w:r>
    </w:p>
    <w:p w:rsidR="00000000" w:rsidDel="00000000" w:rsidP="00000000" w:rsidRDefault="00000000" w:rsidRPr="00000000" w14:paraId="000002C2">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CA-16.3 </w:t>
      </w:r>
      <w:r w:rsidDel="00000000" w:rsidR="00000000" w:rsidRPr="00000000">
        <w:rPr>
          <w:color w:val="111827"/>
          <w:sz w:val="24"/>
          <w:szCs w:val="24"/>
          <w:rtl w:val="0"/>
        </w:rPr>
        <w:t xml:space="preserve">Dada la política agotada sin pago, cuando se procesa, entonces finalizan los beneficios pagados y permanecen los gratuitos.</w:t>
      </w:r>
    </w:p>
    <w:p w:rsidR="00000000" w:rsidDel="00000000" w:rsidP="00000000" w:rsidRDefault="00000000" w:rsidRPr="00000000" w14:paraId="000002C3">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CA-16.4 </w:t>
      </w:r>
      <w:r w:rsidDel="00000000" w:rsidR="00000000" w:rsidRPr="00000000">
        <w:rPr>
          <w:color w:val="111827"/>
          <w:sz w:val="24"/>
          <w:szCs w:val="24"/>
          <w:rtl w:val="0"/>
        </w:rPr>
        <w:t xml:space="preserve">Dado el cambio de beneficios, cuando ocurre, entonces se ejecuta una sola vez y queda auditado.</w:t>
      </w:r>
    </w:p>
    <w:p w:rsidR="00000000" w:rsidDel="00000000" w:rsidP="00000000" w:rsidRDefault="00000000" w:rsidRPr="00000000" w14:paraId="000002C4">
      <w:pPr>
        <w:pStyle w:val="Heading2"/>
        <w:pageBreakBefore w:val="1"/>
        <w:spacing w:after="70" w:before="140" w:line="254" w:lineRule="auto"/>
        <w:jc w:val="both"/>
        <w:rPr>
          <w:b w:val="1"/>
          <w:bCs w:val="1"/>
          <w:color w:val="111827"/>
          <w:sz w:val="24"/>
          <w:szCs w:val="24"/>
        </w:rPr>
      </w:pPr>
      <w:r w:rsidDel="00000000" w:rsidR="00000000" w:rsidRPr="00000000">
        <w:rPr>
          <w:b w:val="1"/>
          <w:bCs w:val="1"/>
          <w:color w:val="111827"/>
          <w:sz w:val="24"/>
          <w:szCs w:val="24"/>
          <w:rtl w:val="0"/>
        </w:rPr>
        <w:t xml:space="preserve">HU-17 · Actualizar el medio de pago</w:t>
      </w:r>
    </w:p>
    <w:tbl>
      <w:tblPr>
        <w:tblStyle w:val="Table25"/>
        <w:tblW w:w="9994.0" w:type="dxa"/>
        <w:jc w:val="left"/>
        <w:tblInd w:w="-115.0" w:type="dxa"/>
        <w:tblBorders>
          <w:top w:color="cbd5e1" w:space="0" w:sz="5" w:val="single"/>
          <w:left w:color="cbd5e1" w:space="0" w:sz="5" w:val="single"/>
          <w:bottom w:color="cbd5e1" w:space="0" w:sz="5" w:val="single"/>
          <w:right w:color="cbd5e1" w:space="0" w:sz="5" w:val="single"/>
          <w:insideH w:color="cbd5e1" w:space="0" w:sz="5" w:val="single"/>
          <w:insideV w:color="cbd5e1" w:space="0" w:sz="5" w:val="single"/>
        </w:tblBorders>
        <w:tblLayout w:type="fixed"/>
        <w:tblLook w:val="0400"/>
      </w:tblPr>
      <w:tblGrid>
        <w:gridCol w:w="4997"/>
        <w:gridCol w:w="4997"/>
        <w:tblGridChange w:id="0">
          <w:tblGrid>
            <w:gridCol w:w="4997"/>
            <w:gridCol w:w="4997"/>
          </w:tblGrid>
        </w:tblGridChange>
      </w:tblGrid>
      <w:tr>
        <w:trPr>
          <w:cantSplit w:val="1"/>
          <w:tblHeader w:val="0"/>
        </w:trPr>
        <w:tc>
          <w:tcPr>
            <w:shd w:fill="eaf1f8" w:val="clear"/>
            <w:tcMar>
              <w:top w:w="72.0" w:type="dxa"/>
              <w:bottom w:w="72.0" w:type="dxa"/>
            </w:tcMar>
            <w:vAlign w:val="center"/>
          </w:tcPr>
          <w:p w:rsidR="00000000" w:rsidDel="00000000" w:rsidP="00000000" w:rsidRDefault="00000000" w:rsidRPr="00000000" w14:paraId="000002C5">
            <w:pPr>
              <w:spacing w:line="240" w:lineRule="auto"/>
              <w:rPr>
                <w:color w:val="111827"/>
                <w:sz w:val="24"/>
                <w:szCs w:val="24"/>
              </w:rPr>
            </w:pPr>
            <w:r w:rsidDel="00000000" w:rsidR="00000000" w:rsidRPr="00000000">
              <w:rPr>
                <w:b w:val="1"/>
                <w:bCs w:val="1"/>
                <w:color w:val="111827"/>
                <w:sz w:val="24"/>
                <w:szCs w:val="24"/>
                <w:rtl w:val="0"/>
              </w:rPr>
              <w:t xml:space="preserve">Historia</w:t>
            </w:r>
            <w:r w:rsidDel="00000000" w:rsidR="00000000" w:rsidRPr="00000000">
              <w:rPr>
                <w:rtl w:val="0"/>
              </w:rPr>
            </w:r>
          </w:p>
        </w:tc>
        <w:tc>
          <w:tcPr>
            <w:tcMar>
              <w:top w:w="72.0" w:type="dxa"/>
              <w:bottom w:w="72.0" w:type="dxa"/>
            </w:tcMar>
            <w:vAlign w:val="center"/>
          </w:tcPr>
          <w:p w:rsidR="00000000" w:rsidDel="00000000" w:rsidP="00000000" w:rsidRDefault="00000000" w:rsidRPr="00000000" w14:paraId="000002C6">
            <w:pPr>
              <w:spacing w:line="240" w:lineRule="auto"/>
              <w:rPr>
                <w:color w:val="111827"/>
                <w:sz w:val="24"/>
                <w:szCs w:val="24"/>
              </w:rPr>
            </w:pPr>
            <w:r w:rsidDel="00000000" w:rsidR="00000000" w:rsidRPr="00000000">
              <w:rPr>
                <w:color w:val="111827"/>
                <w:sz w:val="24"/>
                <w:szCs w:val="24"/>
                <w:rtl w:val="0"/>
              </w:rPr>
              <w:t xml:space="preserve">Como estudiante suscrito, quiero actualizar mi medio de pago para evitar fallos de renovación.</w:t>
            </w:r>
          </w:p>
        </w:tc>
      </w:tr>
      <w:tr>
        <w:trPr>
          <w:cantSplit w:val="1"/>
          <w:tblHeader w:val="0"/>
        </w:trPr>
        <w:tc>
          <w:tcPr>
            <w:shd w:fill="eaf1f8" w:val="clear"/>
            <w:tcMar>
              <w:top w:w="72.0" w:type="dxa"/>
              <w:bottom w:w="72.0" w:type="dxa"/>
            </w:tcMar>
            <w:vAlign w:val="center"/>
          </w:tcPr>
          <w:p w:rsidR="00000000" w:rsidDel="00000000" w:rsidP="00000000" w:rsidRDefault="00000000" w:rsidRPr="00000000" w14:paraId="000002C7">
            <w:pPr>
              <w:spacing w:line="240" w:lineRule="auto"/>
              <w:rPr>
                <w:color w:val="111827"/>
                <w:sz w:val="24"/>
                <w:szCs w:val="24"/>
              </w:rPr>
            </w:pPr>
            <w:r w:rsidDel="00000000" w:rsidR="00000000" w:rsidRPr="00000000">
              <w:rPr>
                <w:b w:val="1"/>
                <w:bCs w:val="1"/>
                <w:color w:val="111827"/>
                <w:sz w:val="24"/>
                <w:szCs w:val="24"/>
                <w:rtl w:val="0"/>
              </w:rPr>
              <w:t xml:space="preserve">Requerimiento</w:t>
            </w:r>
            <w:r w:rsidDel="00000000" w:rsidR="00000000" w:rsidRPr="00000000">
              <w:rPr>
                <w:rtl w:val="0"/>
              </w:rPr>
            </w:r>
          </w:p>
        </w:tc>
        <w:tc>
          <w:tcPr>
            <w:tcMar>
              <w:top w:w="72.0" w:type="dxa"/>
              <w:bottom w:w="72.0" w:type="dxa"/>
            </w:tcMar>
            <w:vAlign w:val="center"/>
          </w:tcPr>
          <w:p w:rsidR="00000000" w:rsidDel="00000000" w:rsidP="00000000" w:rsidRDefault="00000000" w:rsidRPr="00000000" w14:paraId="000002C8">
            <w:pPr>
              <w:spacing w:line="240" w:lineRule="auto"/>
              <w:rPr>
                <w:color w:val="111827"/>
                <w:sz w:val="24"/>
                <w:szCs w:val="24"/>
              </w:rPr>
            </w:pPr>
            <w:r w:rsidDel="00000000" w:rsidR="00000000" w:rsidRPr="00000000">
              <w:rPr>
                <w:color w:val="111827"/>
                <w:sz w:val="24"/>
                <w:szCs w:val="24"/>
                <w:rtl w:val="0"/>
              </w:rPr>
              <w:t xml:space="preserve">RF-17</w:t>
            </w:r>
          </w:p>
        </w:tc>
      </w:tr>
    </w:tbl>
    <w:p w:rsidR="00000000" w:rsidDel="00000000" w:rsidP="00000000" w:rsidRDefault="00000000" w:rsidRPr="00000000" w14:paraId="000002C9">
      <w:pPr>
        <w:spacing w:after="30" w:before="80" w:line="254" w:lineRule="auto"/>
        <w:jc w:val="both"/>
        <w:rPr>
          <w:b w:val="1"/>
          <w:bCs w:val="1"/>
          <w:color w:val="102a48"/>
          <w:sz w:val="24"/>
          <w:szCs w:val="24"/>
        </w:rPr>
      </w:pPr>
      <w:r w:rsidDel="00000000" w:rsidR="00000000" w:rsidRPr="00000000">
        <w:rPr>
          <w:rtl w:val="0"/>
        </w:rPr>
      </w:r>
    </w:p>
    <w:p w:rsidR="00000000" w:rsidDel="00000000" w:rsidP="00000000" w:rsidRDefault="00000000" w:rsidRPr="00000000" w14:paraId="000002CA">
      <w:pPr>
        <w:spacing w:after="30" w:before="80" w:line="254" w:lineRule="auto"/>
        <w:jc w:val="both"/>
        <w:rPr>
          <w:color w:val="111827"/>
          <w:sz w:val="24"/>
          <w:szCs w:val="24"/>
        </w:rPr>
      </w:pPr>
      <w:r w:rsidDel="00000000" w:rsidR="00000000" w:rsidRPr="00000000">
        <w:rPr>
          <w:b w:val="1"/>
          <w:bCs w:val="1"/>
          <w:color w:val="102a48"/>
          <w:sz w:val="24"/>
          <w:szCs w:val="24"/>
          <w:rtl w:val="0"/>
        </w:rPr>
        <w:t xml:space="preserve">Criterios de aceptación</w:t>
      </w:r>
      <w:r w:rsidDel="00000000" w:rsidR="00000000" w:rsidRPr="00000000">
        <w:rPr>
          <w:rtl w:val="0"/>
        </w:rPr>
      </w:r>
    </w:p>
    <w:p w:rsidR="00000000" w:rsidDel="00000000" w:rsidP="00000000" w:rsidRDefault="00000000" w:rsidRPr="00000000" w14:paraId="000002CB">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CA-17.1 </w:t>
      </w:r>
      <w:r w:rsidDel="00000000" w:rsidR="00000000" w:rsidRPr="00000000">
        <w:rPr>
          <w:color w:val="111827"/>
          <w:sz w:val="24"/>
          <w:szCs w:val="24"/>
          <w:rtl w:val="0"/>
        </w:rPr>
        <w:t xml:space="preserve">Dado el propietario autenticado, cuando inicia la acción, entonces accede a una interfaz segura administrada por Stripe.</w:t>
      </w:r>
    </w:p>
    <w:p w:rsidR="00000000" w:rsidDel="00000000" w:rsidP="00000000" w:rsidRDefault="00000000" w:rsidRPr="00000000" w14:paraId="000002CC">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CA-17.2 </w:t>
      </w:r>
      <w:r w:rsidDel="00000000" w:rsidR="00000000" w:rsidRPr="00000000">
        <w:rPr>
          <w:color w:val="111827"/>
          <w:sz w:val="24"/>
          <w:szCs w:val="24"/>
          <w:rtl w:val="0"/>
        </w:rPr>
        <w:t xml:space="preserve">Dado el ingreso de datos, cuando se actualizan, entonces Aprueba no recibe ni almacena la información completa.</w:t>
      </w:r>
    </w:p>
    <w:p w:rsidR="00000000" w:rsidDel="00000000" w:rsidP="00000000" w:rsidRDefault="00000000" w:rsidRPr="00000000" w14:paraId="000002CD">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CA-17.3 </w:t>
      </w:r>
      <w:r w:rsidDel="00000000" w:rsidR="00000000" w:rsidRPr="00000000">
        <w:rPr>
          <w:color w:val="111827"/>
          <w:sz w:val="24"/>
          <w:szCs w:val="24"/>
          <w:rtl w:val="0"/>
        </w:rPr>
        <w:t xml:space="preserve">Dado un usuario diferente o no autenticado, cuando intenta actualizar, entonces se deniega la operación.</w:t>
      </w:r>
    </w:p>
    <w:p w:rsidR="00000000" w:rsidDel="00000000" w:rsidP="00000000" w:rsidRDefault="00000000" w:rsidRPr="00000000" w14:paraId="000002CE">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CA-17.4 </w:t>
      </w:r>
      <w:r w:rsidDel="00000000" w:rsidR="00000000" w:rsidRPr="00000000">
        <w:rPr>
          <w:color w:val="111827"/>
          <w:sz w:val="24"/>
          <w:szCs w:val="24"/>
          <w:rtl w:val="0"/>
        </w:rPr>
        <w:t xml:space="preserve">Dada una actualización completada, cuando vuelve a Aprueba, entonces ve solo marca y últimos dígitos disponibles.</w:t>
      </w:r>
    </w:p>
    <w:p w:rsidR="00000000" w:rsidDel="00000000" w:rsidP="00000000" w:rsidRDefault="00000000" w:rsidRPr="00000000" w14:paraId="000002CF">
      <w:pPr>
        <w:spacing w:after="42" w:line="254" w:lineRule="auto"/>
        <w:ind w:left="230"/>
        <w:jc w:val="both"/>
        <w:rPr>
          <w:color w:val="111827"/>
          <w:sz w:val="24"/>
          <w:szCs w:val="24"/>
        </w:rPr>
      </w:pPr>
      <w:r w:rsidDel="00000000" w:rsidR="00000000" w:rsidRPr="00000000">
        <w:rPr>
          <w:rtl w:val="0"/>
        </w:rPr>
      </w:r>
    </w:p>
    <w:p w:rsidR="00000000" w:rsidDel="00000000" w:rsidP="00000000" w:rsidRDefault="00000000" w:rsidRPr="00000000" w14:paraId="000002D0">
      <w:pPr>
        <w:pStyle w:val="Heading2"/>
        <w:spacing w:after="70" w:before="140" w:line="254" w:lineRule="auto"/>
        <w:jc w:val="both"/>
        <w:rPr>
          <w:b w:val="1"/>
          <w:bCs w:val="1"/>
          <w:color w:val="111827"/>
          <w:sz w:val="24"/>
          <w:szCs w:val="24"/>
        </w:rPr>
      </w:pPr>
      <w:r w:rsidDel="00000000" w:rsidR="00000000" w:rsidRPr="00000000">
        <w:rPr>
          <w:b w:val="1"/>
          <w:bCs w:val="1"/>
          <w:color w:val="111827"/>
          <w:sz w:val="24"/>
          <w:szCs w:val="24"/>
          <w:rtl w:val="0"/>
        </w:rPr>
        <w:t xml:space="preserve">HU-18 · Procesar un reembolso</w:t>
      </w:r>
    </w:p>
    <w:tbl>
      <w:tblPr>
        <w:tblStyle w:val="Table26"/>
        <w:tblW w:w="9994.0" w:type="dxa"/>
        <w:jc w:val="left"/>
        <w:tblInd w:w="-115.0" w:type="dxa"/>
        <w:tblBorders>
          <w:top w:color="cbd5e1" w:space="0" w:sz="5" w:val="single"/>
          <w:left w:color="cbd5e1" w:space="0" w:sz="5" w:val="single"/>
          <w:bottom w:color="cbd5e1" w:space="0" w:sz="5" w:val="single"/>
          <w:right w:color="cbd5e1" w:space="0" w:sz="5" w:val="single"/>
          <w:insideH w:color="cbd5e1" w:space="0" w:sz="5" w:val="single"/>
          <w:insideV w:color="cbd5e1" w:space="0" w:sz="5" w:val="single"/>
        </w:tblBorders>
        <w:tblLayout w:type="fixed"/>
        <w:tblLook w:val="0400"/>
      </w:tblPr>
      <w:tblGrid>
        <w:gridCol w:w="4997"/>
        <w:gridCol w:w="4997"/>
        <w:tblGridChange w:id="0">
          <w:tblGrid>
            <w:gridCol w:w="4997"/>
            <w:gridCol w:w="4997"/>
          </w:tblGrid>
        </w:tblGridChange>
      </w:tblGrid>
      <w:tr>
        <w:trPr>
          <w:cantSplit w:val="1"/>
          <w:tblHeader w:val="0"/>
        </w:trPr>
        <w:tc>
          <w:tcPr>
            <w:shd w:fill="eaf1f8" w:val="clear"/>
            <w:tcMar>
              <w:top w:w="72.0" w:type="dxa"/>
              <w:bottom w:w="72.0" w:type="dxa"/>
            </w:tcMar>
            <w:vAlign w:val="center"/>
          </w:tcPr>
          <w:p w:rsidR="00000000" w:rsidDel="00000000" w:rsidP="00000000" w:rsidRDefault="00000000" w:rsidRPr="00000000" w14:paraId="000002D1">
            <w:pPr>
              <w:spacing w:line="240" w:lineRule="auto"/>
              <w:rPr>
                <w:color w:val="111827"/>
                <w:sz w:val="24"/>
                <w:szCs w:val="24"/>
              </w:rPr>
            </w:pPr>
            <w:r w:rsidDel="00000000" w:rsidR="00000000" w:rsidRPr="00000000">
              <w:rPr>
                <w:b w:val="1"/>
                <w:bCs w:val="1"/>
                <w:color w:val="111827"/>
                <w:sz w:val="24"/>
                <w:szCs w:val="24"/>
                <w:rtl w:val="0"/>
              </w:rPr>
              <w:t xml:space="preserve">Historia</w:t>
            </w:r>
            <w:r w:rsidDel="00000000" w:rsidR="00000000" w:rsidRPr="00000000">
              <w:rPr>
                <w:rtl w:val="0"/>
              </w:rPr>
            </w:r>
          </w:p>
        </w:tc>
        <w:tc>
          <w:tcPr>
            <w:tcMar>
              <w:top w:w="72.0" w:type="dxa"/>
              <w:bottom w:w="72.0" w:type="dxa"/>
            </w:tcMar>
            <w:vAlign w:val="center"/>
          </w:tcPr>
          <w:p w:rsidR="00000000" w:rsidDel="00000000" w:rsidP="00000000" w:rsidRDefault="00000000" w:rsidRPr="00000000" w14:paraId="000002D2">
            <w:pPr>
              <w:spacing w:line="240" w:lineRule="auto"/>
              <w:rPr>
                <w:color w:val="111827"/>
                <w:sz w:val="24"/>
                <w:szCs w:val="24"/>
              </w:rPr>
            </w:pPr>
            <w:r w:rsidDel="00000000" w:rsidR="00000000" w:rsidRPr="00000000">
              <w:rPr>
                <w:color w:val="111827"/>
                <w:sz w:val="24"/>
                <w:szCs w:val="24"/>
                <w:rtl w:val="0"/>
              </w:rPr>
              <w:t xml:space="preserve">Como administrador de finanzas, quiero solicitar un reembolso autorizado para resolver devoluciones de forma trazable.</w:t>
            </w:r>
          </w:p>
        </w:tc>
      </w:tr>
      <w:tr>
        <w:trPr>
          <w:cantSplit w:val="1"/>
          <w:tblHeader w:val="0"/>
        </w:trPr>
        <w:tc>
          <w:tcPr>
            <w:shd w:fill="eaf1f8" w:val="clear"/>
            <w:tcMar>
              <w:top w:w="72.0" w:type="dxa"/>
              <w:bottom w:w="72.0" w:type="dxa"/>
            </w:tcMar>
            <w:vAlign w:val="center"/>
          </w:tcPr>
          <w:p w:rsidR="00000000" w:rsidDel="00000000" w:rsidP="00000000" w:rsidRDefault="00000000" w:rsidRPr="00000000" w14:paraId="000002D3">
            <w:pPr>
              <w:spacing w:line="240" w:lineRule="auto"/>
              <w:rPr>
                <w:color w:val="111827"/>
                <w:sz w:val="24"/>
                <w:szCs w:val="24"/>
              </w:rPr>
            </w:pPr>
            <w:r w:rsidDel="00000000" w:rsidR="00000000" w:rsidRPr="00000000">
              <w:rPr>
                <w:b w:val="1"/>
                <w:bCs w:val="1"/>
                <w:color w:val="111827"/>
                <w:sz w:val="24"/>
                <w:szCs w:val="24"/>
                <w:rtl w:val="0"/>
              </w:rPr>
              <w:t xml:space="preserve">Requerimiento</w:t>
            </w:r>
            <w:r w:rsidDel="00000000" w:rsidR="00000000" w:rsidRPr="00000000">
              <w:rPr>
                <w:rtl w:val="0"/>
              </w:rPr>
            </w:r>
          </w:p>
        </w:tc>
        <w:tc>
          <w:tcPr>
            <w:tcMar>
              <w:top w:w="72.0" w:type="dxa"/>
              <w:bottom w:w="72.0" w:type="dxa"/>
            </w:tcMar>
            <w:vAlign w:val="center"/>
          </w:tcPr>
          <w:p w:rsidR="00000000" w:rsidDel="00000000" w:rsidP="00000000" w:rsidRDefault="00000000" w:rsidRPr="00000000" w14:paraId="000002D4">
            <w:pPr>
              <w:spacing w:line="240" w:lineRule="auto"/>
              <w:rPr>
                <w:color w:val="111827"/>
                <w:sz w:val="24"/>
                <w:szCs w:val="24"/>
              </w:rPr>
            </w:pPr>
            <w:r w:rsidDel="00000000" w:rsidR="00000000" w:rsidRPr="00000000">
              <w:rPr>
                <w:color w:val="111827"/>
                <w:sz w:val="24"/>
                <w:szCs w:val="24"/>
                <w:rtl w:val="0"/>
              </w:rPr>
              <w:t xml:space="preserve">RF-18</w:t>
            </w:r>
          </w:p>
        </w:tc>
      </w:tr>
    </w:tbl>
    <w:p w:rsidR="00000000" w:rsidDel="00000000" w:rsidP="00000000" w:rsidRDefault="00000000" w:rsidRPr="00000000" w14:paraId="000002D5">
      <w:pPr>
        <w:spacing w:after="30" w:before="80" w:line="254" w:lineRule="auto"/>
        <w:jc w:val="both"/>
        <w:rPr>
          <w:b w:val="1"/>
          <w:bCs w:val="1"/>
          <w:color w:val="102a48"/>
          <w:sz w:val="24"/>
          <w:szCs w:val="24"/>
        </w:rPr>
      </w:pPr>
      <w:r w:rsidDel="00000000" w:rsidR="00000000" w:rsidRPr="00000000">
        <w:rPr>
          <w:rtl w:val="0"/>
        </w:rPr>
      </w:r>
    </w:p>
    <w:p w:rsidR="00000000" w:rsidDel="00000000" w:rsidP="00000000" w:rsidRDefault="00000000" w:rsidRPr="00000000" w14:paraId="000002D6">
      <w:pPr>
        <w:spacing w:after="30" w:before="80" w:line="254" w:lineRule="auto"/>
        <w:jc w:val="both"/>
        <w:rPr>
          <w:color w:val="111827"/>
          <w:sz w:val="24"/>
          <w:szCs w:val="24"/>
        </w:rPr>
      </w:pPr>
      <w:r w:rsidDel="00000000" w:rsidR="00000000" w:rsidRPr="00000000">
        <w:rPr>
          <w:b w:val="1"/>
          <w:bCs w:val="1"/>
          <w:color w:val="102a48"/>
          <w:sz w:val="24"/>
          <w:szCs w:val="24"/>
          <w:rtl w:val="0"/>
        </w:rPr>
        <w:t xml:space="preserve">Criterios de aceptación</w:t>
      </w:r>
      <w:r w:rsidDel="00000000" w:rsidR="00000000" w:rsidRPr="00000000">
        <w:rPr>
          <w:rtl w:val="0"/>
        </w:rPr>
      </w:r>
    </w:p>
    <w:p w:rsidR="00000000" w:rsidDel="00000000" w:rsidP="00000000" w:rsidRDefault="00000000" w:rsidRPr="00000000" w14:paraId="000002D7">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CA-18.1 </w:t>
      </w:r>
      <w:r w:rsidDel="00000000" w:rsidR="00000000" w:rsidRPr="00000000">
        <w:rPr>
          <w:color w:val="111827"/>
          <w:sz w:val="24"/>
          <w:szCs w:val="24"/>
          <w:rtl w:val="0"/>
        </w:rPr>
        <w:t xml:space="preserve">Dado un rol de Finanzas o Administración General, cuando solicita reembolsar, entonces se valida su autorización.</w:t>
      </w:r>
    </w:p>
    <w:p w:rsidR="00000000" w:rsidDel="00000000" w:rsidP="00000000" w:rsidRDefault="00000000" w:rsidRPr="00000000" w14:paraId="000002D8">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CA-18.2 </w:t>
      </w:r>
      <w:r w:rsidDel="00000000" w:rsidR="00000000" w:rsidRPr="00000000">
        <w:rPr>
          <w:color w:val="111827"/>
          <w:sz w:val="24"/>
          <w:szCs w:val="24"/>
          <w:rtl w:val="0"/>
        </w:rPr>
        <w:t xml:space="preserve">Dada una transacción reembolsable, cuando se indica el monto, entonces no puede superar el saldo disponible.</w:t>
      </w:r>
    </w:p>
    <w:p w:rsidR="00000000" w:rsidDel="00000000" w:rsidP="00000000" w:rsidRDefault="00000000" w:rsidRPr="00000000" w14:paraId="000002D9">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CA-18.3 </w:t>
      </w:r>
      <w:r w:rsidDel="00000000" w:rsidR="00000000" w:rsidRPr="00000000">
        <w:rPr>
          <w:color w:val="111827"/>
          <w:sz w:val="24"/>
          <w:szCs w:val="24"/>
          <w:rtl w:val="0"/>
        </w:rPr>
        <w:t xml:space="preserve">Dada la confirmación, cuando Stripe responde, entonces se registra monto, motivo, responsable, referencia y resultado.</w:t>
      </w:r>
    </w:p>
    <w:p w:rsidR="00000000" w:rsidDel="00000000" w:rsidP="00000000" w:rsidRDefault="00000000" w:rsidRPr="00000000" w14:paraId="000002DA">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CA-18.4 </w:t>
      </w:r>
      <w:r w:rsidDel="00000000" w:rsidR="00000000" w:rsidRPr="00000000">
        <w:rPr>
          <w:color w:val="111827"/>
          <w:sz w:val="24"/>
          <w:szCs w:val="24"/>
          <w:rtl w:val="0"/>
        </w:rPr>
        <w:t xml:space="preserve">Dado un reembolso, cuando actualiza el estado, entonces no elimina el historial y aplica la política de beneficios validada.</w:t>
      </w:r>
    </w:p>
    <w:p w:rsidR="00000000" w:rsidDel="00000000" w:rsidP="00000000" w:rsidRDefault="00000000" w:rsidRPr="00000000" w14:paraId="000002DB">
      <w:pPr>
        <w:pStyle w:val="Heading2"/>
        <w:pageBreakBefore w:val="1"/>
        <w:spacing w:after="70" w:before="140" w:line="254" w:lineRule="auto"/>
        <w:jc w:val="both"/>
        <w:rPr>
          <w:b w:val="1"/>
          <w:bCs w:val="1"/>
          <w:color w:val="111827"/>
          <w:sz w:val="24"/>
          <w:szCs w:val="24"/>
        </w:rPr>
      </w:pPr>
      <w:r w:rsidDel="00000000" w:rsidR="00000000" w:rsidRPr="00000000">
        <w:rPr>
          <w:b w:val="1"/>
          <w:bCs w:val="1"/>
          <w:color w:val="111827"/>
          <w:sz w:val="24"/>
          <w:szCs w:val="24"/>
          <w:rtl w:val="0"/>
        </w:rPr>
        <w:t xml:space="preserve">HU-19 · Gestionar una disputa</w:t>
      </w:r>
    </w:p>
    <w:tbl>
      <w:tblPr>
        <w:tblStyle w:val="Table27"/>
        <w:tblW w:w="9994.0" w:type="dxa"/>
        <w:jc w:val="left"/>
        <w:tblInd w:w="-115.0" w:type="dxa"/>
        <w:tblBorders>
          <w:top w:color="cbd5e1" w:space="0" w:sz="5" w:val="single"/>
          <w:left w:color="cbd5e1" w:space="0" w:sz="5" w:val="single"/>
          <w:bottom w:color="cbd5e1" w:space="0" w:sz="5" w:val="single"/>
          <w:right w:color="cbd5e1" w:space="0" w:sz="5" w:val="single"/>
          <w:insideH w:color="cbd5e1" w:space="0" w:sz="5" w:val="single"/>
          <w:insideV w:color="cbd5e1" w:space="0" w:sz="5" w:val="single"/>
        </w:tblBorders>
        <w:tblLayout w:type="fixed"/>
        <w:tblLook w:val="0400"/>
      </w:tblPr>
      <w:tblGrid>
        <w:gridCol w:w="4997"/>
        <w:gridCol w:w="4997"/>
        <w:tblGridChange w:id="0">
          <w:tblGrid>
            <w:gridCol w:w="4997"/>
            <w:gridCol w:w="4997"/>
          </w:tblGrid>
        </w:tblGridChange>
      </w:tblGrid>
      <w:tr>
        <w:trPr>
          <w:cantSplit w:val="1"/>
          <w:tblHeader w:val="0"/>
        </w:trPr>
        <w:tc>
          <w:tcPr>
            <w:shd w:fill="eaf1f8" w:val="clear"/>
            <w:tcMar>
              <w:top w:w="72.0" w:type="dxa"/>
              <w:bottom w:w="72.0" w:type="dxa"/>
            </w:tcMar>
            <w:vAlign w:val="center"/>
          </w:tcPr>
          <w:p w:rsidR="00000000" w:rsidDel="00000000" w:rsidP="00000000" w:rsidRDefault="00000000" w:rsidRPr="00000000" w14:paraId="000002DC">
            <w:pPr>
              <w:spacing w:line="240" w:lineRule="auto"/>
              <w:rPr>
                <w:color w:val="111827"/>
                <w:sz w:val="24"/>
                <w:szCs w:val="24"/>
              </w:rPr>
            </w:pPr>
            <w:r w:rsidDel="00000000" w:rsidR="00000000" w:rsidRPr="00000000">
              <w:rPr>
                <w:b w:val="1"/>
                <w:bCs w:val="1"/>
                <w:color w:val="111827"/>
                <w:sz w:val="24"/>
                <w:szCs w:val="24"/>
                <w:rtl w:val="0"/>
              </w:rPr>
              <w:t xml:space="preserve">Historia</w:t>
            </w:r>
            <w:r w:rsidDel="00000000" w:rsidR="00000000" w:rsidRPr="00000000">
              <w:rPr>
                <w:rtl w:val="0"/>
              </w:rPr>
            </w:r>
          </w:p>
        </w:tc>
        <w:tc>
          <w:tcPr>
            <w:tcMar>
              <w:top w:w="72.0" w:type="dxa"/>
              <w:bottom w:w="72.0" w:type="dxa"/>
            </w:tcMar>
            <w:vAlign w:val="center"/>
          </w:tcPr>
          <w:p w:rsidR="00000000" w:rsidDel="00000000" w:rsidP="00000000" w:rsidRDefault="00000000" w:rsidRPr="00000000" w14:paraId="000002DD">
            <w:pPr>
              <w:spacing w:line="240" w:lineRule="auto"/>
              <w:rPr>
                <w:color w:val="111827"/>
                <w:sz w:val="24"/>
                <w:szCs w:val="24"/>
              </w:rPr>
            </w:pPr>
            <w:r w:rsidDel="00000000" w:rsidR="00000000" w:rsidRPr="00000000">
              <w:rPr>
                <w:color w:val="111827"/>
                <w:sz w:val="24"/>
                <w:szCs w:val="24"/>
                <w:rtl w:val="0"/>
              </w:rPr>
              <w:t xml:space="preserve">Como administrador de finanzas, quiero identificar y seguir disputas de Stripe para evaluar su impacto y responder oportunamente.</w:t>
            </w:r>
          </w:p>
        </w:tc>
      </w:tr>
      <w:tr>
        <w:trPr>
          <w:cantSplit w:val="1"/>
          <w:tblHeader w:val="0"/>
        </w:trPr>
        <w:tc>
          <w:tcPr>
            <w:shd w:fill="eaf1f8" w:val="clear"/>
            <w:tcMar>
              <w:top w:w="72.0" w:type="dxa"/>
              <w:bottom w:w="72.0" w:type="dxa"/>
            </w:tcMar>
            <w:vAlign w:val="center"/>
          </w:tcPr>
          <w:p w:rsidR="00000000" w:rsidDel="00000000" w:rsidP="00000000" w:rsidRDefault="00000000" w:rsidRPr="00000000" w14:paraId="000002DE">
            <w:pPr>
              <w:spacing w:line="240" w:lineRule="auto"/>
              <w:rPr>
                <w:color w:val="111827"/>
                <w:sz w:val="24"/>
                <w:szCs w:val="24"/>
              </w:rPr>
            </w:pPr>
            <w:r w:rsidDel="00000000" w:rsidR="00000000" w:rsidRPr="00000000">
              <w:rPr>
                <w:b w:val="1"/>
                <w:bCs w:val="1"/>
                <w:color w:val="111827"/>
                <w:sz w:val="24"/>
                <w:szCs w:val="24"/>
                <w:rtl w:val="0"/>
              </w:rPr>
              <w:t xml:space="preserve">Requerimiento</w:t>
            </w:r>
            <w:r w:rsidDel="00000000" w:rsidR="00000000" w:rsidRPr="00000000">
              <w:rPr>
                <w:rtl w:val="0"/>
              </w:rPr>
            </w:r>
          </w:p>
        </w:tc>
        <w:tc>
          <w:tcPr>
            <w:tcMar>
              <w:top w:w="72.0" w:type="dxa"/>
              <w:bottom w:w="72.0" w:type="dxa"/>
            </w:tcMar>
            <w:vAlign w:val="center"/>
          </w:tcPr>
          <w:p w:rsidR="00000000" w:rsidDel="00000000" w:rsidP="00000000" w:rsidRDefault="00000000" w:rsidRPr="00000000" w14:paraId="000002DF">
            <w:pPr>
              <w:spacing w:line="240" w:lineRule="auto"/>
              <w:rPr>
                <w:color w:val="111827"/>
                <w:sz w:val="24"/>
                <w:szCs w:val="24"/>
              </w:rPr>
            </w:pPr>
            <w:r w:rsidDel="00000000" w:rsidR="00000000" w:rsidRPr="00000000">
              <w:rPr>
                <w:color w:val="111827"/>
                <w:sz w:val="24"/>
                <w:szCs w:val="24"/>
                <w:rtl w:val="0"/>
              </w:rPr>
              <w:t xml:space="preserve">RF-19</w:t>
            </w:r>
          </w:p>
        </w:tc>
      </w:tr>
    </w:tbl>
    <w:p w:rsidR="00000000" w:rsidDel="00000000" w:rsidP="00000000" w:rsidRDefault="00000000" w:rsidRPr="00000000" w14:paraId="000002E0">
      <w:pPr>
        <w:spacing w:after="30" w:before="80" w:line="254" w:lineRule="auto"/>
        <w:jc w:val="both"/>
        <w:rPr>
          <w:b w:val="1"/>
          <w:bCs w:val="1"/>
          <w:color w:val="102a48"/>
          <w:sz w:val="24"/>
          <w:szCs w:val="24"/>
        </w:rPr>
      </w:pPr>
      <w:r w:rsidDel="00000000" w:rsidR="00000000" w:rsidRPr="00000000">
        <w:rPr>
          <w:rtl w:val="0"/>
        </w:rPr>
      </w:r>
    </w:p>
    <w:p w:rsidR="00000000" w:rsidDel="00000000" w:rsidP="00000000" w:rsidRDefault="00000000" w:rsidRPr="00000000" w14:paraId="000002E1">
      <w:pPr>
        <w:spacing w:after="30" w:before="80" w:line="254" w:lineRule="auto"/>
        <w:jc w:val="both"/>
        <w:rPr>
          <w:color w:val="111827"/>
          <w:sz w:val="24"/>
          <w:szCs w:val="24"/>
        </w:rPr>
      </w:pPr>
      <w:r w:rsidDel="00000000" w:rsidR="00000000" w:rsidRPr="00000000">
        <w:rPr>
          <w:b w:val="1"/>
          <w:bCs w:val="1"/>
          <w:color w:val="102a48"/>
          <w:sz w:val="24"/>
          <w:szCs w:val="24"/>
          <w:rtl w:val="0"/>
        </w:rPr>
        <w:t xml:space="preserve">Criterios de aceptación</w:t>
      </w:r>
      <w:r w:rsidDel="00000000" w:rsidR="00000000" w:rsidRPr="00000000">
        <w:rPr>
          <w:rtl w:val="0"/>
        </w:rPr>
      </w:r>
    </w:p>
    <w:p w:rsidR="00000000" w:rsidDel="00000000" w:rsidP="00000000" w:rsidRDefault="00000000" w:rsidRPr="00000000" w14:paraId="000002E2">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CA-19.1 </w:t>
      </w:r>
      <w:r w:rsidDel="00000000" w:rsidR="00000000" w:rsidRPr="00000000">
        <w:rPr>
          <w:color w:val="111827"/>
          <w:sz w:val="24"/>
          <w:szCs w:val="24"/>
          <w:rtl w:val="0"/>
        </w:rPr>
        <w:t xml:space="preserve">Dado un evento de disputa, cuando se procesa, entonces crea o actualiza un caso asociado a la transacción.</w:t>
      </w:r>
    </w:p>
    <w:p w:rsidR="00000000" w:rsidDel="00000000" w:rsidP="00000000" w:rsidRDefault="00000000" w:rsidRPr="00000000" w14:paraId="000002E3">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CA-19.2 </w:t>
      </w:r>
      <w:r w:rsidDel="00000000" w:rsidR="00000000" w:rsidRPr="00000000">
        <w:rPr>
          <w:color w:val="111827"/>
          <w:sz w:val="24"/>
          <w:szCs w:val="24"/>
          <w:rtl w:val="0"/>
        </w:rPr>
        <w:t xml:space="preserve">Dado un caso, cuando se consulta, entonces muestra monto, estado, plazo y referencia externa disponibles.</w:t>
      </w:r>
    </w:p>
    <w:p w:rsidR="00000000" w:rsidDel="00000000" w:rsidP="00000000" w:rsidRDefault="00000000" w:rsidRPr="00000000" w14:paraId="000002E4">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CA-19.3 </w:t>
      </w:r>
      <w:r w:rsidDel="00000000" w:rsidR="00000000" w:rsidRPr="00000000">
        <w:rPr>
          <w:color w:val="111827"/>
          <w:sz w:val="24"/>
          <w:szCs w:val="24"/>
          <w:rtl w:val="0"/>
        </w:rPr>
        <w:t xml:space="preserve">Dado un cambio posterior de Stripe, cuando se recibe, entonces actualiza el mismo caso sin duplicarlo.</w:t>
      </w:r>
    </w:p>
    <w:p w:rsidR="00000000" w:rsidDel="00000000" w:rsidP="00000000" w:rsidRDefault="00000000" w:rsidRPr="00000000" w14:paraId="000002E5">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CA-19.4 </w:t>
      </w:r>
      <w:r w:rsidDel="00000000" w:rsidR="00000000" w:rsidRPr="00000000">
        <w:rPr>
          <w:color w:val="111827"/>
          <w:sz w:val="24"/>
          <w:szCs w:val="24"/>
          <w:rtl w:val="0"/>
        </w:rPr>
        <w:t xml:space="preserve">Dada una disputa cerrada, cuando se registra el resultado, entonces la transacción original y su historial se conservan.</w:t>
      </w:r>
    </w:p>
    <w:p w:rsidR="00000000" w:rsidDel="00000000" w:rsidP="00000000" w:rsidRDefault="00000000" w:rsidRPr="00000000" w14:paraId="000002E6">
      <w:pPr>
        <w:spacing w:after="42" w:line="254" w:lineRule="auto"/>
        <w:ind w:left="230"/>
        <w:jc w:val="both"/>
        <w:rPr>
          <w:color w:val="111827"/>
          <w:sz w:val="24"/>
          <w:szCs w:val="24"/>
        </w:rPr>
      </w:pPr>
      <w:r w:rsidDel="00000000" w:rsidR="00000000" w:rsidRPr="00000000">
        <w:rPr>
          <w:rtl w:val="0"/>
        </w:rPr>
      </w:r>
    </w:p>
    <w:p w:rsidR="00000000" w:rsidDel="00000000" w:rsidP="00000000" w:rsidRDefault="00000000" w:rsidRPr="00000000" w14:paraId="000002E7">
      <w:pPr>
        <w:pStyle w:val="Heading2"/>
        <w:spacing w:after="70" w:before="140" w:line="254" w:lineRule="auto"/>
        <w:jc w:val="both"/>
        <w:rPr>
          <w:b w:val="1"/>
          <w:bCs w:val="1"/>
          <w:color w:val="111827"/>
          <w:sz w:val="24"/>
          <w:szCs w:val="24"/>
        </w:rPr>
      </w:pPr>
      <w:r w:rsidDel="00000000" w:rsidR="00000000" w:rsidRPr="00000000">
        <w:rPr>
          <w:b w:val="1"/>
          <w:bCs w:val="1"/>
          <w:color w:val="111827"/>
          <w:sz w:val="24"/>
          <w:szCs w:val="24"/>
          <w:rtl w:val="0"/>
        </w:rPr>
        <w:t xml:space="preserve">HU-20 · Consultar historial y comprobantes</w:t>
      </w:r>
    </w:p>
    <w:tbl>
      <w:tblPr>
        <w:tblStyle w:val="Table28"/>
        <w:tblW w:w="9994.0" w:type="dxa"/>
        <w:jc w:val="left"/>
        <w:tblInd w:w="-115.0" w:type="dxa"/>
        <w:tblBorders>
          <w:top w:color="cbd5e1" w:space="0" w:sz="5" w:val="single"/>
          <w:left w:color="cbd5e1" w:space="0" w:sz="5" w:val="single"/>
          <w:bottom w:color="cbd5e1" w:space="0" w:sz="5" w:val="single"/>
          <w:right w:color="cbd5e1" w:space="0" w:sz="5" w:val="single"/>
          <w:insideH w:color="cbd5e1" w:space="0" w:sz="5" w:val="single"/>
          <w:insideV w:color="cbd5e1" w:space="0" w:sz="5" w:val="single"/>
        </w:tblBorders>
        <w:tblLayout w:type="fixed"/>
        <w:tblLook w:val="0400"/>
      </w:tblPr>
      <w:tblGrid>
        <w:gridCol w:w="4997"/>
        <w:gridCol w:w="4997"/>
        <w:tblGridChange w:id="0">
          <w:tblGrid>
            <w:gridCol w:w="4997"/>
            <w:gridCol w:w="4997"/>
          </w:tblGrid>
        </w:tblGridChange>
      </w:tblGrid>
      <w:tr>
        <w:trPr>
          <w:cantSplit w:val="1"/>
          <w:tblHeader w:val="0"/>
        </w:trPr>
        <w:tc>
          <w:tcPr>
            <w:shd w:fill="eaf1f8" w:val="clear"/>
            <w:tcMar>
              <w:top w:w="72.0" w:type="dxa"/>
              <w:bottom w:w="72.0" w:type="dxa"/>
            </w:tcMar>
            <w:vAlign w:val="center"/>
          </w:tcPr>
          <w:p w:rsidR="00000000" w:rsidDel="00000000" w:rsidP="00000000" w:rsidRDefault="00000000" w:rsidRPr="00000000" w14:paraId="000002E8">
            <w:pPr>
              <w:spacing w:line="240" w:lineRule="auto"/>
              <w:rPr>
                <w:color w:val="111827"/>
                <w:sz w:val="24"/>
                <w:szCs w:val="24"/>
              </w:rPr>
            </w:pPr>
            <w:r w:rsidDel="00000000" w:rsidR="00000000" w:rsidRPr="00000000">
              <w:rPr>
                <w:b w:val="1"/>
                <w:bCs w:val="1"/>
                <w:color w:val="111827"/>
                <w:sz w:val="24"/>
                <w:szCs w:val="24"/>
                <w:rtl w:val="0"/>
              </w:rPr>
              <w:t xml:space="preserve">Historia</w:t>
            </w:r>
            <w:r w:rsidDel="00000000" w:rsidR="00000000" w:rsidRPr="00000000">
              <w:rPr>
                <w:rtl w:val="0"/>
              </w:rPr>
            </w:r>
          </w:p>
        </w:tc>
        <w:tc>
          <w:tcPr>
            <w:tcMar>
              <w:top w:w="72.0" w:type="dxa"/>
              <w:bottom w:w="72.0" w:type="dxa"/>
            </w:tcMar>
            <w:vAlign w:val="center"/>
          </w:tcPr>
          <w:p w:rsidR="00000000" w:rsidDel="00000000" w:rsidP="00000000" w:rsidRDefault="00000000" w:rsidRPr="00000000" w14:paraId="000002E9">
            <w:pPr>
              <w:spacing w:line="240" w:lineRule="auto"/>
              <w:rPr>
                <w:color w:val="111827"/>
                <w:sz w:val="24"/>
                <w:szCs w:val="24"/>
              </w:rPr>
            </w:pPr>
            <w:r w:rsidDel="00000000" w:rsidR="00000000" w:rsidRPr="00000000">
              <w:rPr>
                <w:color w:val="111827"/>
                <w:sz w:val="24"/>
                <w:szCs w:val="24"/>
                <w:rtl w:val="0"/>
              </w:rPr>
              <w:t xml:space="preserve">Como estudiante, quiero consultar mis pagos y comprobantes para revisar lo contratado y pagado.</w:t>
            </w:r>
          </w:p>
        </w:tc>
      </w:tr>
      <w:tr>
        <w:trPr>
          <w:cantSplit w:val="1"/>
          <w:tblHeader w:val="0"/>
        </w:trPr>
        <w:tc>
          <w:tcPr>
            <w:shd w:fill="eaf1f8" w:val="clear"/>
            <w:tcMar>
              <w:top w:w="72.0" w:type="dxa"/>
              <w:bottom w:w="72.0" w:type="dxa"/>
            </w:tcMar>
            <w:vAlign w:val="center"/>
          </w:tcPr>
          <w:p w:rsidR="00000000" w:rsidDel="00000000" w:rsidP="00000000" w:rsidRDefault="00000000" w:rsidRPr="00000000" w14:paraId="000002EA">
            <w:pPr>
              <w:spacing w:line="240" w:lineRule="auto"/>
              <w:rPr>
                <w:color w:val="111827"/>
                <w:sz w:val="24"/>
                <w:szCs w:val="24"/>
              </w:rPr>
            </w:pPr>
            <w:r w:rsidDel="00000000" w:rsidR="00000000" w:rsidRPr="00000000">
              <w:rPr>
                <w:b w:val="1"/>
                <w:bCs w:val="1"/>
                <w:color w:val="111827"/>
                <w:sz w:val="24"/>
                <w:szCs w:val="24"/>
                <w:rtl w:val="0"/>
              </w:rPr>
              <w:t xml:space="preserve">Requerimiento</w:t>
            </w:r>
            <w:r w:rsidDel="00000000" w:rsidR="00000000" w:rsidRPr="00000000">
              <w:rPr>
                <w:rtl w:val="0"/>
              </w:rPr>
            </w:r>
          </w:p>
        </w:tc>
        <w:tc>
          <w:tcPr>
            <w:tcMar>
              <w:top w:w="72.0" w:type="dxa"/>
              <w:bottom w:w="72.0" w:type="dxa"/>
            </w:tcMar>
            <w:vAlign w:val="center"/>
          </w:tcPr>
          <w:p w:rsidR="00000000" w:rsidDel="00000000" w:rsidP="00000000" w:rsidRDefault="00000000" w:rsidRPr="00000000" w14:paraId="000002EB">
            <w:pPr>
              <w:spacing w:line="240" w:lineRule="auto"/>
              <w:rPr>
                <w:color w:val="111827"/>
                <w:sz w:val="24"/>
                <w:szCs w:val="24"/>
              </w:rPr>
            </w:pPr>
            <w:r w:rsidDel="00000000" w:rsidR="00000000" w:rsidRPr="00000000">
              <w:rPr>
                <w:color w:val="111827"/>
                <w:sz w:val="24"/>
                <w:szCs w:val="24"/>
                <w:rtl w:val="0"/>
              </w:rPr>
              <w:t xml:space="preserve">RF-20</w:t>
            </w:r>
          </w:p>
        </w:tc>
      </w:tr>
    </w:tbl>
    <w:p w:rsidR="00000000" w:rsidDel="00000000" w:rsidP="00000000" w:rsidRDefault="00000000" w:rsidRPr="00000000" w14:paraId="000002EC">
      <w:pPr>
        <w:spacing w:after="30" w:before="80" w:line="254" w:lineRule="auto"/>
        <w:jc w:val="both"/>
        <w:rPr>
          <w:b w:val="1"/>
          <w:bCs w:val="1"/>
          <w:color w:val="102a48"/>
          <w:sz w:val="24"/>
          <w:szCs w:val="24"/>
        </w:rPr>
      </w:pPr>
      <w:r w:rsidDel="00000000" w:rsidR="00000000" w:rsidRPr="00000000">
        <w:rPr>
          <w:rtl w:val="0"/>
        </w:rPr>
      </w:r>
    </w:p>
    <w:p w:rsidR="00000000" w:rsidDel="00000000" w:rsidP="00000000" w:rsidRDefault="00000000" w:rsidRPr="00000000" w14:paraId="000002ED">
      <w:pPr>
        <w:spacing w:after="30" w:before="80" w:line="254" w:lineRule="auto"/>
        <w:jc w:val="both"/>
        <w:rPr>
          <w:color w:val="111827"/>
          <w:sz w:val="24"/>
          <w:szCs w:val="24"/>
        </w:rPr>
      </w:pPr>
      <w:r w:rsidDel="00000000" w:rsidR="00000000" w:rsidRPr="00000000">
        <w:rPr>
          <w:b w:val="1"/>
          <w:bCs w:val="1"/>
          <w:color w:val="102a48"/>
          <w:sz w:val="24"/>
          <w:szCs w:val="24"/>
          <w:rtl w:val="0"/>
        </w:rPr>
        <w:t xml:space="preserve">Criterios de aceptación</w:t>
      </w:r>
      <w:r w:rsidDel="00000000" w:rsidR="00000000" w:rsidRPr="00000000">
        <w:rPr>
          <w:rtl w:val="0"/>
        </w:rPr>
      </w:r>
    </w:p>
    <w:p w:rsidR="00000000" w:rsidDel="00000000" w:rsidP="00000000" w:rsidRDefault="00000000" w:rsidRPr="00000000" w14:paraId="000002EE">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CA-20.1 </w:t>
      </w:r>
      <w:r w:rsidDel="00000000" w:rsidR="00000000" w:rsidRPr="00000000">
        <w:rPr>
          <w:color w:val="111827"/>
          <w:sz w:val="24"/>
          <w:szCs w:val="24"/>
          <w:rtl w:val="0"/>
        </w:rPr>
        <w:t xml:space="preserve">Dado un estudiante autenticado, cuando abre su historial, entonces solo ve transacciones propias.</w:t>
      </w:r>
    </w:p>
    <w:p w:rsidR="00000000" w:rsidDel="00000000" w:rsidP="00000000" w:rsidRDefault="00000000" w:rsidRPr="00000000" w14:paraId="000002EF">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CA-20.2 </w:t>
      </w:r>
      <w:r w:rsidDel="00000000" w:rsidR="00000000" w:rsidRPr="00000000">
        <w:rPr>
          <w:color w:val="111827"/>
          <w:sz w:val="24"/>
          <w:szCs w:val="24"/>
          <w:rtl w:val="0"/>
        </w:rPr>
        <w:t xml:space="preserve">Dada una transacción, cuando se muestra, entonces incluye fecha, oferta, monto, moneda y estado.</w:t>
      </w:r>
    </w:p>
    <w:p w:rsidR="00000000" w:rsidDel="00000000" w:rsidP="00000000" w:rsidRDefault="00000000" w:rsidRPr="00000000" w14:paraId="000002F0">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CA-20.3 </w:t>
      </w:r>
      <w:r w:rsidDel="00000000" w:rsidR="00000000" w:rsidRPr="00000000">
        <w:rPr>
          <w:color w:val="111827"/>
          <w:sz w:val="24"/>
          <w:szCs w:val="24"/>
          <w:rtl w:val="0"/>
        </w:rPr>
        <w:t xml:space="preserve">Dado un comprobante disponible, cuando lo selecciona, entonces puede abrir su información o enlace autorizado.</w:t>
      </w:r>
    </w:p>
    <w:p w:rsidR="00000000" w:rsidDel="00000000" w:rsidP="00000000" w:rsidRDefault="00000000" w:rsidRPr="00000000" w14:paraId="000002F1">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CA-20.4 </w:t>
      </w:r>
      <w:r w:rsidDel="00000000" w:rsidR="00000000" w:rsidRPr="00000000">
        <w:rPr>
          <w:color w:val="111827"/>
          <w:sz w:val="24"/>
          <w:szCs w:val="24"/>
          <w:rtl w:val="0"/>
        </w:rPr>
        <w:t xml:space="preserve">Dado un historial vacío, cuando se consulta, entonces se muestra un estado vacío sin error.</w:t>
      </w:r>
    </w:p>
    <w:p w:rsidR="00000000" w:rsidDel="00000000" w:rsidP="00000000" w:rsidRDefault="00000000" w:rsidRPr="00000000" w14:paraId="000002F2">
      <w:pPr>
        <w:pStyle w:val="Heading2"/>
        <w:pageBreakBefore w:val="1"/>
        <w:spacing w:after="70" w:before="140" w:line="254" w:lineRule="auto"/>
        <w:jc w:val="both"/>
        <w:rPr>
          <w:b w:val="1"/>
          <w:bCs w:val="1"/>
          <w:color w:val="111827"/>
          <w:sz w:val="24"/>
          <w:szCs w:val="24"/>
        </w:rPr>
      </w:pPr>
      <w:r w:rsidDel="00000000" w:rsidR="00000000" w:rsidRPr="00000000">
        <w:rPr>
          <w:b w:val="1"/>
          <w:bCs w:val="1"/>
          <w:color w:val="111827"/>
          <w:sz w:val="24"/>
          <w:szCs w:val="24"/>
          <w:rtl w:val="0"/>
        </w:rPr>
        <w:t xml:space="preserve">HU-21 · Conciliar Stripe con Aprueba</w:t>
      </w:r>
    </w:p>
    <w:tbl>
      <w:tblPr>
        <w:tblStyle w:val="Table29"/>
        <w:tblW w:w="9994.0" w:type="dxa"/>
        <w:jc w:val="left"/>
        <w:tblInd w:w="-115.0" w:type="dxa"/>
        <w:tblBorders>
          <w:top w:color="cbd5e1" w:space="0" w:sz="5" w:val="single"/>
          <w:left w:color="cbd5e1" w:space="0" w:sz="5" w:val="single"/>
          <w:bottom w:color="cbd5e1" w:space="0" w:sz="5" w:val="single"/>
          <w:right w:color="cbd5e1" w:space="0" w:sz="5" w:val="single"/>
          <w:insideH w:color="cbd5e1" w:space="0" w:sz="5" w:val="single"/>
          <w:insideV w:color="cbd5e1" w:space="0" w:sz="5" w:val="single"/>
        </w:tblBorders>
        <w:tblLayout w:type="fixed"/>
        <w:tblLook w:val="0400"/>
      </w:tblPr>
      <w:tblGrid>
        <w:gridCol w:w="4997"/>
        <w:gridCol w:w="4997"/>
        <w:tblGridChange w:id="0">
          <w:tblGrid>
            <w:gridCol w:w="4997"/>
            <w:gridCol w:w="4997"/>
          </w:tblGrid>
        </w:tblGridChange>
      </w:tblGrid>
      <w:tr>
        <w:trPr>
          <w:cantSplit w:val="1"/>
          <w:tblHeader w:val="0"/>
        </w:trPr>
        <w:tc>
          <w:tcPr>
            <w:shd w:fill="eaf1f8" w:val="clear"/>
            <w:tcMar>
              <w:top w:w="72.0" w:type="dxa"/>
              <w:bottom w:w="72.0" w:type="dxa"/>
            </w:tcMar>
            <w:vAlign w:val="center"/>
          </w:tcPr>
          <w:p w:rsidR="00000000" w:rsidDel="00000000" w:rsidP="00000000" w:rsidRDefault="00000000" w:rsidRPr="00000000" w14:paraId="000002F3">
            <w:pPr>
              <w:spacing w:line="240" w:lineRule="auto"/>
              <w:rPr>
                <w:color w:val="111827"/>
                <w:sz w:val="24"/>
                <w:szCs w:val="24"/>
              </w:rPr>
            </w:pPr>
            <w:r w:rsidDel="00000000" w:rsidR="00000000" w:rsidRPr="00000000">
              <w:rPr>
                <w:b w:val="1"/>
                <w:bCs w:val="1"/>
                <w:color w:val="111827"/>
                <w:sz w:val="24"/>
                <w:szCs w:val="24"/>
                <w:rtl w:val="0"/>
              </w:rPr>
              <w:t xml:space="preserve">Historia</w:t>
            </w:r>
            <w:r w:rsidDel="00000000" w:rsidR="00000000" w:rsidRPr="00000000">
              <w:rPr>
                <w:rtl w:val="0"/>
              </w:rPr>
            </w:r>
          </w:p>
        </w:tc>
        <w:tc>
          <w:tcPr>
            <w:tcMar>
              <w:top w:w="72.0" w:type="dxa"/>
              <w:bottom w:w="72.0" w:type="dxa"/>
            </w:tcMar>
            <w:vAlign w:val="center"/>
          </w:tcPr>
          <w:p w:rsidR="00000000" w:rsidDel="00000000" w:rsidP="00000000" w:rsidRDefault="00000000" w:rsidRPr="00000000" w14:paraId="000002F4">
            <w:pPr>
              <w:spacing w:line="240" w:lineRule="auto"/>
              <w:rPr>
                <w:color w:val="111827"/>
                <w:sz w:val="24"/>
                <w:szCs w:val="24"/>
              </w:rPr>
            </w:pPr>
            <w:r w:rsidDel="00000000" w:rsidR="00000000" w:rsidRPr="00000000">
              <w:rPr>
                <w:color w:val="111827"/>
                <w:sz w:val="24"/>
                <w:szCs w:val="24"/>
                <w:rtl w:val="0"/>
              </w:rPr>
              <w:t xml:space="preserve">Como administrador de finanzas, quiero comparar Stripe con Aprueba para detectar diferencias y resolver incidencias.</w:t>
            </w:r>
          </w:p>
        </w:tc>
      </w:tr>
      <w:tr>
        <w:trPr>
          <w:cantSplit w:val="1"/>
          <w:tblHeader w:val="0"/>
        </w:trPr>
        <w:tc>
          <w:tcPr>
            <w:shd w:fill="eaf1f8" w:val="clear"/>
            <w:tcMar>
              <w:top w:w="72.0" w:type="dxa"/>
              <w:bottom w:w="72.0" w:type="dxa"/>
            </w:tcMar>
            <w:vAlign w:val="center"/>
          </w:tcPr>
          <w:p w:rsidR="00000000" w:rsidDel="00000000" w:rsidP="00000000" w:rsidRDefault="00000000" w:rsidRPr="00000000" w14:paraId="000002F5">
            <w:pPr>
              <w:spacing w:line="240" w:lineRule="auto"/>
              <w:rPr>
                <w:color w:val="111827"/>
                <w:sz w:val="24"/>
                <w:szCs w:val="24"/>
              </w:rPr>
            </w:pPr>
            <w:r w:rsidDel="00000000" w:rsidR="00000000" w:rsidRPr="00000000">
              <w:rPr>
                <w:b w:val="1"/>
                <w:bCs w:val="1"/>
                <w:color w:val="111827"/>
                <w:sz w:val="24"/>
                <w:szCs w:val="24"/>
                <w:rtl w:val="0"/>
              </w:rPr>
              <w:t xml:space="preserve">Requerimiento</w:t>
            </w:r>
            <w:r w:rsidDel="00000000" w:rsidR="00000000" w:rsidRPr="00000000">
              <w:rPr>
                <w:rtl w:val="0"/>
              </w:rPr>
            </w:r>
          </w:p>
        </w:tc>
        <w:tc>
          <w:tcPr>
            <w:tcMar>
              <w:top w:w="72.0" w:type="dxa"/>
              <w:bottom w:w="72.0" w:type="dxa"/>
            </w:tcMar>
            <w:vAlign w:val="center"/>
          </w:tcPr>
          <w:p w:rsidR="00000000" w:rsidDel="00000000" w:rsidP="00000000" w:rsidRDefault="00000000" w:rsidRPr="00000000" w14:paraId="000002F6">
            <w:pPr>
              <w:spacing w:line="240" w:lineRule="auto"/>
              <w:rPr>
                <w:color w:val="111827"/>
                <w:sz w:val="24"/>
                <w:szCs w:val="24"/>
              </w:rPr>
            </w:pPr>
            <w:r w:rsidDel="00000000" w:rsidR="00000000" w:rsidRPr="00000000">
              <w:rPr>
                <w:color w:val="111827"/>
                <w:sz w:val="24"/>
                <w:szCs w:val="24"/>
                <w:rtl w:val="0"/>
              </w:rPr>
              <w:t xml:space="preserve">RF-21</w:t>
            </w:r>
          </w:p>
        </w:tc>
      </w:tr>
    </w:tbl>
    <w:p w:rsidR="00000000" w:rsidDel="00000000" w:rsidP="00000000" w:rsidRDefault="00000000" w:rsidRPr="00000000" w14:paraId="000002F7">
      <w:pPr>
        <w:spacing w:after="30" w:before="80" w:line="254" w:lineRule="auto"/>
        <w:jc w:val="both"/>
        <w:rPr>
          <w:b w:val="1"/>
          <w:bCs w:val="1"/>
          <w:color w:val="102a48"/>
          <w:sz w:val="24"/>
          <w:szCs w:val="24"/>
        </w:rPr>
      </w:pPr>
      <w:r w:rsidDel="00000000" w:rsidR="00000000" w:rsidRPr="00000000">
        <w:rPr>
          <w:rtl w:val="0"/>
        </w:rPr>
      </w:r>
    </w:p>
    <w:p w:rsidR="00000000" w:rsidDel="00000000" w:rsidP="00000000" w:rsidRDefault="00000000" w:rsidRPr="00000000" w14:paraId="000002F8">
      <w:pPr>
        <w:spacing w:after="30" w:before="80" w:line="254" w:lineRule="auto"/>
        <w:jc w:val="both"/>
        <w:rPr>
          <w:color w:val="111827"/>
          <w:sz w:val="24"/>
          <w:szCs w:val="24"/>
        </w:rPr>
      </w:pPr>
      <w:r w:rsidDel="00000000" w:rsidR="00000000" w:rsidRPr="00000000">
        <w:rPr>
          <w:b w:val="1"/>
          <w:bCs w:val="1"/>
          <w:color w:val="102a48"/>
          <w:sz w:val="24"/>
          <w:szCs w:val="24"/>
          <w:rtl w:val="0"/>
        </w:rPr>
        <w:t xml:space="preserve">Criterios de aceptación</w:t>
      </w:r>
      <w:r w:rsidDel="00000000" w:rsidR="00000000" w:rsidRPr="00000000">
        <w:rPr>
          <w:rtl w:val="0"/>
        </w:rPr>
      </w:r>
    </w:p>
    <w:p w:rsidR="00000000" w:rsidDel="00000000" w:rsidP="00000000" w:rsidRDefault="00000000" w:rsidRPr="00000000" w14:paraId="000002F9">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CA-21.1 </w:t>
      </w:r>
      <w:r w:rsidDel="00000000" w:rsidR="00000000" w:rsidRPr="00000000">
        <w:rPr>
          <w:color w:val="111827"/>
          <w:sz w:val="24"/>
          <w:szCs w:val="24"/>
          <w:rtl w:val="0"/>
        </w:rPr>
        <w:t xml:space="preserve">Dado un periodo de conciliación, cuando se ejecuta, entonces se comparan referencia, monto, moneda y estado.</w:t>
      </w:r>
    </w:p>
    <w:p w:rsidR="00000000" w:rsidDel="00000000" w:rsidP="00000000" w:rsidRDefault="00000000" w:rsidRPr="00000000" w14:paraId="000002FA">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CA-21.2 </w:t>
      </w:r>
      <w:r w:rsidDel="00000000" w:rsidR="00000000" w:rsidRPr="00000000">
        <w:rPr>
          <w:color w:val="111827"/>
          <w:sz w:val="24"/>
          <w:szCs w:val="24"/>
          <w:rtl w:val="0"/>
        </w:rPr>
        <w:t xml:space="preserve">Dados los resultados, cuando se presentan, entonces se distinguen coincidencias, faltantes y diferencias.</w:t>
      </w:r>
    </w:p>
    <w:p w:rsidR="00000000" w:rsidDel="00000000" w:rsidP="00000000" w:rsidRDefault="00000000" w:rsidRPr="00000000" w14:paraId="000002FB">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CA-21.3 </w:t>
      </w:r>
      <w:r w:rsidDel="00000000" w:rsidR="00000000" w:rsidRPr="00000000">
        <w:rPr>
          <w:color w:val="111827"/>
          <w:sz w:val="24"/>
          <w:szCs w:val="24"/>
          <w:rtl w:val="0"/>
        </w:rPr>
        <w:t xml:space="preserve">Dada una diferencia, cuando se detecta, entonces no se modifica información sin una acción autorizada.</w:t>
      </w:r>
    </w:p>
    <w:p w:rsidR="00000000" w:rsidDel="00000000" w:rsidP="00000000" w:rsidRDefault="00000000" w:rsidRPr="00000000" w14:paraId="000002FC">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CA-21.4 </w:t>
      </w:r>
      <w:r w:rsidDel="00000000" w:rsidR="00000000" w:rsidRPr="00000000">
        <w:rPr>
          <w:color w:val="111827"/>
          <w:sz w:val="24"/>
          <w:szCs w:val="24"/>
          <w:rtl w:val="0"/>
        </w:rPr>
        <w:t xml:space="preserve">Dada cada ejecución, cuando finaliza, entonces conserva fecha, alcance, resultado y responsable.</w:t>
      </w:r>
    </w:p>
    <w:p w:rsidR="00000000" w:rsidDel="00000000" w:rsidP="00000000" w:rsidRDefault="00000000" w:rsidRPr="00000000" w14:paraId="000002FD">
      <w:pPr>
        <w:spacing w:after="42" w:line="254" w:lineRule="auto"/>
        <w:ind w:left="230"/>
        <w:jc w:val="both"/>
        <w:rPr>
          <w:color w:val="111827"/>
          <w:sz w:val="24"/>
          <w:szCs w:val="24"/>
        </w:rPr>
      </w:pPr>
      <w:r w:rsidDel="00000000" w:rsidR="00000000" w:rsidRPr="00000000">
        <w:rPr>
          <w:rtl w:val="0"/>
        </w:rPr>
      </w:r>
    </w:p>
    <w:p w:rsidR="00000000" w:rsidDel="00000000" w:rsidP="00000000" w:rsidRDefault="00000000" w:rsidRPr="00000000" w14:paraId="000002FE">
      <w:pPr>
        <w:pStyle w:val="Heading2"/>
        <w:spacing w:after="70" w:before="140" w:line="254" w:lineRule="auto"/>
        <w:jc w:val="both"/>
        <w:rPr>
          <w:b w:val="1"/>
          <w:bCs w:val="1"/>
          <w:color w:val="111827"/>
          <w:sz w:val="24"/>
          <w:szCs w:val="24"/>
        </w:rPr>
      </w:pPr>
      <w:r w:rsidDel="00000000" w:rsidR="00000000" w:rsidRPr="00000000">
        <w:rPr>
          <w:b w:val="1"/>
          <w:bCs w:val="1"/>
          <w:color w:val="111827"/>
          <w:sz w:val="24"/>
          <w:szCs w:val="24"/>
          <w:rtl w:val="0"/>
        </w:rPr>
        <w:t xml:space="preserve">HU-22 · Exportar resultados</w:t>
      </w:r>
    </w:p>
    <w:tbl>
      <w:tblPr>
        <w:tblStyle w:val="Table30"/>
        <w:tblW w:w="9994.0" w:type="dxa"/>
        <w:jc w:val="left"/>
        <w:tblInd w:w="-115.0" w:type="dxa"/>
        <w:tblBorders>
          <w:top w:color="cbd5e1" w:space="0" w:sz="5" w:val="single"/>
          <w:left w:color="cbd5e1" w:space="0" w:sz="5" w:val="single"/>
          <w:bottom w:color="cbd5e1" w:space="0" w:sz="5" w:val="single"/>
          <w:right w:color="cbd5e1" w:space="0" w:sz="5" w:val="single"/>
          <w:insideH w:color="cbd5e1" w:space="0" w:sz="5" w:val="single"/>
          <w:insideV w:color="cbd5e1" w:space="0" w:sz="5" w:val="single"/>
        </w:tblBorders>
        <w:tblLayout w:type="fixed"/>
        <w:tblLook w:val="0400"/>
      </w:tblPr>
      <w:tblGrid>
        <w:gridCol w:w="4997"/>
        <w:gridCol w:w="4997"/>
        <w:tblGridChange w:id="0">
          <w:tblGrid>
            <w:gridCol w:w="4997"/>
            <w:gridCol w:w="4997"/>
          </w:tblGrid>
        </w:tblGridChange>
      </w:tblGrid>
      <w:tr>
        <w:trPr>
          <w:cantSplit w:val="1"/>
          <w:tblHeader w:val="0"/>
        </w:trPr>
        <w:tc>
          <w:tcPr>
            <w:shd w:fill="eaf1f8" w:val="clear"/>
            <w:tcMar>
              <w:top w:w="72.0" w:type="dxa"/>
              <w:bottom w:w="72.0" w:type="dxa"/>
            </w:tcMar>
            <w:vAlign w:val="center"/>
          </w:tcPr>
          <w:p w:rsidR="00000000" w:rsidDel="00000000" w:rsidP="00000000" w:rsidRDefault="00000000" w:rsidRPr="00000000" w14:paraId="000002FF">
            <w:pPr>
              <w:spacing w:line="240" w:lineRule="auto"/>
              <w:rPr>
                <w:color w:val="111827"/>
                <w:sz w:val="24"/>
                <w:szCs w:val="24"/>
              </w:rPr>
            </w:pPr>
            <w:r w:rsidDel="00000000" w:rsidR="00000000" w:rsidRPr="00000000">
              <w:rPr>
                <w:b w:val="1"/>
                <w:bCs w:val="1"/>
                <w:color w:val="111827"/>
                <w:sz w:val="24"/>
                <w:szCs w:val="24"/>
                <w:rtl w:val="0"/>
              </w:rPr>
              <w:t xml:space="preserve">Historia</w:t>
            </w:r>
            <w:r w:rsidDel="00000000" w:rsidR="00000000" w:rsidRPr="00000000">
              <w:rPr>
                <w:rtl w:val="0"/>
              </w:rPr>
            </w:r>
          </w:p>
        </w:tc>
        <w:tc>
          <w:tcPr>
            <w:tcMar>
              <w:top w:w="72.0" w:type="dxa"/>
              <w:bottom w:w="72.0" w:type="dxa"/>
            </w:tcMar>
            <w:vAlign w:val="center"/>
          </w:tcPr>
          <w:p w:rsidR="00000000" w:rsidDel="00000000" w:rsidP="00000000" w:rsidRDefault="00000000" w:rsidRPr="00000000" w14:paraId="00000300">
            <w:pPr>
              <w:spacing w:line="240" w:lineRule="auto"/>
              <w:rPr>
                <w:color w:val="111827"/>
                <w:sz w:val="24"/>
                <w:szCs w:val="24"/>
              </w:rPr>
            </w:pPr>
            <w:r w:rsidDel="00000000" w:rsidR="00000000" w:rsidRPr="00000000">
              <w:rPr>
                <w:color w:val="111827"/>
                <w:sz w:val="24"/>
                <w:szCs w:val="24"/>
                <w:rtl w:val="0"/>
              </w:rPr>
              <w:t xml:space="preserve">Como administrador autorizado, quiero exportar los resultados filtrados para analizarlos fuera de la consola.</w:t>
            </w:r>
          </w:p>
        </w:tc>
      </w:tr>
      <w:tr>
        <w:trPr>
          <w:cantSplit w:val="1"/>
          <w:tblHeader w:val="0"/>
        </w:trPr>
        <w:tc>
          <w:tcPr>
            <w:shd w:fill="eaf1f8" w:val="clear"/>
            <w:tcMar>
              <w:top w:w="72.0" w:type="dxa"/>
              <w:bottom w:w="72.0" w:type="dxa"/>
            </w:tcMar>
            <w:vAlign w:val="center"/>
          </w:tcPr>
          <w:p w:rsidR="00000000" w:rsidDel="00000000" w:rsidP="00000000" w:rsidRDefault="00000000" w:rsidRPr="00000000" w14:paraId="00000301">
            <w:pPr>
              <w:spacing w:line="240" w:lineRule="auto"/>
              <w:rPr>
                <w:color w:val="111827"/>
                <w:sz w:val="24"/>
                <w:szCs w:val="24"/>
              </w:rPr>
            </w:pPr>
            <w:r w:rsidDel="00000000" w:rsidR="00000000" w:rsidRPr="00000000">
              <w:rPr>
                <w:b w:val="1"/>
                <w:bCs w:val="1"/>
                <w:color w:val="111827"/>
                <w:sz w:val="24"/>
                <w:szCs w:val="24"/>
                <w:rtl w:val="0"/>
              </w:rPr>
              <w:t xml:space="preserve">Requerimiento</w:t>
            </w:r>
            <w:r w:rsidDel="00000000" w:rsidR="00000000" w:rsidRPr="00000000">
              <w:rPr>
                <w:rtl w:val="0"/>
              </w:rPr>
            </w:r>
          </w:p>
        </w:tc>
        <w:tc>
          <w:tcPr>
            <w:tcMar>
              <w:top w:w="72.0" w:type="dxa"/>
              <w:bottom w:w="72.0" w:type="dxa"/>
            </w:tcMar>
            <w:vAlign w:val="center"/>
          </w:tcPr>
          <w:p w:rsidR="00000000" w:rsidDel="00000000" w:rsidP="00000000" w:rsidRDefault="00000000" w:rsidRPr="00000000" w14:paraId="00000302">
            <w:pPr>
              <w:spacing w:line="240" w:lineRule="auto"/>
              <w:rPr>
                <w:color w:val="111827"/>
                <w:sz w:val="24"/>
                <w:szCs w:val="24"/>
              </w:rPr>
            </w:pPr>
            <w:r w:rsidDel="00000000" w:rsidR="00000000" w:rsidRPr="00000000">
              <w:rPr>
                <w:color w:val="111827"/>
                <w:sz w:val="24"/>
                <w:szCs w:val="24"/>
                <w:rtl w:val="0"/>
              </w:rPr>
              <w:t xml:space="preserve">RF-22</w:t>
            </w:r>
          </w:p>
        </w:tc>
      </w:tr>
    </w:tbl>
    <w:p w:rsidR="00000000" w:rsidDel="00000000" w:rsidP="00000000" w:rsidRDefault="00000000" w:rsidRPr="00000000" w14:paraId="00000303">
      <w:pPr>
        <w:spacing w:after="30" w:before="80" w:line="254" w:lineRule="auto"/>
        <w:jc w:val="both"/>
        <w:rPr>
          <w:b w:val="1"/>
          <w:bCs w:val="1"/>
          <w:color w:val="102a48"/>
          <w:sz w:val="24"/>
          <w:szCs w:val="24"/>
        </w:rPr>
      </w:pPr>
      <w:r w:rsidDel="00000000" w:rsidR="00000000" w:rsidRPr="00000000">
        <w:rPr>
          <w:rtl w:val="0"/>
        </w:rPr>
      </w:r>
    </w:p>
    <w:p w:rsidR="00000000" w:rsidDel="00000000" w:rsidP="00000000" w:rsidRDefault="00000000" w:rsidRPr="00000000" w14:paraId="00000304">
      <w:pPr>
        <w:spacing w:after="30" w:before="80" w:line="254" w:lineRule="auto"/>
        <w:jc w:val="both"/>
        <w:rPr>
          <w:color w:val="111827"/>
          <w:sz w:val="24"/>
          <w:szCs w:val="24"/>
        </w:rPr>
      </w:pPr>
      <w:r w:rsidDel="00000000" w:rsidR="00000000" w:rsidRPr="00000000">
        <w:rPr>
          <w:b w:val="1"/>
          <w:bCs w:val="1"/>
          <w:color w:val="102a48"/>
          <w:sz w:val="24"/>
          <w:szCs w:val="24"/>
          <w:rtl w:val="0"/>
        </w:rPr>
        <w:t xml:space="preserve">Criterios de aceptación</w:t>
      </w:r>
      <w:r w:rsidDel="00000000" w:rsidR="00000000" w:rsidRPr="00000000">
        <w:rPr>
          <w:rtl w:val="0"/>
        </w:rPr>
      </w:r>
    </w:p>
    <w:p w:rsidR="00000000" w:rsidDel="00000000" w:rsidP="00000000" w:rsidRDefault="00000000" w:rsidRPr="00000000" w14:paraId="00000305">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CA-22.1 </w:t>
      </w:r>
      <w:r w:rsidDel="00000000" w:rsidR="00000000" w:rsidRPr="00000000">
        <w:rPr>
          <w:color w:val="111827"/>
          <w:sz w:val="24"/>
          <w:szCs w:val="24"/>
          <w:rtl w:val="0"/>
        </w:rPr>
        <w:t xml:space="preserve">Dados filtros aplicados, cuando exporto, entonces el CSV contiene el mismo alcance autorizado.</w:t>
      </w:r>
    </w:p>
    <w:p w:rsidR="00000000" w:rsidDel="00000000" w:rsidP="00000000" w:rsidRDefault="00000000" w:rsidRPr="00000000" w14:paraId="00000306">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CA-22.2 </w:t>
      </w:r>
      <w:r w:rsidDel="00000000" w:rsidR="00000000" w:rsidRPr="00000000">
        <w:rPr>
          <w:color w:val="111827"/>
          <w:sz w:val="24"/>
          <w:szCs w:val="24"/>
          <w:rtl w:val="0"/>
        </w:rPr>
        <w:t xml:space="preserve">Dado el archivo, cuando se genera, entonces excluye secretos y datos completos del medio de pago.</w:t>
      </w:r>
    </w:p>
    <w:p w:rsidR="00000000" w:rsidDel="00000000" w:rsidP="00000000" w:rsidRDefault="00000000" w:rsidRPr="00000000" w14:paraId="00000307">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CA-22.3 </w:t>
      </w:r>
      <w:r w:rsidDel="00000000" w:rsidR="00000000" w:rsidRPr="00000000">
        <w:rPr>
          <w:color w:val="111827"/>
          <w:sz w:val="24"/>
          <w:szCs w:val="24"/>
          <w:rtl w:val="0"/>
        </w:rPr>
        <w:t xml:space="preserve">Dada la exportación, cuando se descarga, entonces indica fecha, zona horaria y columnas identificables.</w:t>
      </w:r>
    </w:p>
    <w:p w:rsidR="00000000" w:rsidDel="00000000" w:rsidP="00000000" w:rsidRDefault="00000000" w:rsidRPr="00000000" w14:paraId="00000308">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CA-22.4 </w:t>
      </w:r>
      <w:r w:rsidDel="00000000" w:rsidR="00000000" w:rsidRPr="00000000">
        <w:rPr>
          <w:color w:val="111827"/>
          <w:sz w:val="24"/>
          <w:szCs w:val="24"/>
          <w:rtl w:val="0"/>
        </w:rPr>
        <w:t xml:space="preserve">Dado el inicio de la exportación, cuando finaliza, entonces se registra usuario, alcance y resultado.</w:t>
      </w:r>
    </w:p>
    <w:p w:rsidR="00000000" w:rsidDel="00000000" w:rsidP="00000000" w:rsidRDefault="00000000" w:rsidRPr="00000000" w14:paraId="00000309">
      <w:pPr>
        <w:pStyle w:val="Heading2"/>
        <w:pageBreakBefore w:val="1"/>
        <w:spacing w:after="70" w:before="140" w:line="254" w:lineRule="auto"/>
        <w:jc w:val="both"/>
        <w:rPr>
          <w:b w:val="1"/>
          <w:bCs w:val="1"/>
          <w:color w:val="111827"/>
          <w:sz w:val="24"/>
          <w:szCs w:val="24"/>
        </w:rPr>
      </w:pPr>
      <w:r w:rsidDel="00000000" w:rsidR="00000000" w:rsidRPr="00000000">
        <w:rPr>
          <w:b w:val="1"/>
          <w:bCs w:val="1"/>
          <w:color w:val="111827"/>
          <w:sz w:val="24"/>
          <w:szCs w:val="24"/>
          <w:rtl w:val="0"/>
        </w:rPr>
        <w:t xml:space="preserve">HU-23 · Reprocesar un evento fallido</w:t>
      </w:r>
    </w:p>
    <w:tbl>
      <w:tblPr>
        <w:tblStyle w:val="Table31"/>
        <w:tblW w:w="9994.0" w:type="dxa"/>
        <w:jc w:val="left"/>
        <w:tblInd w:w="-115.0" w:type="dxa"/>
        <w:tblBorders>
          <w:top w:color="cbd5e1" w:space="0" w:sz="5" w:val="single"/>
          <w:left w:color="cbd5e1" w:space="0" w:sz="5" w:val="single"/>
          <w:bottom w:color="cbd5e1" w:space="0" w:sz="5" w:val="single"/>
          <w:right w:color="cbd5e1" w:space="0" w:sz="5" w:val="single"/>
          <w:insideH w:color="cbd5e1" w:space="0" w:sz="5" w:val="single"/>
          <w:insideV w:color="cbd5e1" w:space="0" w:sz="5" w:val="single"/>
        </w:tblBorders>
        <w:tblLayout w:type="fixed"/>
        <w:tblLook w:val="0400"/>
      </w:tblPr>
      <w:tblGrid>
        <w:gridCol w:w="4997"/>
        <w:gridCol w:w="4997"/>
        <w:tblGridChange w:id="0">
          <w:tblGrid>
            <w:gridCol w:w="4997"/>
            <w:gridCol w:w="4997"/>
          </w:tblGrid>
        </w:tblGridChange>
      </w:tblGrid>
      <w:tr>
        <w:trPr>
          <w:cantSplit w:val="1"/>
          <w:tblHeader w:val="0"/>
        </w:trPr>
        <w:tc>
          <w:tcPr>
            <w:shd w:fill="eaf1f8" w:val="clear"/>
            <w:tcMar>
              <w:top w:w="72.0" w:type="dxa"/>
              <w:bottom w:w="72.0" w:type="dxa"/>
            </w:tcMar>
            <w:vAlign w:val="center"/>
          </w:tcPr>
          <w:p w:rsidR="00000000" w:rsidDel="00000000" w:rsidP="00000000" w:rsidRDefault="00000000" w:rsidRPr="00000000" w14:paraId="0000030A">
            <w:pPr>
              <w:spacing w:line="240" w:lineRule="auto"/>
              <w:rPr>
                <w:color w:val="111827"/>
                <w:sz w:val="24"/>
                <w:szCs w:val="24"/>
              </w:rPr>
            </w:pPr>
            <w:r w:rsidDel="00000000" w:rsidR="00000000" w:rsidRPr="00000000">
              <w:rPr>
                <w:b w:val="1"/>
                <w:bCs w:val="1"/>
                <w:color w:val="111827"/>
                <w:sz w:val="24"/>
                <w:szCs w:val="24"/>
                <w:rtl w:val="0"/>
              </w:rPr>
              <w:t xml:space="preserve">Historia</w:t>
            </w:r>
            <w:r w:rsidDel="00000000" w:rsidR="00000000" w:rsidRPr="00000000">
              <w:rPr>
                <w:rtl w:val="0"/>
              </w:rPr>
            </w:r>
          </w:p>
        </w:tc>
        <w:tc>
          <w:tcPr>
            <w:tcMar>
              <w:top w:w="72.0" w:type="dxa"/>
              <w:bottom w:w="72.0" w:type="dxa"/>
            </w:tcMar>
            <w:vAlign w:val="center"/>
          </w:tcPr>
          <w:p w:rsidR="00000000" w:rsidDel="00000000" w:rsidP="00000000" w:rsidRDefault="00000000" w:rsidRPr="00000000" w14:paraId="0000030B">
            <w:pPr>
              <w:spacing w:line="240" w:lineRule="auto"/>
              <w:rPr>
                <w:color w:val="111827"/>
                <w:sz w:val="24"/>
                <w:szCs w:val="24"/>
              </w:rPr>
            </w:pPr>
            <w:r w:rsidDel="00000000" w:rsidR="00000000" w:rsidRPr="00000000">
              <w:rPr>
                <w:color w:val="111827"/>
                <w:sz w:val="24"/>
                <w:szCs w:val="24"/>
                <w:rtl w:val="0"/>
              </w:rPr>
              <w:t xml:space="preserve">Como administrador de operaciones, quiero reintentar un evento fallido para recuperar el proceso sin duplicar efectos.</w:t>
            </w:r>
          </w:p>
        </w:tc>
      </w:tr>
      <w:tr>
        <w:trPr>
          <w:cantSplit w:val="1"/>
          <w:tblHeader w:val="0"/>
        </w:trPr>
        <w:tc>
          <w:tcPr>
            <w:shd w:fill="eaf1f8" w:val="clear"/>
            <w:tcMar>
              <w:top w:w="72.0" w:type="dxa"/>
              <w:bottom w:w="72.0" w:type="dxa"/>
            </w:tcMar>
            <w:vAlign w:val="center"/>
          </w:tcPr>
          <w:p w:rsidR="00000000" w:rsidDel="00000000" w:rsidP="00000000" w:rsidRDefault="00000000" w:rsidRPr="00000000" w14:paraId="0000030C">
            <w:pPr>
              <w:spacing w:line="240" w:lineRule="auto"/>
              <w:rPr>
                <w:color w:val="111827"/>
                <w:sz w:val="24"/>
                <w:szCs w:val="24"/>
              </w:rPr>
            </w:pPr>
            <w:r w:rsidDel="00000000" w:rsidR="00000000" w:rsidRPr="00000000">
              <w:rPr>
                <w:b w:val="1"/>
                <w:bCs w:val="1"/>
                <w:color w:val="111827"/>
                <w:sz w:val="24"/>
                <w:szCs w:val="24"/>
                <w:rtl w:val="0"/>
              </w:rPr>
              <w:t xml:space="preserve">Requerimiento</w:t>
            </w:r>
            <w:r w:rsidDel="00000000" w:rsidR="00000000" w:rsidRPr="00000000">
              <w:rPr>
                <w:rtl w:val="0"/>
              </w:rPr>
            </w:r>
          </w:p>
        </w:tc>
        <w:tc>
          <w:tcPr>
            <w:tcMar>
              <w:top w:w="72.0" w:type="dxa"/>
              <w:bottom w:w="72.0" w:type="dxa"/>
            </w:tcMar>
            <w:vAlign w:val="center"/>
          </w:tcPr>
          <w:p w:rsidR="00000000" w:rsidDel="00000000" w:rsidP="00000000" w:rsidRDefault="00000000" w:rsidRPr="00000000" w14:paraId="0000030D">
            <w:pPr>
              <w:spacing w:line="240" w:lineRule="auto"/>
              <w:rPr>
                <w:color w:val="111827"/>
                <w:sz w:val="24"/>
                <w:szCs w:val="24"/>
              </w:rPr>
            </w:pPr>
            <w:r w:rsidDel="00000000" w:rsidR="00000000" w:rsidRPr="00000000">
              <w:rPr>
                <w:color w:val="111827"/>
                <w:sz w:val="24"/>
                <w:szCs w:val="24"/>
                <w:rtl w:val="0"/>
              </w:rPr>
              <w:t xml:space="preserve">RF-23</w:t>
            </w:r>
          </w:p>
        </w:tc>
      </w:tr>
    </w:tbl>
    <w:p w:rsidR="00000000" w:rsidDel="00000000" w:rsidP="00000000" w:rsidRDefault="00000000" w:rsidRPr="00000000" w14:paraId="0000030E">
      <w:pPr>
        <w:spacing w:after="30" w:before="80" w:line="254" w:lineRule="auto"/>
        <w:jc w:val="both"/>
        <w:rPr>
          <w:b w:val="1"/>
          <w:bCs w:val="1"/>
          <w:color w:val="102a48"/>
          <w:sz w:val="24"/>
          <w:szCs w:val="24"/>
        </w:rPr>
      </w:pPr>
      <w:r w:rsidDel="00000000" w:rsidR="00000000" w:rsidRPr="00000000">
        <w:rPr>
          <w:rtl w:val="0"/>
        </w:rPr>
      </w:r>
    </w:p>
    <w:p w:rsidR="00000000" w:rsidDel="00000000" w:rsidP="00000000" w:rsidRDefault="00000000" w:rsidRPr="00000000" w14:paraId="0000030F">
      <w:pPr>
        <w:spacing w:after="30" w:before="80" w:line="254" w:lineRule="auto"/>
        <w:jc w:val="both"/>
        <w:rPr>
          <w:color w:val="111827"/>
          <w:sz w:val="24"/>
          <w:szCs w:val="24"/>
        </w:rPr>
      </w:pPr>
      <w:r w:rsidDel="00000000" w:rsidR="00000000" w:rsidRPr="00000000">
        <w:rPr>
          <w:b w:val="1"/>
          <w:bCs w:val="1"/>
          <w:color w:val="102a48"/>
          <w:sz w:val="24"/>
          <w:szCs w:val="24"/>
          <w:rtl w:val="0"/>
        </w:rPr>
        <w:t xml:space="preserve">Criterios de aceptación</w:t>
      </w:r>
      <w:r w:rsidDel="00000000" w:rsidR="00000000" w:rsidRPr="00000000">
        <w:rPr>
          <w:rtl w:val="0"/>
        </w:rPr>
      </w:r>
    </w:p>
    <w:p w:rsidR="00000000" w:rsidDel="00000000" w:rsidP="00000000" w:rsidRDefault="00000000" w:rsidRPr="00000000" w14:paraId="00000310">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CA-23.1 </w:t>
      </w:r>
      <w:r w:rsidDel="00000000" w:rsidR="00000000" w:rsidRPr="00000000">
        <w:rPr>
          <w:color w:val="111827"/>
          <w:sz w:val="24"/>
          <w:szCs w:val="24"/>
          <w:rtl w:val="0"/>
        </w:rPr>
        <w:t xml:space="preserve">Dado un evento fallido o pendiente, cuando Operaciones lo selecciona, entonces puede solicitar un reproceso autorizado.</w:t>
      </w:r>
    </w:p>
    <w:p w:rsidR="00000000" w:rsidDel="00000000" w:rsidP="00000000" w:rsidRDefault="00000000" w:rsidRPr="00000000" w14:paraId="00000311">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CA-23.2 </w:t>
      </w:r>
      <w:r w:rsidDel="00000000" w:rsidR="00000000" w:rsidRPr="00000000">
        <w:rPr>
          <w:color w:val="111827"/>
          <w:sz w:val="24"/>
          <w:szCs w:val="24"/>
          <w:rtl w:val="0"/>
        </w:rPr>
        <w:t xml:space="preserve">Dado un evento ya completado, cuando se intenta reprocesar, entonces se rechaza o se ejecuta sin nuevos efectos.</w:t>
      </w:r>
    </w:p>
    <w:p w:rsidR="00000000" w:rsidDel="00000000" w:rsidP="00000000" w:rsidRDefault="00000000" w:rsidRPr="00000000" w14:paraId="00000312">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CA-23.3 </w:t>
      </w:r>
      <w:r w:rsidDel="00000000" w:rsidR="00000000" w:rsidRPr="00000000">
        <w:rPr>
          <w:color w:val="111827"/>
          <w:sz w:val="24"/>
          <w:szCs w:val="24"/>
          <w:rtl w:val="0"/>
        </w:rPr>
        <w:t xml:space="preserve">Dado un reproceso, cuando se ejecuta, entonces aplica los mismos controles de autenticidad e idempotencia.</w:t>
      </w:r>
    </w:p>
    <w:p w:rsidR="00000000" w:rsidDel="00000000" w:rsidP="00000000" w:rsidRDefault="00000000" w:rsidRPr="00000000" w14:paraId="00000313">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CA-23.4 </w:t>
      </w:r>
      <w:r w:rsidDel="00000000" w:rsidR="00000000" w:rsidRPr="00000000">
        <w:rPr>
          <w:color w:val="111827"/>
          <w:sz w:val="24"/>
          <w:szCs w:val="24"/>
          <w:rtl w:val="0"/>
        </w:rPr>
        <w:t xml:space="preserve">Dado cada intento, cuando finaliza, entonces conserva fecha, responsable, resultado y error disponible.</w:t>
      </w:r>
    </w:p>
    <w:p w:rsidR="00000000" w:rsidDel="00000000" w:rsidP="00000000" w:rsidRDefault="00000000" w:rsidRPr="00000000" w14:paraId="00000314">
      <w:pPr>
        <w:spacing w:after="42" w:line="254" w:lineRule="auto"/>
        <w:ind w:left="230"/>
        <w:jc w:val="both"/>
        <w:rPr>
          <w:color w:val="111827"/>
          <w:sz w:val="24"/>
          <w:szCs w:val="24"/>
        </w:rPr>
      </w:pPr>
      <w:r w:rsidDel="00000000" w:rsidR="00000000" w:rsidRPr="00000000">
        <w:rPr>
          <w:rtl w:val="0"/>
        </w:rPr>
      </w:r>
    </w:p>
    <w:p w:rsidR="00000000" w:rsidDel="00000000" w:rsidP="00000000" w:rsidRDefault="00000000" w:rsidRPr="00000000" w14:paraId="00000315">
      <w:pPr>
        <w:pStyle w:val="Heading2"/>
        <w:spacing w:after="70" w:before="140" w:line="254" w:lineRule="auto"/>
        <w:jc w:val="both"/>
        <w:rPr>
          <w:b w:val="1"/>
          <w:bCs w:val="1"/>
          <w:color w:val="111827"/>
          <w:sz w:val="24"/>
          <w:szCs w:val="24"/>
        </w:rPr>
      </w:pPr>
      <w:r w:rsidDel="00000000" w:rsidR="00000000" w:rsidRPr="00000000">
        <w:rPr>
          <w:b w:val="1"/>
          <w:bCs w:val="1"/>
          <w:color w:val="111827"/>
          <w:sz w:val="24"/>
          <w:szCs w:val="24"/>
          <w:rtl w:val="0"/>
        </w:rPr>
        <w:t xml:space="preserve">HU-24 · Administrar planes y precios</w:t>
      </w:r>
    </w:p>
    <w:tbl>
      <w:tblPr>
        <w:tblStyle w:val="Table32"/>
        <w:tblW w:w="9994.0" w:type="dxa"/>
        <w:jc w:val="left"/>
        <w:tblInd w:w="-115.0" w:type="dxa"/>
        <w:tblBorders>
          <w:top w:color="cbd5e1" w:space="0" w:sz="5" w:val="single"/>
          <w:left w:color="cbd5e1" w:space="0" w:sz="5" w:val="single"/>
          <w:bottom w:color="cbd5e1" w:space="0" w:sz="5" w:val="single"/>
          <w:right w:color="cbd5e1" w:space="0" w:sz="5" w:val="single"/>
          <w:insideH w:color="cbd5e1" w:space="0" w:sz="5" w:val="single"/>
          <w:insideV w:color="cbd5e1" w:space="0" w:sz="5" w:val="single"/>
        </w:tblBorders>
        <w:tblLayout w:type="fixed"/>
        <w:tblLook w:val="0400"/>
      </w:tblPr>
      <w:tblGrid>
        <w:gridCol w:w="4997"/>
        <w:gridCol w:w="4997"/>
        <w:tblGridChange w:id="0">
          <w:tblGrid>
            <w:gridCol w:w="4997"/>
            <w:gridCol w:w="4997"/>
          </w:tblGrid>
        </w:tblGridChange>
      </w:tblGrid>
      <w:tr>
        <w:trPr>
          <w:cantSplit w:val="1"/>
          <w:tblHeader w:val="0"/>
        </w:trPr>
        <w:tc>
          <w:tcPr>
            <w:shd w:fill="eaf1f8" w:val="clear"/>
            <w:tcMar>
              <w:top w:w="72.0" w:type="dxa"/>
              <w:bottom w:w="72.0" w:type="dxa"/>
            </w:tcMar>
            <w:vAlign w:val="center"/>
          </w:tcPr>
          <w:p w:rsidR="00000000" w:rsidDel="00000000" w:rsidP="00000000" w:rsidRDefault="00000000" w:rsidRPr="00000000" w14:paraId="00000316">
            <w:pPr>
              <w:spacing w:line="240" w:lineRule="auto"/>
              <w:rPr>
                <w:color w:val="111827"/>
                <w:sz w:val="24"/>
                <w:szCs w:val="24"/>
              </w:rPr>
            </w:pPr>
            <w:r w:rsidDel="00000000" w:rsidR="00000000" w:rsidRPr="00000000">
              <w:rPr>
                <w:b w:val="1"/>
                <w:bCs w:val="1"/>
                <w:color w:val="111827"/>
                <w:sz w:val="24"/>
                <w:szCs w:val="24"/>
                <w:rtl w:val="0"/>
              </w:rPr>
              <w:t xml:space="preserve">Historia</w:t>
            </w:r>
            <w:r w:rsidDel="00000000" w:rsidR="00000000" w:rsidRPr="00000000">
              <w:rPr>
                <w:rtl w:val="0"/>
              </w:rPr>
            </w:r>
          </w:p>
        </w:tc>
        <w:tc>
          <w:tcPr>
            <w:tcMar>
              <w:top w:w="72.0" w:type="dxa"/>
              <w:bottom w:w="72.0" w:type="dxa"/>
            </w:tcMar>
            <w:vAlign w:val="center"/>
          </w:tcPr>
          <w:p w:rsidR="00000000" w:rsidDel="00000000" w:rsidP="00000000" w:rsidRDefault="00000000" w:rsidRPr="00000000" w14:paraId="00000317">
            <w:pPr>
              <w:spacing w:line="240" w:lineRule="auto"/>
              <w:rPr>
                <w:color w:val="111827"/>
                <w:sz w:val="24"/>
                <w:szCs w:val="24"/>
              </w:rPr>
            </w:pPr>
            <w:r w:rsidDel="00000000" w:rsidR="00000000" w:rsidRPr="00000000">
              <w:rPr>
                <w:color w:val="111827"/>
                <w:sz w:val="24"/>
                <w:szCs w:val="24"/>
                <w:rtl w:val="0"/>
              </w:rPr>
              <w:t xml:space="preserve">Como administrador general, quiero mantener el catálogo y sus referencias de Stripe para actualizar la oferta sin editar el frontend.</w:t>
            </w:r>
          </w:p>
        </w:tc>
      </w:tr>
      <w:tr>
        <w:trPr>
          <w:cantSplit w:val="1"/>
          <w:tblHeader w:val="0"/>
        </w:trPr>
        <w:tc>
          <w:tcPr>
            <w:shd w:fill="eaf1f8" w:val="clear"/>
            <w:tcMar>
              <w:top w:w="72.0" w:type="dxa"/>
              <w:bottom w:w="72.0" w:type="dxa"/>
            </w:tcMar>
            <w:vAlign w:val="center"/>
          </w:tcPr>
          <w:p w:rsidR="00000000" w:rsidDel="00000000" w:rsidP="00000000" w:rsidRDefault="00000000" w:rsidRPr="00000000" w14:paraId="00000318">
            <w:pPr>
              <w:spacing w:line="240" w:lineRule="auto"/>
              <w:rPr>
                <w:color w:val="111827"/>
                <w:sz w:val="24"/>
                <w:szCs w:val="24"/>
              </w:rPr>
            </w:pPr>
            <w:r w:rsidDel="00000000" w:rsidR="00000000" w:rsidRPr="00000000">
              <w:rPr>
                <w:b w:val="1"/>
                <w:bCs w:val="1"/>
                <w:color w:val="111827"/>
                <w:sz w:val="24"/>
                <w:szCs w:val="24"/>
                <w:rtl w:val="0"/>
              </w:rPr>
              <w:t xml:space="preserve">Requerimiento</w:t>
            </w:r>
            <w:r w:rsidDel="00000000" w:rsidR="00000000" w:rsidRPr="00000000">
              <w:rPr>
                <w:rtl w:val="0"/>
              </w:rPr>
            </w:r>
          </w:p>
        </w:tc>
        <w:tc>
          <w:tcPr>
            <w:tcMar>
              <w:top w:w="72.0" w:type="dxa"/>
              <w:bottom w:w="72.0" w:type="dxa"/>
            </w:tcMar>
            <w:vAlign w:val="center"/>
          </w:tcPr>
          <w:p w:rsidR="00000000" w:rsidDel="00000000" w:rsidP="00000000" w:rsidRDefault="00000000" w:rsidRPr="00000000" w14:paraId="00000319">
            <w:pPr>
              <w:spacing w:line="240" w:lineRule="auto"/>
              <w:rPr>
                <w:color w:val="111827"/>
                <w:sz w:val="24"/>
                <w:szCs w:val="24"/>
              </w:rPr>
            </w:pPr>
            <w:r w:rsidDel="00000000" w:rsidR="00000000" w:rsidRPr="00000000">
              <w:rPr>
                <w:color w:val="111827"/>
                <w:sz w:val="24"/>
                <w:szCs w:val="24"/>
                <w:rtl w:val="0"/>
              </w:rPr>
              <w:t xml:space="preserve">RF-24</w:t>
            </w:r>
          </w:p>
        </w:tc>
      </w:tr>
    </w:tbl>
    <w:p w:rsidR="00000000" w:rsidDel="00000000" w:rsidP="00000000" w:rsidRDefault="00000000" w:rsidRPr="00000000" w14:paraId="0000031A">
      <w:pPr>
        <w:spacing w:after="30" w:before="80" w:line="254" w:lineRule="auto"/>
        <w:jc w:val="both"/>
        <w:rPr>
          <w:b w:val="1"/>
          <w:bCs w:val="1"/>
          <w:color w:val="102a48"/>
          <w:sz w:val="24"/>
          <w:szCs w:val="24"/>
        </w:rPr>
      </w:pPr>
      <w:r w:rsidDel="00000000" w:rsidR="00000000" w:rsidRPr="00000000">
        <w:rPr>
          <w:rtl w:val="0"/>
        </w:rPr>
      </w:r>
    </w:p>
    <w:p w:rsidR="00000000" w:rsidDel="00000000" w:rsidP="00000000" w:rsidRDefault="00000000" w:rsidRPr="00000000" w14:paraId="0000031B">
      <w:pPr>
        <w:spacing w:after="30" w:before="80" w:line="254" w:lineRule="auto"/>
        <w:jc w:val="both"/>
        <w:rPr>
          <w:color w:val="111827"/>
          <w:sz w:val="24"/>
          <w:szCs w:val="24"/>
        </w:rPr>
      </w:pPr>
      <w:r w:rsidDel="00000000" w:rsidR="00000000" w:rsidRPr="00000000">
        <w:rPr>
          <w:b w:val="1"/>
          <w:bCs w:val="1"/>
          <w:color w:val="102a48"/>
          <w:sz w:val="24"/>
          <w:szCs w:val="24"/>
          <w:rtl w:val="0"/>
        </w:rPr>
        <w:t xml:space="preserve">Criterios de aceptación</w:t>
      </w:r>
      <w:r w:rsidDel="00000000" w:rsidR="00000000" w:rsidRPr="00000000">
        <w:rPr>
          <w:rtl w:val="0"/>
        </w:rPr>
      </w:r>
    </w:p>
    <w:p w:rsidR="00000000" w:rsidDel="00000000" w:rsidP="00000000" w:rsidRDefault="00000000" w:rsidRPr="00000000" w14:paraId="0000031C">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CA-24.1 </w:t>
      </w:r>
      <w:r w:rsidDel="00000000" w:rsidR="00000000" w:rsidRPr="00000000">
        <w:rPr>
          <w:color w:val="111827"/>
          <w:sz w:val="24"/>
          <w:szCs w:val="24"/>
          <w:rtl w:val="0"/>
        </w:rPr>
        <w:t xml:space="preserve">Dado un rol autorizado, cuando edita, entonces puede mantener nombre, beneficios, límites, publicación y precios por ciclo.</w:t>
      </w:r>
    </w:p>
    <w:p w:rsidR="00000000" w:rsidDel="00000000" w:rsidP="00000000" w:rsidRDefault="00000000" w:rsidRPr="00000000" w14:paraId="0000031D">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CA-24.2 </w:t>
      </w:r>
      <w:r w:rsidDel="00000000" w:rsidR="00000000" w:rsidRPr="00000000">
        <w:rPr>
          <w:color w:val="111827"/>
          <w:sz w:val="24"/>
          <w:szCs w:val="24"/>
          <w:rtl w:val="0"/>
        </w:rPr>
        <w:t xml:space="preserve">Dado un precio nuevo, cuando se publica, entonces se crea una versión y se vincula al ambiente de Stripe correspondiente.</w:t>
      </w:r>
    </w:p>
    <w:p w:rsidR="00000000" w:rsidDel="00000000" w:rsidP="00000000" w:rsidRDefault="00000000" w:rsidRPr="00000000" w14:paraId="0000031E">
      <w:pPr>
        <w:spacing w:after="42" w:line="254" w:lineRule="auto"/>
        <w:ind w:left="230"/>
        <w:jc w:val="both"/>
        <w:rPr>
          <w:color w:val="111827"/>
          <w:sz w:val="24"/>
          <w:szCs w:val="24"/>
        </w:rPr>
      </w:pPr>
      <w:r w:rsidDel="00000000" w:rsidR="00000000" w:rsidRPr="00000000">
        <w:rPr>
          <w:b w:val="1"/>
          <w:bCs w:val="1"/>
          <w:color w:val="2f6690"/>
          <w:sz w:val="24"/>
          <w:szCs w:val="24"/>
          <w:rtl w:val="0"/>
        </w:rPr>
        <w:t xml:space="preserve">CA-24.3 </w:t>
      </w:r>
      <w:r w:rsidDel="00000000" w:rsidR="00000000" w:rsidRPr="00000000">
        <w:rPr>
          <w:color w:val="111827"/>
          <w:sz w:val="24"/>
          <w:szCs w:val="24"/>
          <w:rtl w:val="0"/>
        </w:rPr>
        <w:t xml:space="preserve">Dado un plan con suscriptores activos, cuando se intenta eliminar, entonces se impide la eliminación destructiva.</w:t>
      </w:r>
    </w:p>
    <w:p w:rsidR="00000000" w:rsidDel="00000000" w:rsidP="00000000" w:rsidRDefault="00000000" w:rsidRPr="00000000" w14:paraId="0000031F">
      <w:pPr>
        <w:spacing w:after="42" w:line="254" w:lineRule="auto"/>
        <w:ind w:left="230"/>
        <w:jc w:val="both"/>
        <w:rPr>
          <w:sz w:val="24"/>
          <w:szCs w:val="24"/>
        </w:rPr>
      </w:pPr>
      <w:r w:rsidDel="00000000" w:rsidR="00000000" w:rsidRPr="00000000">
        <w:rPr>
          <w:b w:val="1"/>
          <w:bCs w:val="1"/>
          <w:color w:val="2f6690"/>
          <w:sz w:val="24"/>
          <w:szCs w:val="24"/>
          <w:rtl w:val="0"/>
        </w:rPr>
        <w:t xml:space="preserve">CA-24.4 </w:t>
      </w:r>
      <w:r w:rsidDel="00000000" w:rsidR="00000000" w:rsidRPr="00000000">
        <w:rPr>
          <w:color w:val="111827"/>
          <w:sz w:val="24"/>
          <w:szCs w:val="24"/>
          <w:rtl w:val="0"/>
        </w:rPr>
        <w:t xml:space="preserve">Dado un cambio guardado, cuando finaliza, entonces queda auditado y el estudiante recibe solo ofertas vigentes.</w:t>
      </w: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0">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-457199</wp:posOffset>
          </wp:positionH>
          <wp:positionV relativeFrom="paragraph">
            <wp:posOffset>-342899</wp:posOffset>
          </wp:positionV>
          <wp:extent cx="1787191" cy="442913"/>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1">
                    <a:alphaModFix amt="66000"/>
                  </a:blip>
                  <a:srcRect b="0" l="0" r="0" t="0"/>
                  <a:stretch>
                    <a:fillRect/>
                  </a:stretch>
                </pic:blipFill>
                <pic:spPr>
                  <a:xfrm>
                    <a:off x="0" y="0"/>
                    <a:ext cx="1787191" cy="44291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