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385"/>
        <w:gridCol w:w="4920"/>
      </w:tblGrid>
      <w:tr w:rsidR="00F81B33" w:rsidRPr="00F81B33" w14:paraId="037CA20E" w14:textId="77777777" w:rsidTr="00F81B33">
        <w:tc>
          <w:tcPr>
            <w:tcW w:w="174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0A05E345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Zeit</w:t>
            </w:r>
            <w:r w:rsidRPr="00F81B33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EEC752E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Arbeitsbeschreibung</w:t>
            </w:r>
            <w:r w:rsidRPr="00F81B33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70583881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Beschreibung</w:t>
            </w:r>
            <w:r w:rsidRPr="00F81B33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</w:tr>
      <w:tr w:rsidR="00F81B33" w:rsidRPr="00F81B33" w14:paraId="1703C556" w14:textId="77777777" w:rsidTr="00F81B33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5F61A9DB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2h</w:t>
            </w:r>
            <w:r w:rsidRPr="00F81B33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E2E4B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" w:eastAsia="Times New Roman" w:hAnsi="Calibri" w:cs="Calibri"/>
                <w:lang w:eastAsia="de-CH"/>
              </w:rPr>
              <w:t>Konzept erweitern 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2D720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" w:eastAsia="Times New Roman" w:hAnsi="Calibri" w:cs="Calibri"/>
                <w:lang w:eastAsia="de-CH"/>
              </w:rPr>
              <w:t>Mockup anhand von neuen Details erweitern/ändern </w:t>
            </w:r>
          </w:p>
        </w:tc>
      </w:tr>
      <w:tr w:rsidR="00F81B33" w:rsidRPr="00F81B33" w14:paraId="0E0AFFD7" w14:textId="77777777" w:rsidTr="00F81B33"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06B63E80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de-CH"/>
              </w:rPr>
              <w:t>2h</w:t>
            </w:r>
            <w:r w:rsidRPr="00F81B33">
              <w:rPr>
                <w:rFonts w:ascii="Calibri Light" w:eastAsia="Times New Roman" w:hAnsi="Calibri Light" w:cs="Calibri Light"/>
                <w:sz w:val="26"/>
                <w:szCs w:val="26"/>
                <w:lang w:eastAsia="de-CH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86834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81B33">
              <w:rPr>
                <w:rFonts w:ascii="Calibri" w:eastAsia="Times New Roman" w:hAnsi="Calibri" w:cs="Calibri"/>
                <w:lang w:eastAsia="de-CH"/>
              </w:rPr>
              <w:t>Prototyp entwickeln 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2531B" w14:textId="77777777" w:rsidR="00F81B33" w:rsidRPr="00F81B33" w:rsidRDefault="00F81B33" w:rsidP="00F81B3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81B33">
              <w:rPr>
                <w:rFonts w:ascii="Calibri" w:eastAsia="Times New Roman" w:hAnsi="Calibri" w:cs="Calibri"/>
                <w:lang w:eastAsia="de-CH"/>
              </w:rPr>
              <w:t>Genäuer</w:t>
            </w:r>
            <w:proofErr w:type="spellEnd"/>
            <w:r w:rsidRPr="00F81B33">
              <w:rPr>
                <w:rFonts w:ascii="Calibri" w:eastAsia="Times New Roman" w:hAnsi="Calibri" w:cs="Calibri"/>
                <w:lang w:eastAsia="de-CH"/>
              </w:rPr>
              <w:t> in MVVM und WPF einarbeiten, Informationen sammeln und einfache WPF-Applikation entwickeln </w:t>
            </w:r>
          </w:p>
        </w:tc>
      </w:tr>
    </w:tbl>
    <w:p w14:paraId="57058417" w14:textId="77777777" w:rsidR="00F81B33" w:rsidRPr="00F81B33" w:rsidRDefault="00F81B33" w:rsidP="00F81B33">
      <w:pPr>
        <w:spacing w:after="0" w:line="240" w:lineRule="auto"/>
        <w:textAlignment w:val="baseline"/>
        <w:rPr>
          <w:rFonts w:ascii="Calibri" w:eastAsia="Times New Roman" w:hAnsi="Calibri" w:cs="Calibri"/>
          <w:lang w:eastAsia="de-CH"/>
        </w:rPr>
      </w:pPr>
      <w:r w:rsidRPr="00F81B33">
        <w:rPr>
          <w:rFonts w:ascii="Calibri" w:eastAsia="Times New Roman" w:hAnsi="Calibri" w:cs="Calibri"/>
          <w:lang w:eastAsia="de-CH"/>
        </w:rPr>
        <w:t>Reflexion: </w:t>
      </w:r>
    </w:p>
    <w:p w14:paraId="09A94DE9" w14:textId="77777777" w:rsidR="00F81B33" w:rsidRPr="00F81B33" w:rsidRDefault="00F81B33" w:rsidP="00F81B3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lang w:eastAsia="de-CH"/>
        </w:rPr>
      </w:pPr>
      <w:r w:rsidRPr="00F81B33">
        <w:rPr>
          <w:rFonts w:ascii="Calibri" w:eastAsia="Times New Roman" w:hAnsi="Calibri" w:cs="Calibri"/>
          <w:lang w:eastAsia="de-CH"/>
        </w:rPr>
        <w:t>Wir haben die Mockups nochmals überarbeitet, damit sie mit unseren Vorstellungen übereinstimmen. </w:t>
      </w:r>
    </w:p>
    <w:p w14:paraId="3F1E982B" w14:textId="77777777" w:rsidR="00F81B33" w:rsidRPr="00F81B33" w:rsidRDefault="00F81B33" w:rsidP="00F81B3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de-CH"/>
        </w:rPr>
      </w:pPr>
      <w:r w:rsidRPr="00F81B33">
        <w:rPr>
          <w:rFonts w:ascii="Calibri" w:eastAsia="Times New Roman" w:hAnsi="Calibri" w:cs="Calibri"/>
          <w:lang w:eastAsia="de-CH"/>
        </w:rPr>
        <w:t>Wir versuchten uns an einem Prototyp und haben einfach mal ein WPF Projekt erstellt. Schliesslich konnten wir ziemlich einfach eine View erstellen, aber wie man dieses Mit dem </w:t>
      </w:r>
      <w:proofErr w:type="spellStart"/>
      <w:r w:rsidRPr="00F81B33">
        <w:rPr>
          <w:rFonts w:ascii="Calibri" w:eastAsia="Times New Roman" w:hAnsi="Calibri" w:cs="Calibri"/>
          <w:lang w:eastAsia="de-CH"/>
        </w:rPr>
        <w:t>ViewModel</w:t>
      </w:r>
      <w:proofErr w:type="spellEnd"/>
      <w:r w:rsidRPr="00F81B33">
        <w:rPr>
          <w:rFonts w:ascii="Calibri" w:eastAsia="Times New Roman" w:hAnsi="Calibri" w:cs="Calibri"/>
          <w:lang w:eastAsia="de-CH"/>
        </w:rPr>
        <w:t> und dem Model verknüpft war uns komplett unklar. Diesen Prototyp verwarfen wir. </w:t>
      </w:r>
    </w:p>
    <w:p w14:paraId="216B330B" w14:textId="77777777" w:rsidR="00D97110" w:rsidRDefault="00F81B33">
      <w:bookmarkStart w:id="0" w:name="_GoBack"/>
      <w:bookmarkEnd w:id="0"/>
    </w:p>
    <w:sectPr w:rsidR="00D97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D0D"/>
    <w:multiLevelType w:val="multilevel"/>
    <w:tmpl w:val="AEC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15"/>
    <w:rsid w:val="000679F4"/>
    <w:rsid w:val="006615AB"/>
    <w:rsid w:val="00910015"/>
    <w:rsid w:val="00F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F88BB6-E36A-48FC-B845-F56D5D6A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8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F81B33"/>
  </w:style>
  <w:style w:type="character" w:customStyle="1" w:styleId="eop">
    <w:name w:val="eop"/>
    <w:basedOn w:val="Absatz-Standardschriftart"/>
    <w:rsid w:val="00F81B33"/>
  </w:style>
  <w:style w:type="character" w:customStyle="1" w:styleId="spellingerror">
    <w:name w:val="spellingerror"/>
    <w:basedOn w:val="Absatz-Standardschriftart"/>
    <w:rsid w:val="00F8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86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Cedrig Gasser</dc:creator>
  <cp:keywords/>
  <dc:description/>
  <cp:lastModifiedBy>Cedrig Gasser</cp:lastModifiedBy>
  <cp:revision>3</cp:revision>
  <dcterms:created xsi:type="dcterms:W3CDTF">2020-06-15T19:44:00Z</dcterms:created>
  <dcterms:modified xsi:type="dcterms:W3CDTF">2020-06-15T19:44:00Z</dcterms:modified>
</cp:coreProperties>
</file>