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667EEA"/>
          <w:sz w:val="56"/>
        </w:rPr>
        <w:t>SISTEMA DE CONTROL DE INGRESOS SENA</w:t>
      </w:r>
    </w:p>
    <w:p>
      <w:pPr>
        <w:pStyle w:val="Heading2"/>
        <w:jc w:val="center"/>
      </w:pPr>
      <w:r>
        <w:t>Diagrama de Flujo y Arquitectura del Sistema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67EEA"/>
              </w:rPr>
              <w:t>Propiedad</w:t>
            </w:r>
          </w:p>
        </w:tc>
        <w:tc>
          <w:tcPr>
            <w:tcW w:type="dxa" w:w="4320"/>
          </w:tcPr>
          <w:p>
            <w:r>
              <w:rPr>
                <w:b/>
                <w:color w:val="667EEA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6-WithSecurity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Operacional y Endurecido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8 de Abril de 2026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OWASP / JWT / Encriptación Fernet</w:t>
            </w:r>
          </w:p>
        </w:tc>
      </w:tr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Flask 3.1.3 | SQLAlchemy 2.0.48 | ESP32 TRIAC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</w:rPr>
        <w:t>📋 Tabla de Contenidos</w:t>
      </w:r>
    </w:p>
    <w:p>
      <w:pPr>
        <w:pStyle w:val="ListBullet"/>
      </w:pPr>
      <w:r>
        <w:t>1. Descripción General</w:t>
      </w:r>
    </w:p>
    <w:p>
      <w:pPr>
        <w:pStyle w:val="ListBullet"/>
      </w:pPr>
      <w:r>
        <w:t>2. Tecnologías Utilizadas</w:t>
      </w:r>
    </w:p>
    <w:p>
      <w:pPr>
        <w:pStyle w:val="ListBullet"/>
      </w:pPr>
      <w:r>
        <w:t>3. Módulos Principales</w:t>
      </w:r>
    </w:p>
    <w:p>
      <w:pPr>
        <w:pStyle w:val="ListBullet"/>
      </w:pPr>
      <w:r>
        <w:t>4. Medidas de Seguridad</w:t>
      </w:r>
    </w:p>
    <w:p>
      <w:pPr>
        <w:pStyle w:val="ListBullet"/>
      </w:pPr>
      <w:r>
        <w:t>5. Estructura de Base de Datos</w:t>
      </w:r>
    </w:p>
    <w:p>
      <w:pPr>
        <w:pStyle w:val="ListBullet"/>
      </w:pPr>
      <w:r>
        <w:t>6. Flujos de Procesos Clave</w:t>
      </w:r>
    </w:p>
    <w:p>
      <w:pPr>
        <w:pStyle w:val="ListBullet"/>
      </w:pPr>
      <w:r>
        <w:t>7. Endpoints API Principal</w:t>
      </w:r>
    </w:p>
    <w:p>
      <w:pPr>
        <w:pStyle w:val="ListBullet"/>
      </w:pPr>
      <w:r>
        <w:t>8. Integración IoT (ESP32)</w:t>
      </w:r>
    </w:p>
    <w:p>
      <w:pPr>
        <w:pStyle w:val="ListBullet"/>
      </w:pPr>
      <w:r>
        <w:t>9. Despliegue e Instalación</w:t>
      </w:r>
    </w:p>
    <w:p>
      <w:pPr>
        <w:pStyle w:val="ListBullet"/>
      </w:pPr>
      <w:r>
        <w:t>10. Estructura de Carpetas</w:t>
      </w:r>
    </w:p>
    <w:p>
      <w:r>
        <w:br w:type="page"/>
      </w:r>
    </w:p>
    <w:p>
      <w:pPr>
        <w:pStyle w:val="Heading1"/>
      </w:pPr>
      <w:r>
        <w:rPr>
          <w:color w:val="667EEA"/>
        </w:rPr>
        <w:t>1. 📊 Descripción General</w:t>
      </w:r>
    </w:p>
    <w:p>
      <w:r>
        <w:t>El Sistema de Control de Ingresos SENA es una solución integral para gestionar acceso a la institución educativa SENA. Integra control de acceso físico mediante cerradura electromagnética, gestión completa de personas, administración de usuarios, procesamiento de pagos y generación de reportes avanzados.</w:t>
      </w:r>
    </w:p>
    <w:p>
      <w:pPr>
        <w:pStyle w:val="Heading2"/>
      </w:pPr>
      <w:r>
        <w:t>Características Principales</w:t>
      </w:r>
    </w:p>
    <w:p>
      <w:r>
        <w:rPr>
          <w:b/>
        </w:rPr>
        <w:t>👤 Gestión de Personas</w:t>
      </w:r>
      <w:r>
        <w:t>: Registro y búsqueda de aprendices, instructores y visitantes</w:t>
      </w:r>
    </w:p>
    <w:p>
      <w:r>
        <w:rPr>
          <w:b/>
        </w:rPr>
        <w:t>🚪 Control de Acceso</w:t>
      </w:r>
      <w:r>
        <w:t>: Control de cerradura electromagnética con ESP32 TRIAC y MQTT</w:t>
      </w:r>
    </w:p>
    <w:p>
      <w:r>
        <w:rPr>
          <w:b/>
        </w:rPr>
        <w:t>🔐 Seguridad Avanzada</w:t>
      </w:r>
      <w:r>
        <w:t>: JWT, Encriptación Fernet, Auditoría, Prevención fuerza bruta</w:t>
      </w:r>
    </w:p>
    <w:p>
      <w:r>
        <w:rPr>
          <w:b/>
        </w:rPr>
        <w:t>💰 Sistema de Pagos</w:t>
      </w:r>
      <w:r>
        <w:t>: Procesamiento de pagos y gestión de créditos</w:t>
      </w:r>
    </w:p>
    <w:p>
      <w:r>
        <w:rPr>
          <w:b/>
        </w:rPr>
        <w:t>📈 Reportes</w:t>
      </w:r>
      <w:r>
        <w:t>: Exportación a Excel de registros y estadísticas</w:t>
      </w:r>
    </w:p>
    <w:p>
      <w:r>
        <w:rPr>
          <w:b/>
        </w:rPr>
        <w:t>🔄 Sincronización</w:t>
      </w:r>
      <w:r>
        <w:t>: Sincronización en tiempo real con WebSocket</w:t>
      </w:r>
    </w:p>
    <w:p>
      <w:r>
        <w:br w:type="page"/>
      </w:r>
    </w:p>
    <w:p>
      <w:pPr>
        <w:pStyle w:val="Heading1"/>
      </w:pPr>
      <w:r>
        <w:rPr>
          <w:color w:val="667EEA"/>
        </w:rPr>
        <w:t>2. 🏗️ Tecnologías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667EEA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3.1.3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2.0.48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HTML5 / JavaScript</w:t>
            </w:r>
          </w:p>
        </w:tc>
        <w:tc>
          <w:tcPr>
            <w:tcW w:type="dxa" w:w="2880"/>
          </w:tcPr>
          <w:p>
            <w:r>
              <w:t>Moderno</w:t>
            </w:r>
          </w:p>
        </w:tc>
      </w:tr>
      <w:tr>
        <w:tc>
          <w:tcPr>
            <w:tcW w:type="dxa" w:w="2880"/>
          </w:tcPr>
          <w:p>
            <w:r>
              <w:t>Base Datos</w:t>
            </w:r>
          </w:p>
        </w:tc>
        <w:tc>
          <w:tcPr>
            <w:tcW w:type="dxa" w:w="2880"/>
          </w:tcPr>
          <w:p>
            <w:r>
              <w:t>SQLite (dev) / PostgreSQL (prod)</w:t>
            </w:r>
          </w:p>
        </w:tc>
        <w:tc>
          <w:tcPr>
            <w:tcW w:type="dxa" w:w="2880"/>
          </w:tcPr>
          <w:p>
            <w:r>
              <w:t>Compatible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JWT / Fernet</w:t>
            </w:r>
          </w:p>
        </w:tc>
        <w:tc>
          <w:tcPr>
            <w:tcW w:type="dxa" w:w="2880"/>
          </w:tcPr>
          <w:p>
            <w:r>
              <w:t>Avanzada</w:t>
            </w:r>
          </w:p>
        </w:tc>
      </w:tr>
      <w:tr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MQTT / WebSocket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IoT</w:t>
            </w:r>
          </w:p>
        </w:tc>
        <w:tc>
          <w:tcPr>
            <w:tcW w:type="dxa" w:w="2880"/>
          </w:tcPr>
          <w:p>
            <w:r>
              <w:t>ESP32 TRIAC</w:t>
            </w:r>
          </w:p>
        </w:tc>
        <w:tc>
          <w:tcPr>
            <w:tcW w:type="dxa" w:w="2880"/>
          </w:tcPr>
          <w:p>
            <w:r>
              <w:t>Control Acceso</w:t>
            </w:r>
          </w:p>
        </w:tc>
      </w:tr>
      <w:tr>
        <w:tc>
          <w:tcPr>
            <w:tcW w:type="dxa" w:w="2880"/>
          </w:tcPr>
          <w:p>
            <w:r>
              <w:t>Containerización</w:t>
            </w:r>
          </w:p>
        </w:tc>
        <w:tc>
          <w:tcPr>
            <w:tcW w:type="dxa" w:w="2880"/>
          </w:tcPr>
          <w:p>
            <w:r>
              <w:t>Docker / Docker Compose</w:t>
            </w:r>
          </w:p>
        </w:tc>
        <w:tc>
          <w:tcPr>
            <w:tcW w:type="dxa" w:w="2880"/>
          </w:tcPr>
          <w:p>
            <w:r>
              <w:t>Moderno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SMTP / SendGrid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</w:rPr>
        <w:t>3. 📦 Módulos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667EEA"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Archivo Principal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routes.py, security_shield.py</w:t>
            </w:r>
          </w:p>
        </w:tc>
        <w:tc>
          <w:tcPr>
            <w:tcW w:type="dxa" w:w="2880"/>
          </w:tcPr>
          <w:p>
            <w:r>
              <w:t>Login seguro, JWT, prevención fuerza bruta</w:t>
            </w:r>
          </w:p>
        </w:tc>
      </w:tr>
      <w:tr>
        <w:tc>
          <w:tcPr>
            <w:tcW w:type="dxa" w:w="2880"/>
          </w:tcPr>
          <w:p>
            <w:r>
              <w:t>Gestión Personas</w:t>
            </w:r>
          </w:p>
        </w:tc>
        <w:tc>
          <w:tcPr>
            <w:tcW w:type="dxa" w:w="2880"/>
          </w:tcPr>
          <w:p>
            <w:r>
              <w:t>routes.py, validaciones.py</w:t>
            </w:r>
          </w:p>
        </w:tc>
        <w:tc>
          <w:tcPr>
            <w:tcW w:type="dxa" w:w="2880"/>
          </w:tcPr>
          <w:p>
            <w:r>
              <w:t>CRUD de personas</w:t>
            </w:r>
          </w:p>
        </w:tc>
      </w:tr>
      <w:tr>
        <w:tc>
          <w:tcPr>
            <w:tcW w:type="dxa" w:w="2880"/>
          </w:tcPr>
          <w:p>
            <w:r>
              <w:t>Control Acceso</w:t>
            </w:r>
          </w:p>
        </w:tc>
        <w:tc>
          <w:tcPr>
            <w:tcW w:type="dxa" w:w="2880"/>
          </w:tcPr>
          <w:p>
            <w:r>
              <w:t>routes.py, mqtt_handler.py</w:t>
            </w:r>
          </w:p>
        </w:tc>
        <w:tc>
          <w:tcPr>
            <w:tcW w:type="dxa" w:w="2880"/>
          </w:tcPr>
          <w:p>
            <w:r>
              <w:t>Registro acceso, control TRIAC</w:t>
            </w:r>
          </w:p>
        </w:tc>
      </w:tr>
      <w:tr>
        <w:tc>
          <w:tcPr>
            <w:tcW w:type="dxa" w:w="2880"/>
          </w:tcPr>
          <w:p>
            <w:r>
              <w:t>Administración</w:t>
            </w:r>
          </w:p>
        </w:tc>
        <w:tc>
          <w:tcPr>
            <w:tcW w:type="dxa" w:w="2880"/>
          </w:tcPr>
          <w:p>
            <w:r>
              <w:t>panel_routes.py, gestionar_usuarios.py</w:t>
            </w:r>
          </w:p>
        </w:tc>
        <w:tc>
          <w:tcPr>
            <w:tcW w:type="dxa" w:w="2880"/>
          </w:tcPr>
          <w:p>
            <w:r>
              <w:t>Gestión usuarios y seguridad</w:t>
            </w:r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pagos.py</w:t>
            </w:r>
          </w:p>
        </w:tc>
        <w:tc>
          <w:tcPr>
            <w:tcW w:type="dxa" w:w="2880"/>
          </w:tcPr>
          <w:p>
            <w:r>
              <w:t>Procesamiento pagos, créditos</w:t>
            </w:r>
          </w:p>
        </w:tc>
      </w:tr>
      <w:tr>
        <w:tc>
          <w:tcPr>
            <w:tcW w:type="dxa" w:w="2880"/>
          </w:tcPr>
          <w:p>
            <w:r>
              <w:t>Reportes</w:t>
            </w:r>
          </w:p>
        </w:tc>
        <w:tc>
          <w:tcPr>
            <w:tcW w:type="dxa" w:w="2880"/>
          </w:tcPr>
          <w:p>
            <w:r>
              <w:t>export_excel.py</w:t>
            </w:r>
          </w:p>
        </w:tc>
        <w:tc>
          <w:tcPr>
            <w:tcW w:type="dxa" w:w="2880"/>
          </w:tcPr>
          <w:p>
            <w:r>
              <w:t>Generación Excel</w:t>
            </w:r>
          </w:p>
        </w:tc>
      </w:tr>
      <w:tr>
        <w:tc>
          <w:tcPr>
            <w:tcW w:type="dxa" w:w="2880"/>
          </w:tcPr>
          <w:p>
            <w:r>
              <w:t>Sincronización</w:t>
            </w:r>
          </w:p>
        </w:tc>
        <w:tc>
          <w:tcPr>
            <w:tcW w:type="dxa" w:w="2880"/>
          </w:tcPr>
          <w:p>
            <w:r>
              <w:t>sync_manager.py, websocket_handler.py</w:t>
            </w:r>
          </w:p>
        </w:tc>
        <w:tc>
          <w:tcPr>
            <w:tcW w:type="dxa" w:w="2880"/>
          </w:tcPr>
          <w:p>
            <w:r>
              <w:t>Sincronización real-time</w:t>
            </w:r>
          </w:p>
        </w:tc>
      </w:tr>
      <w:tr>
        <w:tc>
          <w:tcPr>
            <w:tcW w:type="dxa" w:w="2880"/>
          </w:tcPr>
          <w:p>
            <w:r>
              <w:t>Base Datos</w:t>
            </w:r>
          </w:p>
        </w:tc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Modelos SQLAlchemy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</w:rPr>
        <w:t>4. 🔐 Medidas de Seguridad Implementadas</w:t>
      </w:r>
    </w:p>
    <w:p>
      <w:pPr>
        <w:pStyle w:val="Heading2"/>
      </w:pPr>
      <w:r>
        <w:t>Autenticación y Autorización</w:t>
      </w:r>
    </w:p>
    <w:p>
      <w:pPr>
        <w:pStyle w:val="ListBullet"/>
      </w:pPr>
      <w:r>
        <w:t>JWT (JSON Web Tokens) para autenticación sin estado</w:t>
      </w:r>
    </w:p>
    <w:p>
      <w:pPr>
        <w:pStyle w:val="ListBullet"/>
      </w:pPr>
      <w:r>
        <w:t>Sesiones seguras con cookies HTTP-only</w:t>
      </w:r>
    </w:p>
    <w:p>
      <w:pPr>
        <w:pStyle w:val="ListBullet"/>
      </w:pPr>
      <w:r>
        <w:t>Control de acceso basado en roles (Admin, Vigilante)</w:t>
      </w:r>
    </w:p>
    <w:p>
      <w:pPr>
        <w:pStyle w:val="ListBullet"/>
      </w:pPr>
      <w:r>
        <w:t>Validación JWT en cada endpoint protegido</w:t>
      </w:r>
    </w:p>
    <w:p>
      <w:pPr>
        <w:pStyle w:val="Heading2"/>
      </w:pPr>
      <w:r>
        <w:t>Protección contra Ataques</w:t>
      </w:r>
    </w:p>
    <w:p>
      <w:pPr>
        <w:pStyle w:val="ListBullet"/>
      </w:pPr>
      <w:r>
        <w:t>Fuerza Bruta: Bloqueo de 15 minutos tras 5 intentos fallidos</w:t>
      </w:r>
    </w:p>
    <w:p>
      <w:pPr>
        <w:pStyle w:val="ListBullet"/>
      </w:pPr>
      <w:r>
        <w:t>CSRF: Tokens CSRF y validación SameSite=Strict</w:t>
      </w:r>
    </w:p>
    <w:p>
      <w:pPr>
        <w:pStyle w:val="ListBullet"/>
      </w:pPr>
      <w:r>
        <w:t>SQL Injection: SQLAlchemy ORM con queries parametrizadas</w:t>
      </w:r>
    </w:p>
    <w:p>
      <w:pPr>
        <w:pStyle w:val="ListBullet"/>
      </w:pPr>
      <w:r>
        <w:t>XSS: Validación de entrada y sanitización</w:t>
      </w:r>
    </w:p>
    <w:p>
      <w:pPr>
        <w:pStyle w:val="ListBullet"/>
      </w:pPr>
      <w:r>
        <w:t>Rate Limiting: Limitación de tasa de solicitudes</w:t>
      </w:r>
    </w:p>
    <w:p>
      <w:pPr>
        <w:pStyle w:val="Heading2"/>
      </w:pPr>
      <w:r>
        <w:t>Encriptación y Datos Sensibles</w:t>
      </w:r>
    </w:p>
    <w:p>
      <w:pPr>
        <w:pStyle w:val="ListBullet"/>
      </w:pPr>
      <w:r>
        <w:t>Fernet encryption para datos sensibles en reposo</w:t>
      </w:r>
    </w:p>
    <w:p>
      <w:pPr>
        <w:pStyle w:val="ListBullet"/>
      </w:pPr>
      <w:r>
        <w:t>Hashing bcrypt para contraseñas</w:t>
      </w:r>
    </w:p>
    <w:p>
      <w:pPr>
        <w:pStyle w:val="ListBullet"/>
      </w:pPr>
      <w:r>
        <w:t>HTTPS/TLS para datos en tránsito (en producción)</w:t>
      </w:r>
    </w:p>
    <w:p>
      <w:pPr>
        <w:pStyle w:val="ListBullet"/>
      </w:pPr>
      <w:r>
        <w:t>Almacenamiento seguro de credenciales en .env</w:t>
      </w:r>
    </w:p>
    <w:p>
      <w:pPr>
        <w:pStyle w:val="Heading2"/>
      </w:pPr>
      <w:r>
        <w:t>Auditoría y Monitoreo</w:t>
      </w:r>
    </w:p>
    <w:p>
      <w:pPr>
        <w:pStyle w:val="ListBullet"/>
      </w:pPr>
      <w:r>
        <w:t>Sistema de auditoría administrativo completo</w:t>
      </w:r>
    </w:p>
    <w:p>
      <w:pPr>
        <w:pStyle w:val="ListBullet"/>
      </w:pPr>
      <w:r>
        <w:t>Registro de eventos de seguridad y acceso</w:t>
      </w:r>
    </w:p>
    <w:p>
      <w:pPr>
        <w:pStyle w:val="ListBullet"/>
      </w:pPr>
      <w:r>
        <w:t>Validación de configuración de seguridad</w:t>
      </w:r>
    </w:p>
    <w:p>
      <w:pPr>
        <w:pStyle w:val="ListBullet"/>
      </w:pPr>
      <w:r>
        <w:t>Headers HTTP de seguridad OWASP recomendados</w:t>
      </w:r>
    </w:p>
    <w:p>
      <w:r>
        <w:br w:type="page"/>
      </w:r>
    </w:p>
    <w:p>
      <w:pPr>
        <w:pStyle w:val="Heading1"/>
      </w:pPr>
      <w:r>
        <w:rPr>
          <w:color w:val="667EEA"/>
        </w:rPr>
        <w:t>5. 🗄️ Estructura de Base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667EEA"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Campos Clave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Administradores y vigilantes</w:t>
            </w:r>
          </w:p>
        </w:tc>
        <w:tc>
          <w:tcPr>
            <w:tcW w:type="dxa" w:w="2880"/>
          </w:tcPr>
          <w:p>
            <w:r>
              <w:t>email, password_hash, rol, activo</w:t>
            </w:r>
          </w:p>
        </w:tc>
      </w:tr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Aprendices, instructores, visitantes</w:t>
            </w:r>
          </w:p>
        </w:tc>
        <w:tc>
          <w:tcPr>
            <w:tcW w:type="dxa" w:w="2880"/>
          </w:tcPr>
          <w:p>
            <w:r>
              <w:t>nombre, tipo_doc, numero_doc, perfil</w:t>
            </w:r>
          </w:p>
        </w:tc>
      </w:tr>
      <w:tr>
        <w:tc>
          <w:tcPr>
            <w:tcW w:type="dxa" w:w="2880"/>
          </w:tcPr>
          <w:p>
            <w:r>
              <w:t>RegistroAcceso</w:t>
            </w:r>
          </w:p>
        </w:tc>
        <w:tc>
          <w:tcPr>
            <w:tcW w:type="dxa" w:w="2880"/>
          </w:tcPr>
          <w:p>
            <w:r>
              <w:t>Log de entradas/salidas</w:t>
            </w:r>
          </w:p>
        </w:tc>
        <w:tc>
          <w:tcPr>
            <w:tcW w:type="dxa" w:w="2880"/>
          </w:tcPr>
          <w:p>
            <w:r>
              <w:t>persona_id, entry_time, exit_time</w:t>
            </w:r>
          </w:p>
        </w:tc>
      </w:tr>
      <w:tr>
        <w:tc>
          <w:tcPr>
            <w:tcW w:type="dxa" w:w="2880"/>
          </w:tcPr>
          <w:p>
            <w:r>
              <w:t>Foto</w:t>
            </w:r>
          </w:p>
        </w:tc>
        <w:tc>
          <w:tcPr>
            <w:tcW w:type="dxa" w:w="2880"/>
          </w:tcPr>
          <w:p>
            <w:r>
              <w:t>Fotografías de personas</w:t>
            </w:r>
          </w:p>
        </w:tc>
        <w:tc>
          <w:tcPr>
            <w:tcW w:type="dxa" w:w="2880"/>
          </w:tcPr>
          <w:p>
            <w:r>
              <w:t>persona_id, ruta_archivo, tipo</w:t>
            </w:r>
          </w:p>
        </w:tc>
      </w:tr>
      <w:tr>
        <w:tc>
          <w:tcPr>
            <w:tcW w:type="dxa" w:w="2880"/>
          </w:tcPr>
          <w:p>
            <w:r>
              <w:t>Pago</w:t>
            </w:r>
          </w:p>
        </w:tc>
        <w:tc>
          <w:tcPr>
            <w:tcW w:type="dxa" w:w="2880"/>
          </w:tcPr>
          <w:p>
            <w:r>
              <w:t>Transacciones de pago</w:t>
            </w:r>
          </w:p>
        </w:tc>
        <w:tc>
          <w:tcPr>
            <w:tcW w:type="dxa" w:w="2880"/>
          </w:tcPr>
          <w:p>
            <w:r>
              <w:t>usuario_id, monto, estado, fecha</w:t>
            </w:r>
          </w:p>
        </w:tc>
      </w:tr>
      <w:tr>
        <w:tc>
          <w:tcPr>
            <w:tcW w:type="dxa" w:w="2880"/>
          </w:tcPr>
          <w:p>
            <w:r>
              <w:t>AuditoriaEvento</w:t>
            </w:r>
          </w:p>
        </w:tc>
        <w:tc>
          <w:tcPr>
            <w:tcW w:type="dxa" w:w="2880"/>
          </w:tcPr>
          <w:p>
            <w:r>
              <w:t>Eventos administrativos</w:t>
            </w:r>
          </w:p>
        </w:tc>
        <w:tc>
          <w:tcPr>
            <w:tcW w:type="dxa" w:w="2880"/>
          </w:tcPr>
          <w:p>
            <w:r>
              <w:t>usuario_id, tipo_evento, detalles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</w:rPr>
        <w:t>6. 📝 Flujos de Procesos Clave</w:t>
      </w:r>
    </w:p>
    <w:p>
      <w:pPr>
        <w:pStyle w:val="Heading2"/>
      </w:pPr>
      <w:r>
        <w:t>Flujo de Autenticación</w:t>
      </w:r>
    </w:p>
    <w:p>
      <w:pPr>
        <w:spacing w:before="200" w:after="200"/>
        <w:ind w:left="360"/>
        <w:shd w:fill="E8F4F8"/>
      </w:pPr>
      <w:r>
        <w:rPr>
          <w:b/>
          <w:color w:val="667EEA"/>
        </w:rPr>
        <w:t>🔹 Flujo de Autenticación</w:t>
        <w:br/>
      </w:r>
      <w:r>
        <w:rPr>
          <w:sz w:val="20"/>
        </w:rPr>
        <w:t>Usuario → Validación Entrada → Verificación Password → Generación JWT → Creación Sesión → Log Auditoría → Dashboard</w:t>
      </w:r>
    </w:p>
    <w:p>
      <w:pPr>
        <w:pStyle w:val="Heading2"/>
      </w:pPr>
      <w:r>
        <w:t>Flujo de Control de Acceso</w:t>
      </w:r>
    </w:p>
    <w:p>
      <w:pPr>
        <w:spacing w:before="200" w:after="200"/>
        <w:ind w:left="360"/>
        <w:shd w:fill="E8F4F8"/>
      </w:pPr>
      <w:r>
        <w:rPr>
          <w:b/>
          <w:color w:val="667EEA"/>
        </w:rPr>
        <w:t>🔹 Flujo de Control de Acceso</w:t>
        <w:br/>
      </w:r>
      <w:r>
        <w:rPr>
          <w:sz w:val="20"/>
        </w:rPr>
        <w:t>Solicitud Acceso → Validación Horaria → Verificación Blacklist → Publicar MQTT → ESP32 Activa TRIAC → Cerradura Abre → Registro en BD → Notificación WebSocket</w:t>
      </w:r>
    </w:p>
    <w:p>
      <w:pPr>
        <w:pStyle w:val="Heading2"/>
      </w:pPr>
      <w:r>
        <w:t>Flujo de Registro de Personas</w:t>
      </w:r>
    </w:p>
    <w:p>
      <w:pPr>
        <w:spacing w:before="200" w:after="200"/>
        <w:ind w:left="360"/>
        <w:shd w:fill="E8F4F8"/>
      </w:pPr>
      <w:r>
        <w:rPr>
          <w:b/>
          <w:color w:val="667EEA"/>
        </w:rPr>
        <w:t>🔹 Flujo de Registro de Personas</w:t>
        <w:br/>
      </w:r>
      <w:r>
        <w:rPr>
          <w:sz w:val="20"/>
        </w:rPr>
        <w:t>Formulario → Validación Datos → Encriptación Sensibles → Guardado BD → Notificación WebSocket → Log Auditoría</w:t>
      </w:r>
    </w:p>
    <w:p>
      <w:pPr>
        <w:pStyle w:val="Heading2"/>
      </w:pPr>
      <w:r>
        <w:t>Flujo de Administración</w:t>
      </w:r>
    </w:p>
    <w:p>
      <w:pPr>
        <w:spacing w:before="200" w:after="200"/>
        <w:ind w:left="360"/>
        <w:shd w:fill="E8F4F8"/>
      </w:pPr>
      <w:r>
        <w:rPr>
          <w:b/>
          <w:color w:val="667EEA"/>
        </w:rPr>
        <w:t>🔹 Flujo de Administración</w:t>
        <w:br/>
      </w:r>
      <w:r>
        <w:rPr>
          <w:sz w:val="20"/>
        </w:rPr>
        <w:t>Panel Admin → Validación PIN → Acción (Usuarios/Seguridad/Backup) → Ejecución → Log Auditoría → Sincronización BD</w:t>
      </w:r>
    </w:p>
    <w:p>
      <w:r>
        <w:br w:type="page"/>
      </w:r>
    </w:p>
    <w:p>
      <w:pPr>
        <w:pStyle w:val="Heading1"/>
      </w:pPr>
      <w:r>
        <w:rPr>
          <w:color w:val="667EEA"/>
        </w:rPr>
        <w:t>7. 🔌 Principales Endpoints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667EEA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color w:val="667EEA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/api/login</w:t>
            </w:r>
          </w:p>
        </w:tc>
        <w:tc>
          <w:tcPr>
            <w:tcW w:type="dxa" w:w="2880"/>
          </w:tcPr>
          <w:p>
            <w:r>
              <w:t>Autenticación de usuario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/api/personas</w:t>
            </w:r>
          </w:p>
        </w:tc>
        <w:tc>
          <w:tcPr>
            <w:tcW w:type="dxa" w:w="2880"/>
          </w:tcPr>
          <w:p>
            <w:r>
              <w:t>Obtener lista de personas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/api/personas</w:t>
            </w:r>
          </w:p>
        </w:tc>
        <w:tc>
          <w:tcPr>
            <w:tcW w:type="dxa" w:w="2880"/>
          </w:tcPr>
          <w:p>
            <w:r>
              <w:t>Crear nueva persona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/api/registros</w:t>
            </w:r>
          </w:p>
        </w:tc>
        <w:tc>
          <w:tcPr>
            <w:tcW w:type="dxa" w:w="2880"/>
          </w:tcPr>
          <w:p>
            <w:r>
              <w:t>Registrar acceso (entrada/salida)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/api/registros</w:t>
            </w:r>
          </w:p>
        </w:tc>
        <w:tc>
          <w:tcPr>
            <w:tcW w:type="dxa" w:w="2880"/>
          </w:tcPr>
          <w:p>
            <w:r>
              <w:t>Obtener registros de acceso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/api/pagos</w:t>
            </w:r>
          </w:p>
        </w:tc>
        <w:tc>
          <w:tcPr>
            <w:tcW w:type="dxa" w:w="2880"/>
          </w:tcPr>
          <w:p>
            <w:r>
              <w:t>Procesar pago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/api/reportes</w:t>
            </w:r>
          </w:p>
        </w:tc>
        <w:tc>
          <w:tcPr>
            <w:tcW w:type="dxa" w:w="2880"/>
          </w:tcPr>
          <w:p>
            <w:r>
              <w:t>Obtener reportes (Excel)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/panel/usuarios</w:t>
            </w:r>
          </w:p>
        </w:tc>
        <w:tc>
          <w:tcPr>
            <w:tcW w:type="dxa" w:w="2880"/>
          </w:tcPr>
          <w:p>
            <w:r>
              <w:t>Gestionar usuarios (admin)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</w:rPr>
        <w:t>8. ⚡ Integración IoT (ESP32)</w:t>
      </w:r>
    </w:p>
    <w:p>
      <w:pPr>
        <w:pStyle w:val="Heading2"/>
      </w:pPr>
      <w:r>
        <w:t>Comunicación MQTT</w:t>
      </w:r>
    </w:p>
    <w:p>
      <w:pPr>
        <w:pStyle w:val="ListBullet"/>
      </w:pPr>
      <w:r>
        <w:t>Broker: mosquitto (puerto 1883)</w:t>
      </w:r>
    </w:p>
    <w:p>
      <w:pPr>
        <w:pStyle w:val="ListBullet"/>
      </w:pPr>
      <w:r>
        <w:t>Topic: control/acceso</w:t>
      </w:r>
    </w:p>
    <w:p>
      <w:pPr>
        <w:pStyle w:val="ListBullet"/>
      </w:pPr>
      <w:r>
        <w:t>QoS: 1 (at least once)</w:t>
      </w:r>
    </w:p>
    <w:p>
      <w:pPr>
        <w:pStyle w:val="ListBullet"/>
      </w:pPr>
      <w:r>
        <w:t>Payload: JSON con comando</w:t>
      </w:r>
    </w:p>
    <w:p>
      <w:pPr>
        <w:pStyle w:val="Heading2"/>
      </w:pPr>
      <w:r>
        <w:t>Control TRIAC</w:t>
      </w:r>
    </w:p>
    <w:p>
      <w:pPr>
        <w:pStyle w:val="ListBullet"/>
      </w:pPr>
      <w:r>
        <w:t>Solenoide electromagnético de cerradura</w:t>
      </w:r>
    </w:p>
    <w:p>
      <w:pPr>
        <w:pStyle w:val="ListBullet"/>
      </w:pPr>
      <w:r>
        <w:t>Tiempo de apertura: 3-5 segundos</w:t>
      </w:r>
    </w:p>
    <w:p>
      <w:pPr>
        <w:pStyle w:val="ListBullet"/>
      </w:pPr>
      <w:r>
        <w:t>Fallback manual si ESP32 está offline</w:t>
      </w:r>
    </w:p>
    <w:p>
      <w:pPr>
        <w:pStyle w:val="ListBullet"/>
      </w:pPr>
      <w:r>
        <w:t>Registro de cada apertura de puerta</w:t>
      </w:r>
    </w:p>
    <w:p>
      <w:r>
        <w:br w:type="page"/>
      </w:r>
    </w:p>
    <w:p>
      <w:pPr>
        <w:pStyle w:val="Heading1"/>
      </w:pPr>
      <w:r>
        <w:rPr>
          <w:color w:val="667EEA"/>
        </w:rPr>
        <w:t>9. 🚀 Despliegue e Instalación</w:t>
      </w:r>
    </w:p>
    <w:p>
      <w:pPr>
        <w:pStyle w:val="Heading2"/>
      </w:pPr>
      <w:r>
        <w:t>Opción 1: Docker (Recomendado)</w:t>
      </w:r>
    </w:p>
    <w:p>
      <w:r>
        <w:t>Ejecuta DOCKER_SETUP.bat para desplegar con Docker Compose</w:t>
      </w:r>
    </w:p>
    <w:p>
      <w:pPr>
        <w:pStyle w:val="ListBullet"/>
      </w:pPr>
      <w:r>
        <w:t>Frontend: http://localhost</w:t>
      </w:r>
    </w:p>
    <w:p>
      <w:pPr>
        <w:pStyle w:val="ListBullet"/>
      </w:pPr>
      <w:r>
        <w:t>Backend: http://localhost:8000</w:t>
      </w:r>
    </w:p>
    <w:p>
      <w:pPr>
        <w:pStyle w:val="Heading2"/>
      </w:pPr>
      <w:r>
        <w:t>Opción 2: Local (Windows)</w:t>
      </w:r>
    </w:p>
    <w:p>
      <w:r>
        <w:t>Ejecuta INSTALAR.bat e INICIAR.bat</w:t>
      </w:r>
    </w:p>
    <w:p>
      <w:pPr>
        <w:pStyle w:val="ListBullet"/>
      </w:pPr>
      <w:r>
        <w:t>Requiere Python 3.11+ instalado</w:t>
      </w:r>
    </w:p>
    <w:p>
      <w:pPr>
        <w:pStyle w:val="ListBullet"/>
      </w:pPr>
      <w:r>
        <w:t>Requiere Node.js para frontend (opcional)</w:t>
      </w:r>
    </w:p>
    <w:p>
      <w:pPr>
        <w:pStyle w:val="Heading2"/>
      </w:pPr>
      <w:r>
        <w:t>Credenciales de Prueba</w:t>
      </w:r>
    </w:p>
    <w:p>
      <w:pPr>
        <w:pStyle w:val="ListBullet"/>
      </w:pPr>
      <w:r>
        <w:t>Email: admin@sena.edu.co</w:t>
      </w:r>
    </w:p>
    <w:p>
      <w:pPr>
        <w:pStyle w:val="ListBullet"/>
      </w:pPr>
      <w:r>
        <w:t>Contraseña: admin123</w:t>
      </w:r>
    </w:p>
    <w:p>
      <w:r>
        <w:br w:type="page"/>
      </w:r>
    </w:p>
    <w:p>
      <w:pPr>
        <w:pStyle w:val="Heading1"/>
      </w:pPr>
      <w:r>
        <w:rPr>
          <w:color w:val="667EEA"/>
        </w:rPr>
        <w:t>10. 📂 Estructura de Carpetas del Proyecto</w:t>
      </w:r>
    </w:p>
    <w:p>
      <w:pPr/>
      <w:r>
        <w:br/>
        <w:t>ingresos-aprendices-7/</w:t>
        <w:br/>
        <w:t>├── backend/</w:t>
        <w:br/>
        <w:t>│   ├── app.py                  # Aplicación Flask principal</w:t>
        <w:br/>
        <w:t>│   ├── routes.py               # Rutas API</w:t>
        <w:br/>
        <w:t>│   ├── models.py               # Modelos SQLAlchemy</w:t>
        <w:br/>
        <w:t>│   ├── security_shield.py      # Seguridad básica</w:t>
        <w:br/>
        <w:t>│   ├── security_advanced.py    # Seguridad avanzada</w:t>
        <w:br/>
        <w:t>│   ├── mqtt_handler.py         # Comunicación MQTT</w:t>
        <w:br/>
        <w:t>│   ├── websocket_handler.py    # WebSocket real-time</w:t>
        <w:br/>
        <w:t>│   ├── panel_routes.py         # Rutas administración</w:t>
        <w:br/>
        <w:t>│   ├── pagos.py                # Sistema pagos</w:t>
        <w:br/>
        <w:t>│   └── export_excel.py         # Generación reportes</w:t>
        <w:br/>
        <w:t>├── frontend/</w:t>
        <w:br/>
        <w:t>│   ├── login.html              # Página login</w:t>
        <w:br/>
        <w:t>│   ├── administracion.html     # Panel admin</w:t>
        <w:br/>
        <w:t>│   └── ...otros archivos HTML</w:t>
        <w:br/>
        <w:t>├── Arduino/</w:t>
        <w:br/>
        <w:t>│   ├── esp32_triac_mqtt.ino    # Código ESP32</w:t>
        <w:br/>
        <w:t>│   └── esp32_triac_control/</w:t>
        <w:br/>
        <w:t>├── docs/</w:t>
        <w:br/>
        <w:t>│   ├── SEGURIDAD.md</w:t>
        <w:br/>
        <w:t>│   └── DEPLOYMENT_GUIDE.md</w:t>
        <w:br/>
        <w:t>├── scripts/</w:t>
        <w:br/>
        <w:t>│   ├── INICIAR.bat             # Script inicio</w:t>
        <w:br/>
        <w:t>│   └── MANTENIMIENTO.bat</w:t>
        <w:br/>
        <w:t>├── logs/                       # Archivos de log</w:t>
        <w:br/>
        <w:t>├── instance/                   # Base de datos SQLite</w:t>
        <w:br/>
        <w:t>└── docker-compose.yml          # Orquestación Docker</w:t>
        <w:br/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El Sistema de Control de Ingresos SENA es una solución completa y endurecida que integra tecnologías modernas con medidas de seguridad OWASP. El sistema está listo para producción y puede escalarse fácilmente gracias a su arquitectura modular y uso de Docker.</w:t>
      </w:r>
    </w:p>
    <w:p/>
    <w:p>
      <w:pPr>
        <w:jc w:val="center"/>
      </w:pPr>
      <w:r>
        <w:rPr>
          <w:i/>
          <w:sz w:val="18"/>
        </w:rPr>
        <w:t>📄 Documento generado: 8 de Abril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