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4D32F0" w14:textId="77777777">
      <w:pPr>
        <w:pBdr/>
        <w:spacing w:after="263"/>
        <w:ind w:right="-390" w:left="-39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sz w:val="22"/>
          <w:szCs w:val="24"/>
        </w:rPr>
      </w:r>
      <w:r>
        <w:rPr>
          <w:rFonts w:ascii="Times New Roman" w:hAnsi="Times New Roman" w:eastAsia="Times New Roman" w:cs="Times New Roman"/>
          <w:sz w:val="22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04282" cy="1698905"/>
                <wp:effectExtent l="0" t="0" r="0" b="0"/>
                <wp:docPr id="1" name="Group 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04282" cy="1698905"/>
                          <a:chOff x="0" y="0"/>
                          <a:chExt cx="5804282" cy="1698905"/>
                        </a:xfrm>
                      </wpg:grpSpPr>
                      <wps:wsp>
                        <wps:cNvPr id="6" name="Rectangle 6"/>
                        <wps:cNvSpPr/>
                        <wps:spPr bwMode="auto">
                          <a:xfrm>
                            <a:off x="2902268" y="1069269"/>
                            <a:ext cx="61555" cy="277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FA882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Shape 600"/>
                        <wps:cNvSpPr/>
                        <wps:spPr bwMode="auto">
                          <a:xfrm>
                            <a:off x="0" y="1303885"/>
                            <a:ext cx="580428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4282" h="9525" fill="norm" stroke="1" extrusionOk="0">
                                <a:moveTo>
                                  <a:pt x="0" y="0"/>
                                </a:moveTo>
                                <a:lnTo>
                                  <a:pt x="5804282" y="0"/>
                                </a:lnTo>
                                <a:lnTo>
                                  <a:pt x="580428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 bwMode="auto">
                          <a:xfrm>
                            <a:off x="19050" y="1466063"/>
                            <a:ext cx="68713" cy="3096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AD854">
                              <w:pPr>
                                <w:pBdr/>
                                <w:spacing/>
                                <w:ind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1" name="Picture 561"/>
                          <pic:cNvPicPr/>
                          <pic:nvPr/>
                        </pic:nvPicPr>
                        <pic:blipFill rotWithShape="1">
                          <a:blip r:embed="rId8"/>
                          <a:stretch/>
                        </pic:blipFill>
                        <pic:spPr bwMode="auto">
                          <a:xfrm>
                            <a:off x="2003742" y="-4087"/>
                            <a:ext cx="1743456" cy="10302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0" o:spid="_x0000_s0000" style="width:457.03pt;height:133.77pt;mso-wrap-distance-left:0.00pt;mso-wrap-distance-top:0.00pt;mso-wrap-distance-right:0.00pt;mso-wrap-distance-bottom:0.00pt;" coordorigin="0,0" coordsize="58042,16989">
                <v:shape id="shape 1" o:spid="_x0000_s1" o:spt="1" type="#_x0000_t1" style="position:absolute;left:29022;top:10692;width:615;height:2774;visibility:visible;" filled="f" stroked="f">
                  <v:textbox inset="0,0,0,0">
                    <w:txbxContent>
                      <w:p w14:paraId="5B9FA882"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2" o:spid="_x0000_s2" style="position:absolute;left:0;top:13038;width:58042;height:95;visibility:visible;" path="m0,0l100000,0l100000,100000l0,100000l0,0e" coordsize="100000,100000" fillcolor="#000000" strokeweight="0.00pt">
                  <v:path textboxrect="0,0,0,0"/>
                </v:shape>
                <v:shape id="shape 3" o:spid="_x0000_s3" o:spt="1" type="#_x0000_t1" style="position:absolute;left:190;top:14660;width:687;height:3096;visibility:visible;" filled="f" stroked="f">
                  <v:textbox inset="0,0,0,0">
                    <w:txbxContent>
                      <w:p w14:paraId="587AD854">
                        <w:pPr>
                          <w:pBdr/>
                          <w:spacing/>
                          <w:ind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" o:spid="_x0000_s4" type="#_x0000_t75" style="position:absolute;left:20037;top:-40;width:17434;height:10302;z-index:1;" stroked="false">
                  <v:imagedata r:id="rId8" o:title=""/>
                  <o:lock v:ext="edit" rotation="t"/>
                </v:shape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sz w:val="22"/>
          <w:szCs w:val="24"/>
        </w:rPr>
      </w:r>
    </w:p>
    <w:p w14:paraId="64417214" w14:textId="249BEAF3">
      <w:pPr>
        <w:pBdr/>
        <w:spacing w:after="0"/>
        <w:ind w:left="82"/>
        <w:jc w:val="center"/>
        <w:rPr>
          <w:rFonts w:ascii="Times New Roman" w:hAnsi="Times New Roman" w:cs="Times New Roman"/>
          <w:b/>
          <w:color w:val="70ad47"/>
          <w:sz w:val="36"/>
          <w:szCs w:val="24"/>
        </w:rPr>
      </w:pPr>
      <w:r>
        <w:rPr>
          <w:rFonts w:ascii="Times New Roman" w:hAnsi="Times New Roman" w:eastAsia="Times New Roman" w:cs="Times New Roman"/>
          <w:b/>
          <w:color w:val="70ad47"/>
          <w:sz w:val="36"/>
          <w:szCs w:val="24"/>
        </w:rPr>
      </w:r>
      <w:r>
        <w:rPr>
          <w:rFonts w:ascii="Times New Roman" w:hAnsi="Times New Roman" w:eastAsia="Times New Roman" w:cs="Times New Roman"/>
          <w:b/>
          <w:color w:val="70ad47"/>
          <w:sz w:val="36"/>
          <w:szCs w:val="24"/>
        </w:rPr>
        <w:t xml:space="preserve">Vom IST-Prozess zum n8n-gestützten SOLL-Prozess: Schwachstellenanalyse und prototypische Teilautomatisierung der Materialbeschaffung in einem kleinen Handwerksbetrieb</w:t>
      </w:r>
      <w:r>
        <w:rPr>
          <w:rFonts w:ascii="Times New Roman" w:hAnsi="Times New Roman" w:eastAsia="Times New Roman" w:cs="Times New Roman"/>
          <w:b/>
          <w:color w:val="70ad47"/>
          <w:sz w:val="36"/>
          <w:szCs w:val="24"/>
        </w:rPr>
      </w:r>
      <w:r>
        <w:rPr>
          <w:rFonts w:ascii="Times New Roman" w:hAnsi="Times New Roman" w:eastAsia="Times New Roman" w:cs="Times New Roman"/>
          <w:b/>
          <w:color w:val="70ad47"/>
          <w:sz w:val="36"/>
          <w:szCs w:val="24"/>
        </w:rPr>
      </w:r>
    </w:p>
    <w:p w14:paraId="37F1AFF9" w14:textId="77777777">
      <w:pPr>
        <w:pBdr/>
        <w:spacing w:after="0"/>
        <w:ind w:left="82"/>
        <w:jc w:val="center"/>
        <w:rPr>
          <w:rFonts w:ascii="Times New Roman" w:hAnsi="Times New Roman" w:cs="Times New Roman"/>
          <w:b/>
          <w:color w:val="70ad47"/>
          <w:sz w:val="36"/>
          <w:szCs w:val="24"/>
        </w:rPr>
      </w:pPr>
      <w:r>
        <w:rPr>
          <w:rFonts w:ascii="Times New Roman" w:hAnsi="Times New Roman" w:eastAsia="Times New Roman" w:cs="Times New Roman"/>
          <w:b/>
          <w:color w:val="70ad47"/>
          <w:sz w:val="36"/>
          <w:szCs w:val="24"/>
        </w:rPr>
      </w:r>
      <w:r>
        <w:rPr>
          <w:rFonts w:ascii="Times New Roman" w:hAnsi="Times New Roman" w:eastAsia="Times New Roman" w:cs="Times New Roman"/>
          <w:b/>
          <w:color w:val="70ad47"/>
          <w:sz w:val="36"/>
          <w:szCs w:val="24"/>
        </w:rPr>
      </w:r>
      <w:r>
        <w:rPr>
          <w:rFonts w:ascii="Times New Roman" w:hAnsi="Times New Roman" w:eastAsia="Times New Roman" w:cs="Times New Roman"/>
          <w:b/>
          <w:color w:val="70ad47"/>
          <w:sz w:val="36"/>
          <w:szCs w:val="24"/>
        </w:rPr>
      </w:r>
    </w:p>
    <w:p w14:paraId="5AA55CBA" w14:textId="77777777">
      <w:pPr>
        <w:pBdr/>
        <w:spacing w:after="0"/>
        <w:ind w:left="82"/>
        <w:jc w:val="center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sz w:val="22"/>
          <w:szCs w:val="24"/>
        </w:rPr>
      </w:r>
      <w:r>
        <w:rPr>
          <w:rFonts w:ascii="Times New Roman" w:hAnsi="Times New Roman" w:eastAsia="Times New Roman" w:cs="Times New Roman"/>
          <w:sz w:val="22"/>
          <w:szCs w:val="24"/>
        </w:rPr>
      </w:r>
    </w:p>
    <w:p w14:paraId="3DC248F3" w14:textId="77777777">
      <w:pPr>
        <w:pBdr/>
        <w:spacing w:after="238"/>
        <w:ind w:right="-390" w:left="-390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sz w:val="22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804282" cy="9525"/>
                <wp:effectExtent l="0" t="0" r="0" b="0"/>
                <wp:docPr id="2" name="Group 4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04282" cy="9525"/>
                          <a:chOff x="0" y="0"/>
                          <a:chExt cx="5804282" cy="9525"/>
                        </a:xfrm>
                      </wpg:grpSpPr>
                      <wps:wsp>
                        <wps:cNvPr id="602" name="Shape 602"/>
                        <wps:cNvSpPr/>
                        <wps:spPr bwMode="auto">
                          <a:xfrm>
                            <a:off x="0" y="0"/>
                            <a:ext cx="5804282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04282" h="9525" fill="norm" stroke="1" extrusionOk="0">
                                <a:moveTo>
                                  <a:pt x="0" y="0"/>
                                </a:moveTo>
                                <a:lnTo>
                                  <a:pt x="5804282" y="0"/>
                                </a:lnTo>
                                <a:lnTo>
                                  <a:pt x="5804282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rgbClr val="000000"/>
                          </a:effectRef>
                          <a:fontRef idx="none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o:spid="_x0000_s0000" style="width:457.03pt;height:0.75pt;mso-wrap-distance-left:0.00pt;mso-wrap-distance-top:0.00pt;mso-wrap-distance-right:0.00pt;mso-wrap-distance-bottom:0.00pt;" coordorigin="0,0" coordsize="58042,95">
                <v:shape id="shape 6" o:spid="_x0000_s6" style="position:absolute;left:0;top:0;width:58042;height:95;visibility:visible;" path="m0,0l100000,0l100000,100000l0,100000l0,0e" coordsize="100000,100000" fillcolor="#000000" strokeweight="0.00pt">
                  <v:path textboxrect="0,0,0,0"/>
                </v:shape>
              </v:group>
            </w:pict>
          </mc:Fallback>
        </mc:AlternateContent>
      </w:r>
      <w:r>
        <w:rPr>
          <w:rFonts w:ascii="Times New Roman" w:hAnsi="Times New Roman" w:eastAsia="Times New Roman" w:cs="Times New Roman"/>
          <w:sz w:val="22"/>
          <w:szCs w:val="24"/>
        </w:rPr>
      </w:r>
    </w:p>
    <w:p w14:paraId="61756A64" w14:textId="77777777">
      <w:pPr>
        <w:pBdr/>
        <w:spacing/>
        <w:ind/>
        <w:jc w:val="center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sz w:val="32"/>
          <w:szCs w:val="24"/>
        </w:rPr>
        <w:t xml:space="preserve">Bachelorarbeit </w:t>
      </w:r>
      <w:r>
        <w:rPr>
          <w:rFonts w:ascii="Times New Roman" w:hAnsi="Times New Roman" w:eastAsia="Times New Roman" w:cs="Times New Roman"/>
          <w:sz w:val="22"/>
          <w:szCs w:val="24"/>
        </w:rPr>
      </w:r>
    </w:p>
    <w:p w14:paraId="707F6F8B" w14:textId="77777777">
      <w:pPr>
        <w:pBdr/>
        <w:spacing w:after="62"/>
        <w:ind w:left="74"/>
        <w:jc w:val="center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sz w:val="32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4"/>
        </w:rPr>
      </w:r>
    </w:p>
    <w:p w14:paraId="63E712F1" w14:textId="77777777">
      <w:pPr>
        <w:pBdr/>
        <w:spacing w:after="164"/>
        <w:ind w:left="55"/>
        <w:jc w:val="center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4"/>
        </w:rPr>
      </w:r>
    </w:p>
    <w:p w14:paraId="32CE93AC" w14:textId="77777777">
      <w:pPr>
        <w:pBdr/>
        <w:spacing w:after="280"/>
        <w:ind w:right="7" w:hanging="10" w:left="10"/>
        <w:jc w:val="center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des Studiengangs: </w:t>
      </w:r>
      <w:r>
        <w:rPr>
          <w:rFonts w:ascii="Times New Roman" w:hAnsi="Times New Roman" w:eastAsia="Times New Roman" w:cs="Times New Roman"/>
          <w:sz w:val="22"/>
          <w:szCs w:val="24"/>
        </w:rPr>
      </w:r>
    </w:p>
    <w:p w14:paraId="3A040B72" w14:textId="77777777">
      <w:pPr>
        <w:pBdr/>
        <w:spacing w:after="163"/>
        <w:ind w:hanging="10" w:left="14"/>
        <w:jc w:val="center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sz w:val="36"/>
          <w:szCs w:val="24"/>
        </w:rPr>
        <w:t xml:space="preserve">Wirtschaftsinformatik </w:t>
      </w:r>
      <w:r>
        <w:rPr>
          <w:rFonts w:ascii="Times New Roman" w:hAnsi="Times New Roman" w:eastAsia="Times New Roman" w:cs="Times New Roman"/>
          <w:sz w:val="22"/>
          <w:szCs w:val="24"/>
        </w:rPr>
      </w:r>
    </w:p>
    <w:p w14:paraId="4837E5B6" w14:textId="77777777">
      <w:pPr>
        <w:pBdr/>
        <w:spacing w:after="48" w:line="250" w:lineRule="auto"/>
        <w:ind w:hanging="10" w:left="13"/>
        <w:jc w:val="center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b/>
          <w:color w:val="70ad47"/>
          <w:sz w:val="36"/>
          <w:szCs w:val="24"/>
        </w:rPr>
        <w:t xml:space="preserve">Fachbereich 4 </w:t>
      </w:r>
      <w:r>
        <w:rPr>
          <w:rFonts w:ascii="Times New Roman" w:hAnsi="Times New Roman" w:eastAsia="Times New Roman" w:cs="Times New Roman"/>
          <w:sz w:val="22"/>
          <w:szCs w:val="24"/>
        </w:rPr>
      </w:r>
    </w:p>
    <w:p w14:paraId="23745408" w14:textId="77777777">
      <w:pPr>
        <w:pBdr/>
        <w:spacing w:after="280"/>
        <w:ind w:right="10" w:hanging="10" w:left="10"/>
        <w:jc w:val="center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vorgelegt von: </w:t>
      </w:r>
      <w:r>
        <w:rPr>
          <w:rFonts w:ascii="Times New Roman" w:hAnsi="Times New Roman" w:eastAsia="Times New Roman" w:cs="Times New Roman"/>
          <w:sz w:val="22"/>
          <w:szCs w:val="24"/>
        </w:rPr>
      </w:r>
    </w:p>
    <w:p w14:paraId="40C87360" w14:textId="77777777">
      <w:pPr>
        <w:pBdr/>
        <w:spacing w:after="125"/>
        <w:ind w:right="20" w:hanging="10" w:left="14"/>
        <w:jc w:val="center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sz w:val="36"/>
          <w:szCs w:val="24"/>
        </w:rPr>
        <w:t xml:space="preserve">Cedric Jon Arnhold </w:t>
      </w:r>
      <w:r>
        <w:rPr>
          <w:rFonts w:ascii="Times New Roman" w:hAnsi="Times New Roman" w:eastAsia="Times New Roman" w:cs="Times New Roman"/>
          <w:sz w:val="22"/>
          <w:szCs w:val="24"/>
        </w:rPr>
      </w:r>
    </w:p>
    <w:p w14:paraId="64FEF3C1" w14:textId="77777777">
      <w:pPr>
        <w:pBdr/>
        <w:spacing w:after="70"/>
        <w:ind w:left="74"/>
        <w:jc w:val="center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sz w:val="32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4"/>
        </w:rPr>
      </w:r>
    </w:p>
    <w:p w14:paraId="23DA10B3" w14:textId="77777777">
      <w:pPr>
        <w:pBdr/>
        <w:spacing w:after="8" w:line="387" w:lineRule="auto"/>
        <w:ind w:right="4125" w:left="4181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4"/>
        </w:rPr>
      </w:r>
    </w:p>
    <w:p w14:paraId="7FBF77D8" w14:textId="77777777">
      <w:pPr>
        <w:pBdr/>
        <w:spacing w:after="201"/>
        <w:ind w:right="4" w:hanging="10" w:left="10"/>
        <w:jc w:val="center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Datum: </w:t>
      </w:r>
      <w:r>
        <w:rPr>
          <w:rFonts w:ascii="Times New Roman" w:hAnsi="Times New Roman" w:eastAsia="Times New Roman" w:cs="Times New Roman"/>
          <w:sz w:val="22"/>
          <w:szCs w:val="24"/>
        </w:rPr>
      </w:r>
    </w:p>
    <w:p w14:paraId="6F658AFC" w14:textId="77777777">
      <w:pPr>
        <w:pBdr/>
        <w:spacing w:after="212"/>
        <w:ind w:right="20"/>
        <w:jc w:val="center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sz w:val="28"/>
          <w:szCs w:val="24"/>
        </w:rPr>
        <w:t xml:space="preserve">Berlin, 01.08.2026 </w:t>
      </w:r>
      <w:r>
        <w:rPr>
          <w:rFonts w:ascii="Times New Roman" w:hAnsi="Times New Roman" w:eastAsia="Times New Roman" w:cs="Times New Roman"/>
          <w:sz w:val="22"/>
          <w:szCs w:val="24"/>
        </w:rPr>
      </w:r>
    </w:p>
    <w:p w14:paraId="2591C695" w14:textId="77777777">
      <w:pPr>
        <w:pBdr/>
        <w:spacing w:after="182"/>
        <w:ind w:left="74"/>
        <w:jc w:val="center"/>
        <w:rPr>
          <w:rFonts w:ascii="Times New Roman" w:hAnsi="Times New Roman" w:cs="Times New Roman"/>
          <w:sz w:val="20"/>
          <w:szCs w:val="22"/>
        </w:rPr>
      </w:pPr>
      <w:r>
        <w:rPr>
          <w:rFonts w:ascii="Times New Roman" w:hAnsi="Times New Roman" w:eastAsia="Times New Roman" w:cs="Times New Roman"/>
          <w:sz w:val="28"/>
          <w:szCs w:val="22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2"/>
        </w:rPr>
      </w:r>
    </w:p>
    <w:p w14:paraId="647BFE4B" w14:textId="77777777">
      <w:pPr>
        <w:pBdr/>
        <w:spacing w:after="163"/>
        <w:ind w:right="10" w:hanging="10" w:left="14"/>
        <w:jc w:val="center"/>
        <w:rPr>
          <w:rFonts w:ascii="Times New Roman" w:hAnsi="Times New Roman" w:cs="Times New Roman"/>
          <w:sz w:val="20"/>
          <w:szCs w:val="22"/>
        </w:rPr>
      </w:pPr>
      <w:r>
        <w:rPr>
          <w:rFonts w:ascii="Times New Roman" w:hAnsi="Times New Roman" w:eastAsia="Times New Roman" w:cs="Times New Roman"/>
          <w:sz w:val="32"/>
          <w:szCs w:val="22"/>
        </w:rPr>
        <w:t xml:space="preserve">Erstgutachter*in:  Prof. Dr. Verena Majuntke </w:t>
      </w:r>
      <w:r>
        <w:rPr>
          <w:rFonts w:ascii="Times New Roman" w:hAnsi="Times New Roman" w:eastAsia="Times New Roman" w:cs="Times New Roman"/>
          <w:sz w:val="20"/>
          <w:szCs w:val="22"/>
        </w:rPr>
      </w:r>
    </w:p>
    <w:p w14:paraId="03D77DFC" w14:textId="77777777">
      <w:pPr>
        <w:pBdr/>
        <w:spacing w:after="0"/>
        <w:ind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eastAsia="Times New Roman" w:cs="Times New Roman"/>
          <w:sz w:val="32"/>
          <w:szCs w:val="22"/>
        </w:rPr>
        <w:t xml:space="preserve">Zweitgutachter*in: Prof. Dr.-Ing. Timo </w:t>
      </w:r>
      <w:r>
        <w:rPr>
          <w:rFonts w:ascii="Times New Roman" w:hAnsi="Times New Roman" w:eastAsia="Times New Roman" w:cs="Times New Roman"/>
          <w:sz w:val="32"/>
          <w:szCs w:val="22"/>
        </w:rPr>
        <w:t xml:space="preserve">Fleschutz</w:t>
      </w:r>
      <w:r>
        <w:rPr>
          <w:rFonts w:ascii="Times New Roman" w:hAnsi="Times New Roman" w:eastAsia="Times New Roman" w:cs="Times New Roman"/>
          <w:sz w:val="32"/>
          <w:szCs w:val="22"/>
        </w:rPr>
        <w:t xml:space="preserve">-Balarezo  </w:t>
      </w:r>
      <w:r>
        <w:rPr>
          <w:rFonts w:ascii="Times New Roman" w:hAnsi="Times New Roman" w:eastAsia="Times New Roman" w:cs="Times New Roman"/>
          <w:sz w:val="36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4"/>
        </w:rPr>
      </w:r>
    </w:p>
    <w:sectPr>
      <w:footnotePr/>
      <w:endnotePr/>
      <w:type w:val="nextPage"/>
      <w:pgSz w:h="16838" w:orient="portrait" w:w="11903"/>
      <w:pgMar w:top="1421" w:right="1764" w:bottom="1440" w:left="1779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de-DE" w:eastAsia="de-DE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7"/>
    <w:next w:val="887"/>
    <w:link w:val="83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7"/>
    <w:next w:val="887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7"/>
    <w:next w:val="887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7"/>
    <w:next w:val="887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7"/>
    <w:next w:val="887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Heading 1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8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8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8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7"/>
    <w:next w:val="887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8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7"/>
    <w:next w:val="887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8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7"/>
    <w:next w:val="887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8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7"/>
    <w:next w:val="887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8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8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8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8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8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qFormat/>
    <w:pPr>
      <w:pBdr/>
      <w:spacing w:line="259" w:lineRule="auto"/>
      <w:ind/>
    </w:pPr>
    <w:rPr>
      <w:rFonts w:ascii="Calibri" w:hAnsi="Calibri" w:eastAsia="Calibri" w:cs="Calibri"/>
      <w:color w:val="000000"/>
      <w:sz w:val="22"/>
    </w:rPr>
  </w:style>
  <w:style w:type="character" w:styleId="888" w:default="1">
    <w:name w:val="Default Paragraph Font"/>
    <w:uiPriority w:val="1"/>
    <w:semiHidden/>
    <w:unhideWhenUsed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lindste</dc:creator>
  <cp:keywords/>
  <cp:revision>6</cp:revision>
  <dcterms:created xsi:type="dcterms:W3CDTF">2026-06-17T11:34:00Z</dcterms:created>
  <dcterms:modified xsi:type="dcterms:W3CDTF">2026-07-25T11:28:27Z</dcterms:modified>
</cp:coreProperties>
</file>