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822" w:rsidRDefault="006B4822"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40787A">
      <w:pPr>
        <w:tabs>
          <w:tab w:val="left" w:pos="3405"/>
        </w:tabs>
      </w:pPr>
      <w:r>
        <w:tab/>
      </w:r>
    </w:p>
    <w:p w:rsidR="0040787A" w:rsidRPr="0040787A" w:rsidRDefault="0040787A" w:rsidP="0040787A">
      <w:pPr>
        <w:pStyle w:val="Titre4"/>
      </w:pPr>
    </w:p>
    <w:p w:rsidR="0040787A" w:rsidRPr="0040787A" w:rsidRDefault="0040787A" w:rsidP="0040787A">
      <w:pPr>
        <w:pStyle w:val="Titre4"/>
      </w:pPr>
    </w:p>
    <w:sdt>
      <w:sdtPr>
        <w:rPr>
          <w:sz w:val="32"/>
        </w:rPr>
        <w:alias w:val="Titre"/>
        <w:tag w:val=""/>
        <w:id w:val="-1877529696"/>
        <w:dataBinding w:prefixMappings="xmlns:ns0='http://purl.org/dc/elements/1.1/' xmlns:ns1='http://schemas.openxmlformats.org/package/2006/metadata/core-properties' " w:xpath="/ns1:coreProperties[1]/ns0:title[1]" w:storeItemID="{6C3C8BC8-F283-45AE-878A-BAB7291924A1}"/>
        <w:text/>
      </w:sdtPr>
      <w:sdtEndPr/>
      <w:sdtContent>
        <w:p w:rsidR="0040787A" w:rsidRPr="0040787A" w:rsidRDefault="00A919C1" w:rsidP="0040787A">
          <w:pPr>
            <w:pStyle w:val="Titre4"/>
            <w:rPr>
              <w:sz w:val="32"/>
            </w:rPr>
          </w:pPr>
          <w:r>
            <w:rPr>
              <w:sz w:val="32"/>
            </w:rPr>
            <w:t>PROjet services protocoles script</w:t>
          </w:r>
        </w:p>
      </w:sdtContent>
    </w:sdt>
    <w:p w:rsidR="0040787A" w:rsidRPr="0040787A" w:rsidRDefault="0040787A" w:rsidP="0040787A">
      <w:pPr>
        <w:pStyle w:val="Titre4"/>
      </w:pPr>
    </w:p>
    <w:p w:rsidR="0040787A" w:rsidRPr="0040787A" w:rsidRDefault="0040787A" w:rsidP="0040787A">
      <w:pPr>
        <w:pStyle w:val="Titre4"/>
      </w:pPr>
    </w:p>
    <w:p w:rsidR="0040787A" w:rsidRPr="0040787A" w:rsidRDefault="0040787A" w:rsidP="0040787A">
      <w:pPr>
        <w:pStyle w:val="Titre4"/>
      </w:pPr>
    </w:p>
    <w:p w:rsidR="0040787A" w:rsidRPr="0040787A" w:rsidRDefault="0040787A" w:rsidP="0040787A">
      <w:pPr>
        <w:pStyle w:val="Titre4"/>
      </w:pPr>
    </w:p>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95343C" w:rsidP="001F4874">
      <w:r>
        <w:rPr>
          <w:noProof/>
          <w:lang w:val="en-GB" w:eastAsia="en-GB"/>
        </w:rPr>
        <w:lastRenderedPageBreak/>
        <w:drawing>
          <wp:anchor distT="0" distB="0" distL="114300" distR="114300" simplePos="0" relativeHeight="251659264" behindDoc="1" locked="0" layoutInCell="1" allowOverlap="1" wp14:anchorId="2E44A82F" wp14:editId="1AF4E858">
            <wp:simplePos x="0" y="0"/>
            <wp:positionH relativeFrom="column">
              <wp:posOffset>3362325</wp:posOffset>
            </wp:positionH>
            <wp:positionV relativeFrom="paragraph">
              <wp:posOffset>-408305</wp:posOffset>
            </wp:positionV>
            <wp:extent cx="2466975" cy="1292860"/>
            <wp:effectExtent l="0" t="0" r="9525" b="2540"/>
            <wp:wrapTight wrapText="bothSides">
              <wp:wrapPolygon edited="0">
                <wp:start x="0" y="0"/>
                <wp:lineTo x="0" y="21324"/>
                <wp:lineTo x="21517" y="21324"/>
                <wp:lineTo x="21517" y="0"/>
                <wp:lineTo x="0" y="0"/>
              </wp:wrapPolygon>
            </wp:wrapTight>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292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787A" w:rsidRDefault="0040787A" w:rsidP="001F4874"/>
    <w:p w:rsidR="0040787A" w:rsidRDefault="0040787A" w:rsidP="001F4874"/>
    <w:sdt>
      <w:sdtPr>
        <w:rPr>
          <w:caps w:val="0"/>
          <w:color w:val="auto"/>
          <w:spacing w:val="0"/>
          <w:sz w:val="20"/>
          <w:szCs w:val="20"/>
        </w:rPr>
        <w:id w:val="-2012132012"/>
        <w:docPartObj>
          <w:docPartGallery w:val="Table of Contents"/>
          <w:docPartUnique/>
        </w:docPartObj>
      </w:sdtPr>
      <w:sdtEndPr>
        <w:rPr>
          <w:b/>
          <w:bCs/>
        </w:rPr>
      </w:sdtEndPr>
      <w:sdtContent>
        <w:p w:rsidR="0040787A" w:rsidRDefault="0040787A">
          <w:pPr>
            <w:pStyle w:val="En-ttedetabledesmatires"/>
          </w:pPr>
          <w:r>
            <w:t>Table des matières</w:t>
          </w:r>
        </w:p>
        <w:p w:rsidR="00C05B87" w:rsidRDefault="0040787A">
          <w:pPr>
            <w:pStyle w:val="TM1"/>
            <w:tabs>
              <w:tab w:val="right" w:leader="dot" w:pos="9062"/>
            </w:tabs>
            <w:rPr>
              <w:rFonts w:cstheme="minorBidi"/>
              <w:b w:val="0"/>
              <w:bCs w:val="0"/>
              <w:caps w:val="0"/>
              <w:noProof/>
              <w:sz w:val="22"/>
              <w:szCs w:val="22"/>
              <w:lang w:val="en-GB" w:eastAsia="en-GB"/>
            </w:rPr>
          </w:pPr>
          <w:r>
            <w:fldChar w:fldCharType="begin"/>
          </w:r>
          <w:r>
            <w:instrText xml:space="preserve"> TOC \o "1-3" \h \z \u </w:instrText>
          </w:r>
          <w:r>
            <w:fldChar w:fldCharType="separate"/>
          </w:r>
          <w:hyperlink w:anchor="_Toc469055592" w:history="1">
            <w:r w:rsidR="00C05B87" w:rsidRPr="00821709">
              <w:rPr>
                <w:rStyle w:val="Lienhypertexte"/>
                <w:noProof/>
              </w:rPr>
              <w:t>Conception / vue d’architecture (visio)</w:t>
            </w:r>
            <w:r w:rsidR="00C05B87">
              <w:rPr>
                <w:noProof/>
                <w:webHidden/>
              </w:rPr>
              <w:tab/>
            </w:r>
            <w:r w:rsidR="00C05B87">
              <w:rPr>
                <w:noProof/>
                <w:webHidden/>
              </w:rPr>
              <w:fldChar w:fldCharType="begin"/>
            </w:r>
            <w:r w:rsidR="00C05B87">
              <w:rPr>
                <w:noProof/>
                <w:webHidden/>
              </w:rPr>
              <w:instrText xml:space="preserve"> PAGEREF _Toc469055592 \h </w:instrText>
            </w:r>
            <w:r w:rsidR="00C05B87">
              <w:rPr>
                <w:noProof/>
                <w:webHidden/>
              </w:rPr>
            </w:r>
            <w:r w:rsidR="00C05B87">
              <w:rPr>
                <w:noProof/>
                <w:webHidden/>
              </w:rPr>
              <w:fldChar w:fldCharType="separate"/>
            </w:r>
            <w:r w:rsidR="00C05B87">
              <w:rPr>
                <w:noProof/>
                <w:webHidden/>
              </w:rPr>
              <w:t>2</w:t>
            </w:r>
            <w:r w:rsidR="00C05B87">
              <w:rPr>
                <w:noProof/>
                <w:webHidden/>
              </w:rPr>
              <w:fldChar w:fldCharType="end"/>
            </w:r>
          </w:hyperlink>
        </w:p>
        <w:p w:rsidR="00C05B87" w:rsidRDefault="00C05B87">
          <w:pPr>
            <w:pStyle w:val="TM1"/>
            <w:tabs>
              <w:tab w:val="right" w:leader="dot" w:pos="9062"/>
            </w:tabs>
            <w:rPr>
              <w:rFonts w:cstheme="minorBidi"/>
              <w:b w:val="0"/>
              <w:bCs w:val="0"/>
              <w:caps w:val="0"/>
              <w:noProof/>
              <w:sz w:val="22"/>
              <w:szCs w:val="22"/>
              <w:lang w:val="en-GB" w:eastAsia="en-GB"/>
            </w:rPr>
          </w:pPr>
          <w:hyperlink w:anchor="_Toc469055593" w:history="1">
            <w:r w:rsidRPr="00821709">
              <w:rPr>
                <w:rStyle w:val="Lienhypertexte"/>
                <w:noProof/>
              </w:rPr>
              <w:t>PBS</w:t>
            </w:r>
            <w:r>
              <w:rPr>
                <w:noProof/>
                <w:webHidden/>
              </w:rPr>
              <w:tab/>
            </w:r>
            <w:r>
              <w:rPr>
                <w:noProof/>
                <w:webHidden/>
              </w:rPr>
              <w:fldChar w:fldCharType="begin"/>
            </w:r>
            <w:r>
              <w:rPr>
                <w:noProof/>
                <w:webHidden/>
              </w:rPr>
              <w:instrText xml:space="preserve"> PAGEREF _Toc469055593 \h </w:instrText>
            </w:r>
            <w:r>
              <w:rPr>
                <w:noProof/>
                <w:webHidden/>
              </w:rPr>
            </w:r>
            <w:r>
              <w:rPr>
                <w:noProof/>
                <w:webHidden/>
              </w:rPr>
              <w:fldChar w:fldCharType="separate"/>
            </w:r>
            <w:r>
              <w:rPr>
                <w:noProof/>
                <w:webHidden/>
              </w:rPr>
              <w:t>3</w:t>
            </w:r>
            <w:r>
              <w:rPr>
                <w:noProof/>
                <w:webHidden/>
              </w:rPr>
              <w:fldChar w:fldCharType="end"/>
            </w:r>
          </w:hyperlink>
        </w:p>
        <w:p w:rsidR="00C05B87" w:rsidRDefault="00C05B87">
          <w:pPr>
            <w:pStyle w:val="TM1"/>
            <w:tabs>
              <w:tab w:val="right" w:leader="dot" w:pos="9062"/>
            </w:tabs>
            <w:rPr>
              <w:rFonts w:cstheme="minorBidi"/>
              <w:b w:val="0"/>
              <w:bCs w:val="0"/>
              <w:caps w:val="0"/>
              <w:noProof/>
              <w:sz w:val="22"/>
              <w:szCs w:val="22"/>
              <w:lang w:val="en-GB" w:eastAsia="en-GB"/>
            </w:rPr>
          </w:pPr>
          <w:hyperlink w:anchor="_Toc469055594" w:history="1">
            <w:r w:rsidRPr="00821709">
              <w:rPr>
                <w:rStyle w:val="Lienhypertexte"/>
                <w:noProof/>
              </w:rPr>
              <w:t>PLANNING / ORGANISATION HEBDOMADAIRE</w:t>
            </w:r>
            <w:r>
              <w:rPr>
                <w:noProof/>
                <w:webHidden/>
              </w:rPr>
              <w:tab/>
            </w:r>
            <w:r>
              <w:rPr>
                <w:noProof/>
                <w:webHidden/>
              </w:rPr>
              <w:fldChar w:fldCharType="begin"/>
            </w:r>
            <w:r>
              <w:rPr>
                <w:noProof/>
                <w:webHidden/>
              </w:rPr>
              <w:instrText xml:space="preserve"> PAGEREF _Toc469055594 \h </w:instrText>
            </w:r>
            <w:r>
              <w:rPr>
                <w:noProof/>
                <w:webHidden/>
              </w:rPr>
            </w:r>
            <w:r>
              <w:rPr>
                <w:noProof/>
                <w:webHidden/>
              </w:rPr>
              <w:fldChar w:fldCharType="separate"/>
            </w:r>
            <w:r>
              <w:rPr>
                <w:noProof/>
                <w:webHidden/>
              </w:rPr>
              <w:t>3</w:t>
            </w:r>
            <w:r>
              <w:rPr>
                <w:noProof/>
                <w:webHidden/>
              </w:rPr>
              <w:fldChar w:fldCharType="end"/>
            </w:r>
          </w:hyperlink>
        </w:p>
        <w:p w:rsidR="0040787A" w:rsidRDefault="0040787A">
          <w:r>
            <w:fldChar w:fldCharType="end"/>
          </w:r>
        </w:p>
      </w:sdtContent>
    </w:sdt>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A955A8" w:rsidRDefault="00A955A8" w:rsidP="00A955A8">
      <w:pPr>
        <w:autoSpaceDE w:val="0"/>
        <w:autoSpaceDN w:val="0"/>
        <w:adjustRightInd w:val="0"/>
        <w:spacing w:before="0" w:after="0" w:line="240" w:lineRule="auto"/>
        <w:rPr>
          <w:rFonts w:ascii="Calibri" w:hAnsi="Calibri" w:cs="Calibri"/>
        </w:rPr>
      </w:pPr>
    </w:p>
    <w:p w:rsidR="00A955A8" w:rsidRPr="00A955A8" w:rsidRDefault="00A955A8" w:rsidP="00A955A8">
      <w:pPr>
        <w:autoSpaceDE w:val="0"/>
        <w:autoSpaceDN w:val="0"/>
        <w:adjustRightInd w:val="0"/>
        <w:spacing w:before="0" w:after="0" w:line="240" w:lineRule="auto"/>
        <w:rPr>
          <w:rFonts w:ascii="Calibri" w:hAnsi="Calibri" w:cs="Calibri"/>
        </w:rPr>
      </w:pPr>
    </w:p>
    <w:p w:rsidR="00A955A8" w:rsidRDefault="00C05B87" w:rsidP="00A955A8">
      <w:pPr>
        <w:pStyle w:val="Titre1"/>
      </w:pPr>
      <w:bookmarkStart w:id="0" w:name="_Toc469055592"/>
      <w:r>
        <w:t>Conception / vue d’architecture (visio)</w:t>
      </w:r>
      <w:bookmarkEnd w:id="0"/>
    </w:p>
    <w:p w:rsidR="0041786A" w:rsidRDefault="0041786A" w:rsidP="00C94BB1"/>
    <w:p w:rsidR="00C05B87" w:rsidRDefault="00C05B87" w:rsidP="00C05B87">
      <w:pPr>
        <w:pStyle w:val="Paragraphedeliste"/>
        <w:numPr>
          <w:ilvl w:val="0"/>
          <w:numId w:val="20"/>
        </w:numPr>
        <w:autoSpaceDE w:val="0"/>
        <w:autoSpaceDN w:val="0"/>
        <w:adjustRightInd w:val="0"/>
        <w:spacing w:before="0" w:after="0" w:line="240" w:lineRule="auto"/>
        <w:rPr>
          <w:rFonts w:ascii="Calibri,Bold" w:hAnsi="Calibri,Bold" w:cs="Calibri,Bold"/>
          <w:b/>
          <w:bCs/>
          <w:color w:val="FFFFFF"/>
          <w:sz w:val="22"/>
          <w:szCs w:val="22"/>
        </w:rPr>
      </w:pPr>
    </w:p>
    <w:p w:rsidR="00C05B87" w:rsidRPr="0041786A" w:rsidRDefault="00C05B87" w:rsidP="00C05B87">
      <w:pPr>
        <w:pStyle w:val="Paragraphedeliste"/>
        <w:numPr>
          <w:ilvl w:val="0"/>
          <w:numId w:val="20"/>
        </w:numPr>
        <w:autoSpaceDE w:val="0"/>
        <w:autoSpaceDN w:val="0"/>
        <w:adjustRightInd w:val="0"/>
        <w:spacing w:before="0" w:after="0" w:line="240" w:lineRule="auto"/>
        <w:rPr>
          <w:rFonts w:ascii="Calibri,Bold" w:hAnsi="Calibri,Bold" w:cs="Calibri,Bold"/>
          <w:b/>
          <w:bCs/>
          <w:color w:val="FFFFFF"/>
          <w:sz w:val="22"/>
          <w:szCs w:val="22"/>
        </w:rPr>
      </w:pPr>
      <w:r w:rsidRPr="00A955A8">
        <w:rPr>
          <w:rFonts w:ascii="Calibri,Bold" w:hAnsi="Calibri,Bold" w:cs="Calibri,Bold"/>
          <w:b/>
          <w:bCs/>
          <w:color w:val="FFFFFF"/>
          <w:sz w:val="22"/>
          <w:szCs w:val="22"/>
        </w:rPr>
        <w:t>CO</w:t>
      </w:r>
    </w:p>
    <w:p w:rsidR="00C05B87" w:rsidRPr="00C05B87" w:rsidRDefault="00C05B87" w:rsidP="00C05B87">
      <w:pPr>
        <w:pStyle w:val="Titre2"/>
      </w:pPr>
      <w:bookmarkStart w:id="1" w:name="_Toc466847034"/>
      <w:r>
        <w:rPr>
          <w:noProof/>
          <w:lang w:val="en-GB" w:eastAsia="en-GB"/>
        </w:rPr>
        <w:lastRenderedPageBreak/>
        <w:drawing>
          <wp:anchor distT="0" distB="0" distL="114300" distR="114300" simplePos="0" relativeHeight="251660288" behindDoc="1" locked="0" layoutInCell="1" allowOverlap="1" wp14:anchorId="070E5F1B" wp14:editId="4D63408F">
            <wp:simplePos x="0" y="0"/>
            <wp:positionH relativeFrom="column">
              <wp:posOffset>-604520</wp:posOffset>
            </wp:positionH>
            <wp:positionV relativeFrom="paragraph">
              <wp:posOffset>245110</wp:posOffset>
            </wp:positionV>
            <wp:extent cx="7019925" cy="4041775"/>
            <wp:effectExtent l="0" t="0" r="9525" b="0"/>
            <wp:wrapTight wrapText="bothSides">
              <wp:wrapPolygon edited="0">
                <wp:start x="0" y="0"/>
                <wp:lineTo x="0" y="21481"/>
                <wp:lineTo x="21571" y="21481"/>
                <wp:lineTo x="2157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9925" cy="4041775"/>
                    </a:xfrm>
                    <a:prstGeom prst="rect">
                      <a:avLst/>
                    </a:prstGeom>
                  </pic:spPr>
                </pic:pic>
              </a:graphicData>
            </a:graphic>
            <wp14:sizeRelH relativeFrom="page">
              <wp14:pctWidth>0</wp14:pctWidth>
            </wp14:sizeRelH>
            <wp14:sizeRelV relativeFrom="page">
              <wp14:pctHeight>0</wp14:pctHeight>
            </wp14:sizeRelV>
          </wp:anchor>
        </w:drawing>
      </w:r>
      <w:r>
        <w:t xml:space="preserve">1. </w:t>
      </w:r>
      <w:bookmarkEnd w:id="1"/>
      <w:r>
        <w:t>Plan fonctionnel</w:t>
      </w:r>
    </w:p>
    <w:p w:rsidR="00C05B87" w:rsidRPr="00494C85" w:rsidRDefault="00C05B87" w:rsidP="00C05B87">
      <w:pPr>
        <w:pStyle w:val="Titre2"/>
      </w:pPr>
      <w:r>
        <w:t>2</w:t>
      </w:r>
      <w:r>
        <w:t xml:space="preserve">. </w:t>
      </w:r>
      <w:r>
        <w:t>vue physique</w:t>
      </w:r>
    </w:p>
    <w:p w:rsidR="00C05B87" w:rsidRDefault="00C05B87" w:rsidP="00C94BB1">
      <w:r>
        <w:rPr>
          <w:noProof/>
          <w:lang w:val="en-GB" w:eastAsia="en-GB"/>
        </w:rPr>
        <w:lastRenderedPageBreak/>
        <w:drawing>
          <wp:inline distT="0" distB="0" distL="0" distR="0" wp14:anchorId="6D9260CD" wp14:editId="4D0C7E94">
            <wp:extent cx="5381625" cy="4810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4810125"/>
                    </a:xfrm>
                    <a:prstGeom prst="rect">
                      <a:avLst/>
                    </a:prstGeom>
                  </pic:spPr>
                </pic:pic>
              </a:graphicData>
            </a:graphic>
          </wp:inline>
        </w:drawing>
      </w: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Pr="00C05B87" w:rsidRDefault="00C05B87" w:rsidP="00C05B87">
      <w:pPr>
        <w:autoSpaceDE w:val="0"/>
        <w:autoSpaceDN w:val="0"/>
        <w:adjustRightInd w:val="0"/>
        <w:spacing w:before="0" w:after="0" w:line="240" w:lineRule="auto"/>
        <w:rPr>
          <w:rFonts w:ascii="Calibri,Bold" w:hAnsi="Calibri,Bold" w:cs="Calibri,Bold"/>
          <w:b/>
          <w:bCs/>
          <w:color w:val="FFFFFF"/>
          <w:sz w:val="22"/>
          <w:szCs w:val="22"/>
        </w:rPr>
      </w:pPr>
    </w:p>
    <w:p w:rsidR="00C05B87" w:rsidRPr="0041786A" w:rsidRDefault="00C05B87" w:rsidP="00C05B87">
      <w:pPr>
        <w:pStyle w:val="Paragraphedeliste"/>
        <w:numPr>
          <w:ilvl w:val="0"/>
          <w:numId w:val="28"/>
        </w:numPr>
        <w:autoSpaceDE w:val="0"/>
        <w:autoSpaceDN w:val="0"/>
        <w:adjustRightInd w:val="0"/>
        <w:spacing w:before="0" w:after="0" w:line="240" w:lineRule="auto"/>
        <w:rPr>
          <w:rFonts w:ascii="Calibri,Bold" w:hAnsi="Calibri,Bold" w:cs="Calibri,Bold"/>
          <w:b/>
          <w:bCs/>
          <w:color w:val="FFFFFF"/>
          <w:sz w:val="22"/>
          <w:szCs w:val="22"/>
        </w:rPr>
      </w:pPr>
      <w:r w:rsidRPr="00A955A8">
        <w:rPr>
          <w:rFonts w:ascii="Calibri,Bold" w:hAnsi="Calibri,Bold" w:cs="Calibri,Bold"/>
          <w:b/>
          <w:bCs/>
          <w:color w:val="FFFFFF"/>
          <w:sz w:val="22"/>
          <w:szCs w:val="22"/>
        </w:rPr>
        <w:t>CO</w:t>
      </w:r>
    </w:p>
    <w:p w:rsidR="00C05B87" w:rsidRDefault="00C05B87" w:rsidP="00C05B87">
      <w:pPr>
        <w:pStyle w:val="Titre2"/>
      </w:pPr>
      <w:r>
        <w:lastRenderedPageBreak/>
        <w:t>3</w:t>
      </w:r>
      <w:r>
        <w:t xml:space="preserve">. </w:t>
      </w:r>
      <w:r>
        <w:t>plan conceptuel</w:t>
      </w:r>
    </w:p>
    <w:p w:rsidR="00C05B87" w:rsidRDefault="00C05B87" w:rsidP="00C05B87"/>
    <w:p w:rsidR="00C05B87" w:rsidRPr="00C05B87" w:rsidRDefault="00C05B87" w:rsidP="00C05B87"/>
    <w:p w:rsidR="00C05B87" w:rsidRDefault="00C05B87" w:rsidP="00C94BB1">
      <w:r>
        <w:rPr>
          <w:noProof/>
          <w:lang w:val="en-GB" w:eastAsia="en-GB"/>
        </w:rPr>
        <w:drawing>
          <wp:anchor distT="0" distB="0" distL="114300" distR="114300" simplePos="0" relativeHeight="251661312" behindDoc="1" locked="0" layoutInCell="1" allowOverlap="1">
            <wp:simplePos x="0" y="0"/>
            <wp:positionH relativeFrom="column">
              <wp:posOffset>-804545</wp:posOffset>
            </wp:positionH>
            <wp:positionV relativeFrom="paragraph">
              <wp:posOffset>0</wp:posOffset>
            </wp:positionV>
            <wp:extent cx="7315200" cy="6149975"/>
            <wp:effectExtent l="0" t="0" r="0" b="3175"/>
            <wp:wrapTight wrapText="bothSides">
              <wp:wrapPolygon edited="0">
                <wp:start x="0" y="0"/>
                <wp:lineTo x="0" y="21544"/>
                <wp:lineTo x="21544" y="21544"/>
                <wp:lineTo x="2154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15200" cy="6149975"/>
                    </a:xfrm>
                    <a:prstGeom prst="rect">
                      <a:avLst/>
                    </a:prstGeom>
                  </pic:spPr>
                </pic:pic>
              </a:graphicData>
            </a:graphic>
            <wp14:sizeRelH relativeFrom="page">
              <wp14:pctWidth>0</wp14:pctWidth>
            </wp14:sizeRelH>
            <wp14:sizeRelV relativeFrom="page">
              <wp14:pctHeight>0</wp14:pctHeight>
            </wp14:sizeRelV>
          </wp:anchor>
        </w:drawing>
      </w:r>
    </w:p>
    <w:p w:rsidR="00C05B87" w:rsidRDefault="00C05B87" w:rsidP="00C05B87">
      <w:pPr>
        <w:pStyle w:val="Paragraphedeliste"/>
        <w:numPr>
          <w:ilvl w:val="0"/>
          <w:numId w:val="29"/>
        </w:numPr>
        <w:autoSpaceDE w:val="0"/>
        <w:autoSpaceDN w:val="0"/>
        <w:adjustRightInd w:val="0"/>
        <w:spacing w:before="0" w:after="0" w:line="240" w:lineRule="auto"/>
        <w:rPr>
          <w:rFonts w:ascii="Calibri,Bold" w:hAnsi="Calibri,Bold" w:cs="Calibri,Bold"/>
          <w:b/>
          <w:bCs/>
          <w:color w:val="FFFFFF"/>
          <w:sz w:val="22"/>
          <w:szCs w:val="22"/>
        </w:rPr>
      </w:pPr>
    </w:p>
    <w:p w:rsidR="00C05B87" w:rsidRPr="0041786A" w:rsidRDefault="00C05B87" w:rsidP="00C05B87">
      <w:pPr>
        <w:pStyle w:val="Paragraphedeliste"/>
        <w:numPr>
          <w:ilvl w:val="0"/>
          <w:numId w:val="29"/>
        </w:numPr>
        <w:autoSpaceDE w:val="0"/>
        <w:autoSpaceDN w:val="0"/>
        <w:adjustRightInd w:val="0"/>
        <w:spacing w:before="0" w:after="0" w:line="240" w:lineRule="auto"/>
        <w:rPr>
          <w:rFonts w:ascii="Calibri,Bold" w:hAnsi="Calibri,Bold" w:cs="Calibri,Bold"/>
          <w:b/>
          <w:bCs/>
          <w:color w:val="FFFFFF"/>
          <w:sz w:val="22"/>
          <w:szCs w:val="22"/>
        </w:rPr>
      </w:pPr>
      <w:r w:rsidRPr="00A955A8">
        <w:rPr>
          <w:rFonts w:ascii="Calibri,Bold" w:hAnsi="Calibri,Bold" w:cs="Calibri,Bold"/>
          <w:b/>
          <w:bCs/>
          <w:color w:val="FFFFFF"/>
          <w:sz w:val="22"/>
          <w:szCs w:val="22"/>
        </w:rPr>
        <w:t>CO</w:t>
      </w:r>
    </w:p>
    <w:p w:rsidR="00C05B87" w:rsidRDefault="00C05B87" w:rsidP="00C94BB1"/>
    <w:p w:rsidR="0041786A" w:rsidRPr="00254E74" w:rsidRDefault="0041786A" w:rsidP="00C94BB1"/>
    <w:p w:rsidR="001F4874" w:rsidRDefault="00C05B87" w:rsidP="00902AC0">
      <w:pPr>
        <w:pStyle w:val="Titre1"/>
      </w:pPr>
      <w:r>
        <w:lastRenderedPageBreak/>
        <w:t xml:space="preserve">Choix serveur web </w:t>
      </w:r>
    </w:p>
    <w:p w:rsidR="002F197A" w:rsidRDefault="00317CD3" w:rsidP="002F197A">
      <w:pPr>
        <w:shd w:val="clear" w:color="auto" w:fill="FFFFFF"/>
        <w:spacing w:before="0" w:after="240" w:line="360" w:lineRule="atLeast"/>
        <w:rPr>
          <w:rFonts w:ascii="Verdana" w:eastAsia="Times New Roman" w:hAnsi="Verdana" w:cs="Times New Roman"/>
          <w:sz w:val="24"/>
          <w:szCs w:val="24"/>
          <w:lang w:eastAsia="en-GB"/>
        </w:rPr>
      </w:pPr>
      <w:r>
        <w:rPr>
          <w:noProof/>
          <w:lang w:val="en-GB" w:eastAsia="en-GB"/>
        </w:rPr>
        <w:drawing>
          <wp:anchor distT="0" distB="0" distL="114300" distR="114300" simplePos="0" relativeHeight="251662336" behindDoc="1" locked="0" layoutInCell="1" allowOverlap="1" wp14:anchorId="6DEA9460" wp14:editId="5B4B0BA7">
            <wp:simplePos x="0" y="0"/>
            <wp:positionH relativeFrom="column">
              <wp:posOffset>862330</wp:posOffset>
            </wp:positionH>
            <wp:positionV relativeFrom="paragraph">
              <wp:posOffset>803275</wp:posOffset>
            </wp:positionV>
            <wp:extent cx="4067175" cy="3695700"/>
            <wp:effectExtent l="0" t="0" r="9525" b="0"/>
            <wp:wrapTight wrapText="bothSides">
              <wp:wrapPolygon edited="0">
                <wp:start x="0" y="0"/>
                <wp:lineTo x="0" y="21489"/>
                <wp:lineTo x="21549" y="21489"/>
                <wp:lineTo x="21549" y="0"/>
                <wp:lineTo x="0" y="0"/>
              </wp:wrapPolygon>
            </wp:wrapTight>
            <wp:docPr id="14" name="Image 14" descr="Serveurs web les plus utilisés (source: W3tech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6398" descr="Serveurs web les plus utilisés (source: W3techs.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369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5B87" w:rsidRPr="00C05B87">
        <w:rPr>
          <w:rFonts w:ascii="Verdana" w:eastAsia="Times New Roman" w:hAnsi="Verdana" w:cs="Times New Roman"/>
          <w:sz w:val="24"/>
          <w:szCs w:val="24"/>
          <w:lang w:eastAsia="en-GB"/>
        </w:rPr>
        <w:t xml:space="preserve">Il </w:t>
      </w:r>
      <w:r w:rsidR="00647AE1">
        <w:rPr>
          <w:rFonts w:ascii="Verdana" w:eastAsia="Times New Roman" w:hAnsi="Verdana" w:cs="Times New Roman"/>
          <w:sz w:val="24"/>
          <w:szCs w:val="24"/>
          <w:lang w:eastAsia="en-GB"/>
        </w:rPr>
        <w:t>existe de nombreux serveurs web, l</w:t>
      </w:r>
      <w:r w:rsidR="00C05B87" w:rsidRPr="00C05B87">
        <w:rPr>
          <w:rFonts w:ascii="Verdana" w:eastAsia="Times New Roman" w:hAnsi="Verdana" w:cs="Times New Roman"/>
          <w:sz w:val="24"/>
          <w:szCs w:val="24"/>
          <w:lang w:eastAsia="en-GB"/>
        </w:rPr>
        <w:t>e plus connu est Apache et il est utilisé par une</w:t>
      </w:r>
      <w:r w:rsidR="002F197A">
        <w:rPr>
          <w:rFonts w:ascii="Verdana" w:eastAsia="Times New Roman" w:hAnsi="Verdana" w:cs="Times New Roman"/>
          <w:sz w:val="24"/>
          <w:szCs w:val="24"/>
          <w:lang w:eastAsia="en-GB"/>
        </w:rPr>
        <w:t xml:space="preserve"> majorité de sites sur Internet, comme le montre le graphique ci-dessous</w:t>
      </w:r>
      <w:r w:rsidR="00C05B87" w:rsidRPr="00C05B87">
        <w:rPr>
          <w:rFonts w:ascii="Verdana" w:eastAsia="Times New Roman" w:hAnsi="Verdana" w:cs="Times New Roman"/>
          <w:sz w:val="24"/>
          <w:szCs w:val="24"/>
          <w:lang w:eastAsia="en-GB"/>
        </w:rPr>
        <w:br/>
      </w: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bookmarkStart w:id="2" w:name="_GoBack"/>
      <w:bookmarkEnd w:id="2"/>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2F197A" w:rsidP="002F197A">
      <w:pPr>
        <w:shd w:val="clear" w:color="auto" w:fill="FFFFFF"/>
        <w:spacing w:before="0" w:after="240" w:line="360" w:lineRule="atLeast"/>
        <w:rPr>
          <w:rFonts w:ascii="Verdana" w:eastAsia="Times New Roman" w:hAnsi="Verdana" w:cs="Times New Roman"/>
          <w:lang w:eastAsia="en-GB"/>
        </w:rPr>
      </w:pPr>
    </w:p>
    <w:p w:rsidR="002F197A" w:rsidRDefault="00C05B87" w:rsidP="002F197A">
      <w:pPr>
        <w:shd w:val="clear" w:color="auto" w:fill="FFFFFF"/>
        <w:spacing w:before="0" w:after="240" w:line="360" w:lineRule="atLeast"/>
        <w:jc w:val="center"/>
        <w:rPr>
          <w:rFonts w:ascii="Verdana" w:eastAsia="Times New Roman" w:hAnsi="Verdana" w:cs="Times New Roman"/>
          <w:i/>
          <w:lang w:eastAsia="en-GB"/>
        </w:rPr>
      </w:pPr>
      <w:r w:rsidRPr="00C05B87">
        <w:rPr>
          <w:rFonts w:ascii="Verdana" w:eastAsia="Times New Roman" w:hAnsi="Verdana" w:cs="Times New Roman"/>
          <w:i/>
          <w:lang w:eastAsia="en-GB"/>
        </w:rPr>
        <w:t>Serveurs web les plus utilisés</w:t>
      </w:r>
      <w:r w:rsidR="002F197A">
        <w:rPr>
          <w:rFonts w:ascii="Verdana" w:eastAsia="Times New Roman" w:hAnsi="Verdana" w:cs="Times New Roman"/>
          <w:i/>
          <w:lang w:eastAsia="en-GB"/>
        </w:rPr>
        <w:t xml:space="preserve"> en 2013</w:t>
      </w:r>
      <w:r w:rsidRPr="00C05B87">
        <w:rPr>
          <w:rFonts w:ascii="Verdana" w:eastAsia="Times New Roman" w:hAnsi="Verdana" w:cs="Times New Roman"/>
          <w:i/>
          <w:lang w:eastAsia="en-GB"/>
        </w:rPr>
        <w:t xml:space="preserve"> (source: W3techs.com)</w:t>
      </w: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Pr="002F197A" w:rsidRDefault="002F197A" w:rsidP="002F197A">
      <w:pPr>
        <w:shd w:val="clear" w:color="auto" w:fill="FFFFFF"/>
        <w:spacing w:before="0" w:after="240" w:line="360" w:lineRule="atLeast"/>
        <w:jc w:val="center"/>
        <w:rPr>
          <w:rFonts w:ascii="Verdana" w:eastAsia="Times New Roman" w:hAnsi="Verdana" w:cs="Times New Roman"/>
          <w:i/>
          <w:lang w:eastAsia="en-GB"/>
        </w:rPr>
      </w:pPr>
    </w:p>
    <w:p w:rsidR="002F197A" w:rsidRDefault="002F197A" w:rsidP="00C05B87">
      <w:pPr>
        <w:shd w:val="clear" w:color="auto" w:fill="FFFFFF"/>
        <w:spacing w:before="0" w:after="240" w:line="360" w:lineRule="atLeast"/>
        <w:rPr>
          <w:rFonts w:ascii="Verdana" w:eastAsia="Times New Roman" w:hAnsi="Verdana" w:cs="Times New Roman"/>
          <w:sz w:val="24"/>
          <w:szCs w:val="24"/>
          <w:lang w:eastAsia="en-GB"/>
        </w:rPr>
      </w:pPr>
      <w:r>
        <w:rPr>
          <w:rFonts w:ascii="Verdana" w:eastAsia="Times New Roman" w:hAnsi="Verdana" w:cs="Times New Roman"/>
          <w:sz w:val="24"/>
          <w:szCs w:val="24"/>
          <w:lang w:eastAsia="en-GB"/>
        </w:rPr>
        <w:t>Ci-dessous un aperçu sur les 20 dernières années :</w:t>
      </w:r>
    </w:p>
    <w:p w:rsidR="00C05B87" w:rsidRPr="002F197A" w:rsidRDefault="002F197A" w:rsidP="002F197A">
      <w:pPr>
        <w:shd w:val="clear" w:color="auto" w:fill="FFFFFF"/>
        <w:spacing w:before="0" w:after="240" w:line="360" w:lineRule="atLeast"/>
        <w:jc w:val="center"/>
        <w:rPr>
          <w:rFonts w:ascii="Verdana" w:eastAsia="Times New Roman" w:hAnsi="Verdana" w:cs="Times New Roman"/>
          <w:i/>
          <w:lang w:eastAsia="en-GB"/>
        </w:rPr>
      </w:pPr>
      <w:r w:rsidRPr="002F197A">
        <w:rPr>
          <w:i/>
          <w:noProof/>
          <w:lang w:val="en-GB" w:eastAsia="en-GB"/>
        </w:rPr>
        <w:lastRenderedPageBreak/>
        <w:drawing>
          <wp:anchor distT="0" distB="0" distL="114300" distR="114300" simplePos="0" relativeHeight="251663360" behindDoc="1" locked="0" layoutInCell="1" allowOverlap="1" wp14:anchorId="1BCC42BF" wp14:editId="06294BAB">
            <wp:simplePos x="0" y="0"/>
            <wp:positionH relativeFrom="column">
              <wp:posOffset>-4445</wp:posOffset>
            </wp:positionH>
            <wp:positionV relativeFrom="paragraph">
              <wp:posOffset>-2540</wp:posOffset>
            </wp:positionV>
            <wp:extent cx="5553075" cy="3457575"/>
            <wp:effectExtent l="0" t="0" r="9525" b="9525"/>
            <wp:wrapTight wrapText="bothSides">
              <wp:wrapPolygon edited="0">
                <wp:start x="0" y="0"/>
                <wp:lineTo x="0" y="21540"/>
                <wp:lineTo x="21563" y="21540"/>
                <wp:lineTo x="21563" y="0"/>
                <wp:lineTo x="0" y="0"/>
              </wp:wrapPolygon>
            </wp:wrapTight>
            <wp:docPr id="13" name="Image 13"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original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5B87" w:rsidRPr="00C05B87">
        <w:rPr>
          <w:rFonts w:ascii="Verdana" w:eastAsia="Times New Roman" w:hAnsi="Verdana" w:cs="Times New Roman"/>
          <w:i/>
          <w:lang w:eastAsia="en-GB"/>
        </w:rPr>
        <w:t xml:space="preserve">Graph représentant l'utilisation des serveurs web (source: </w:t>
      </w:r>
      <w:proofErr w:type="spellStart"/>
      <w:r w:rsidR="00C05B87" w:rsidRPr="00C05B87">
        <w:rPr>
          <w:rFonts w:ascii="Verdana" w:eastAsia="Times New Roman" w:hAnsi="Verdana" w:cs="Times New Roman"/>
          <w:i/>
          <w:lang w:eastAsia="en-GB"/>
        </w:rPr>
        <w:t>netcraft</w:t>
      </w:r>
      <w:proofErr w:type="spellEnd"/>
      <w:r w:rsidR="00C05B87" w:rsidRPr="00C05B87">
        <w:rPr>
          <w:rFonts w:ascii="Verdana" w:eastAsia="Times New Roman" w:hAnsi="Verdana" w:cs="Times New Roman"/>
          <w:i/>
          <w:lang w:eastAsia="en-GB"/>
        </w:rPr>
        <w:t>)</w:t>
      </w:r>
    </w:p>
    <w:p w:rsidR="00E9506A" w:rsidRDefault="00E9506A" w:rsidP="00E9506A">
      <w:pPr>
        <w:rPr>
          <w:rFonts w:ascii="Verdana" w:eastAsia="Times New Roman" w:hAnsi="Verdana" w:cs="Times New Roman"/>
          <w:sz w:val="24"/>
          <w:szCs w:val="24"/>
          <w:lang w:eastAsia="en-GB"/>
        </w:rPr>
      </w:pPr>
    </w:p>
    <w:p w:rsidR="00251F66" w:rsidRDefault="00E808B0" w:rsidP="00E9506A">
      <w:r>
        <w:rPr>
          <w:rFonts w:ascii="Verdana" w:eastAsia="Times New Roman" w:hAnsi="Verdana" w:cs="Times New Roman"/>
          <w:sz w:val="24"/>
          <w:szCs w:val="24"/>
          <w:lang w:eastAsia="en-GB"/>
        </w:rPr>
        <w:t xml:space="preserve">Microsoft </w:t>
      </w:r>
      <w:proofErr w:type="spellStart"/>
      <w:r>
        <w:rPr>
          <w:rFonts w:ascii="Verdana" w:eastAsia="Times New Roman" w:hAnsi="Verdana" w:cs="Times New Roman"/>
          <w:sz w:val="24"/>
          <w:szCs w:val="24"/>
          <w:lang w:eastAsia="en-GB"/>
        </w:rPr>
        <w:t>IIS</w:t>
      </w:r>
      <w:proofErr w:type="spellEnd"/>
      <w:r>
        <w:rPr>
          <w:rFonts w:ascii="Verdana" w:eastAsia="Times New Roman" w:hAnsi="Verdana" w:cs="Times New Roman"/>
          <w:sz w:val="24"/>
          <w:szCs w:val="24"/>
          <w:lang w:eastAsia="en-GB"/>
        </w:rPr>
        <w:t xml:space="preserve"> (Internet Information Server) ne pouvais pas être choisis étant donné que l’on devait utiliser le système d’exploitation libre Linux Debian, j’ai donc choisis le serveur web Apache 2 dû au fait qu’il nécessite un matériel moindre pour fonctionner et que j’avais déjà certaines bases. De plus Apache existe avec de nombreuses fonctionnalités car présent dans le domaine depuis des dizaines d’années.</w:t>
      </w:r>
    </w:p>
    <w:p w:rsidR="00C05B87" w:rsidRDefault="00C05B87" w:rsidP="00E9506A"/>
    <w:p w:rsidR="00C05B87" w:rsidRPr="00254E74" w:rsidRDefault="00C05B87" w:rsidP="00E9506A"/>
    <w:p w:rsidR="00E9506A" w:rsidRDefault="00711AF3" w:rsidP="00E9506A">
      <w:pPr>
        <w:pStyle w:val="Titre1"/>
      </w:pPr>
      <w:r>
        <w:t xml:space="preserve"> choix du script pour afficher ou cacher les domaines</w:t>
      </w:r>
    </w:p>
    <w:p w:rsidR="00DF1B12" w:rsidRPr="00711AF3" w:rsidRDefault="00DF1B12" w:rsidP="00E9506A">
      <w:pPr>
        <w:jc w:val="both"/>
        <w:rPr>
          <w:noProof/>
          <w:lang w:eastAsia="en-GB"/>
        </w:rPr>
      </w:pPr>
    </w:p>
    <w:p w:rsidR="00711AF3" w:rsidRP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t xml:space="preserve">Les scripts "copydossier.sh" et "VMlinux-cron-daily.sh" représentent une méthode alternative d'implémenter la mise en ligne des sites web sur apache. </w:t>
      </w:r>
    </w:p>
    <w:p w:rsidR="00711AF3" w:rsidRP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t>Le "</w:t>
      </w:r>
      <w:proofErr w:type="spellStart"/>
      <w:r w:rsidRPr="00711AF3">
        <w:rPr>
          <w:rFonts w:ascii="Verdana" w:eastAsia="Times New Roman" w:hAnsi="Verdana" w:cs="Courier New"/>
          <w:color w:val="000000"/>
          <w:sz w:val="24"/>
          <w:szCs w:val="24"/>
          <w:lang w:eastAsia="en-GB"/>
        </w:rPr>
        <w:t>VMlinux-cron-daily</w:t>
      </w:r>
      <w:proofErr w:type="spellEnd"/>
      <w:r w:rsidRPr="00711AF3">
        <w:rPr>
          <w:rFonts w:ascii="Verdana" w:eastAsia="Times New Roman" w:hAnsi="Verdana" w:cs="Courier New"/>
          <w:color w:val="000000"/>
          <w:sz w:val="24"/>
          <w:szCs w:val="24"/>
          <w:lang w:eastAsia="en-GB"/>
        </w:rPr>
        <w:t xml:space="preserve">" serait alors exécuté par </w:t>
      </w:r>
      <w:proofErr w:type="spellStart"/>
      <w:r w:rsidRPr="00711AF3">
        <w:rPr>
          <w:rFonts w:ascii="Verdana" w:eastAsia="Times New Roman" w:hAnsi="Verdana" w:cs="Courier New"/>
          <w:color w:val="000000"/>
          <w:sz w:val="24"/>
          <w:szCs w:val="24"/>
          <w:lang w:eastAsia="en-GB"/>
        </w:rPr>
        <w:t>cron</w:t>
      </w:r>
      <w:proofErr w:type="spellEnd"/>
      <w:r w:rsidRPr="00711AF3">
        <w:rPr>
          <w:rFonts w:ascii="Verdana" w:eastAsia="Times New Roman" w:hAnsi="Verdana" w:cs="Courier New"/>
          <w:color w:val="000000"/>
          <w:sz w:val="24"/>
          <w:szCs w:val="24"/>
          <w:lang w:eastAsia="en-GB"/>
        </w:rPr>
        <w:t xml:space="preserve"> chaque jour. </w:t>
      </w:r>
    </w:p>
    <w:p w:rsidR="00711AF3" w:rsidRP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t>Il exécutera le "copydossier.sh" dans un dossier ou tous</w:t>
      </w:r>
      <w:r>
        <w:rPr>
          <w:rFonts w:ascii="Verdana" w:eastAsia="Times New Roman" w:hAnsi="Verdana" w:cs="Courier New"/>
          <w:color w:val="000000"/>
          <w:sz w:val="24"/>
          <w:szCs w:val="24"/>
          <w:lang w:eastAsia="en-GB"/>
        </w:rPr>
        <w:t xml:space="preserve"> les sites web sont stock</w:t>
      </w:r>
      <w:r w:rsidRPr="00711AF3">
        <w:rPr>
          <w:rFonts w:ascii="Verdana" w:eastAsia="Times New Roman" w:hAnsi="Verdana" w:cs="Courier New"/>
          <w:color w:val="000000"/>
          <w:sz w:val="24"/>
          <w:szCs w:val="24"/>
          <w:lang w:eastAsia="en-GB"/>
        </w:rPr>
        <w:t xml:space="preserve">és. </w:t>
      </w:r>
    </w:p>
    <w:p w:rsidR="00711AF3" w:rsidRP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lastRenderedPageBreak/>
        <w:t>Ce dernier mettra les dossiers en ligne selon la présence ou non d'un fichier ".</w:t>
      </w:r>
      <w:proofErr w:type="spellStart"/>
      <w:r w:rsidRPr="00711AF3">
        <w:rPr>
          <w:rFonts w:ascii="Verdana" w:eastAsia="Times New Roman" w:hAnsi="Verdana" w:cs="Courier New"/>
          <w:color w:val="000000"/>
          <w:sz w:val="24"/>
          <w:szCs w:val="24"/>
          <w:lang w:eastAsia="en-GB"/>
        </w:rPr>
        <w:t>visible.client</w:t>
      </w:r>
      <w:proofErr w:type="spellEnd"/>
      <w:r w:rsidRPr="00711AF3">
        <w:rPr>
          <w:rFonts w:ascii="Verdana" w:eastAsia="Times New Roman" w:hAnsi="Verdana" w:cs="Courier New"/>
          <w:color w:val="000000"/>
          <w:sz w:val="24"/>
          <w:szCs w:val="24"/>
          <w:lang w:eastAsia="en-GB"/>
        </w:rPr>
        <w:t xml:space="preserve">". </w:t>
      </w:r>
    </w:p>
    <w:p w:rsidR="00711AF3" w:rsidRP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t>De cette façon, le programmeur peut cacher un site web rapidement en juste effaçant le fichier ".</w:t>
      </w:r>
      <w:proofErr w:type="spellStart"/>
      <w:r w:rsidRPr="00711AF3">
        <w:rPr>
          <w:rFonts w:ascii="Verdana" w:eastAsia="Times New Roman" w:hAnsi="Verdana" w:cs="Courier New"/>
          <w:color w:val="000000"/>
          <w:sz w:val="24"/>
          <w:szCs w:val="24"/>
          <w:lang w:eastAsia="en-GB"/>
        </w:rPr>
        <w:t>visible.client</w:t>
      </w:r>
      <w:proofErr w:type="spellEnd"/>
      <w:r w:rsidRPr="00711AF3">
        <w:rPr>
          <w:rFonts w:ascii="Verdana" w:eastAsia="Times New Roman" w:hAnsi="Verdana" w:cs="Courier New"/>
          <w:color w:val="000000"/>
          <w:sz w:val="24"/>
          <w:szCs w:val="24"/>
          <w:lang w:eastAsia="en-GB"/>
        </w:rPr>
        <w:t xml:space="preserve">". </w:t>
      </w:r>
    </w:p>
    <w:p w:rsidR="00711AF3" w:rsidRP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t>Mais l'inconvénient de cette méthode est le fait que la mise à jour donne un dé</w:t>
      </w:r>
      <w:r>
        <w:rPr>
          <w:rFonts w:ascii="Verdana" w:eastAsia="Times New Roman" w:hAnsi="Verdana" w:cs="Courier New"/>
          <w:color w:val="000000"/>
          <w:sz w:val="24"/>
          <w:szCs w:val="24"/>
          <w:lang w:eastAsia="en-GB"/>
        </w:rPr>
        <w:t>lai de maximum une journée; cett</w:t>
      </w:r>
      <w:r w:rsidRPr="00711AF3">
        <w:rPr>
          <w:rFonts w:ascii="Verdana" w:eastAsia="Times New Roman" w:hAnsi="Verdana" w:cs="Courier New"/>
          <w:color w:val="000000"/>
          <w:sz w:val="24"/>
          <w:szCs w:val="24"/>
          <w:lang w:eastAsia="en-GB"/>
        </w:rPr>
        <w:t xml:space="preserve">e fréquence peut être augmenté mais au risque de causer une surcharge sur le serveur. </w:t>
      </w:r>
    </w:p>
    <w:p w:rsidR="00711AF3" w:rsidRPr="00711AF3" w:rsidRDefault="00711AF3" w:rsidP="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Verdana" w:eastAsia="Times New Roman" w:hAnsi="Verdana" w:cs="Courier New"/>
          <w:color w:val="000000"/>
          <w:sz w:val="24"/>
          <w:szCs w:val="24"/>
          <w:lang w:eastAsia="en-GB"/>
        </w:rPr>
      </w:pPr>
      <w:r w:rsidRPr="00711AF3">
        <w:rPr>
          <w:rFonts w:ascii="Verdana" w:eastAsia="Times New Roman" w:hAnsi="Verdana" w:cs="Courier New"/>
          <w:color w:val="000000"/>
          <w:sz w:val="24"/>
          <w:szCs w:val="24"/>
          <w:lang w:eastAsia="en-GB"/>
        </w:rPr>
        <w:t xml:space="preserve">C'est pour cela que nous avons décidé d'utiliser deux scripts à exécuter sur le serveur, </w:t>
      </w:r>
      <w:r>
        <w:rPr>
          <w:rFonts w:ascii="Verdana" w:eastAsia="Times New Roman" w:hAnsi="Verdana" w:cs="Courier New"/>
          <w:color w:val="000000"/>
          <w:sz w:val="24"/>
          <w:szCs w:val="24"/>
          <w:lang w:eastAsia="en-GB"/>
        </w:rPr>
        <w:t xml:space="preserve">un pour cacher un </w:t>
      </w:r>
      <w:r w:rsidRPr="00711AF3">
        <w:rPr>
          <w:rFonts w:ascii="Verdana" w:eastAsia="Times New Roman" w:hAnsi="Verdana" w:cs="Courier New"/>
          <w:color w:val="000000"/>
          <w:sz w:val="24"/>
          <w:szCs w:val="24"/>
          <w:lang w:eastAsia="en-GB"/>
        </w:rPr>
        <w:t>domaine et un pour le rendre de nouveau visible.</w:t>
      </w:r>
    </w:p>
    <w:p w:rsidR="00C05B87" w:rsidRPr="00711AF3" w:rsidRDefault="00C05B87" w:rsidP="00E9506A">
      <w:pPr>
        <w:jc w:val="both"/>
        <w:rPr>
          <w:rFonts w:ascii="Verdana" w:hAnsi="Verdana"/>
          <w:sz w:val="24"/>
          <w:szCs w:val="24"/>
        </w:rPr>
      </w:pPr>
    </w:p>
    <w:sectPr w:rsidR="00C05B87" w:rsidRPr="00711AF3" w:rsidSect="001174CC">
      <w:headerReference w:type="even" r:id="rId14"/>
      <w:headerReference w:type="default" r:id="rId15"/>
      <w:footerReference w:type="default" r:id="rId16"/>
      <w:headerReference w:type="first" r:id="rId17"/>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1D3" w:rsidRDefault="00F231D3" w:rsidP="0086786A">
      <w:pPr>
        <w:spacing w:before="0" w:after="0" w:line="240" w:lineRule="auto"/>
      </w:pPr>
      <w:r>
        <w:separator/>
      </w:r>
    </w:p>
  </w:endnote>
  <w:endnote w:type="continuationSeparator" w:id="0">
    <w:p w:rsidR="00F231D3" w:rsidRDefault="00F231D3"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6EC" w:rsidRDefault="00F231D3">
    <w:pPr>
      <w:pStyle w:val="Pieddepage"/>
      <w:jc w:val="right"/>
    </w:pPr>
    <w:sdt>
      <w:sdtPr>
        <w:id w:val="1167051704"/>
        <w:docPartObj>
          <w:docPartGallery w:val="Page Numbers (Bottom of Page)"/>
          <w:docPartUnique/>
        </w:docPartObj>
      </w:sdtPr>
      <w:sdtEndPr/>
      <w:sdtContent>
        <w:r w:rsidR="002C56EC">
          <w:fldChar w:fldCharType="begin"/>
        </w:r>
        <w:r w:rsidR="002C56EC">
          <w:instrText>PAGE   \* MERGEFORMAT</w:instrText>
        </w:r>
        <w:r w:rsidR="002C56EC">
          <w:fldChar w:fldCharType="separate"/>
        </w:r>
        <w:r w:rsidR="00317CD3">
          <w:rPr>
            <w:noProof/>
          </w:rPr>
          <w:t>7</w:t>
        </w:r>
        <w:r w:rsidR="002C56EC">
          <w:fldChar w:fldCharType="end"/>
        </w:r>
      </w:sdtContent>
    </w:sdt>
  </w:p>
  <w:p w:rsidR="00A919C1" w:rsidRPr="00A919C1" w:rsidRDefault="00A919C1" w:rsidP="00A919C1">
    <w:pPr>
      <w:jc w:val="center"/>
      <w:rPr>
        <w:rFonts w:ascii="Arial" w:hAnsi="Arial" w:cs="Arial"/>
      </w:rPr>
    </w:pPr>
    <w:r>
      <w:t>Projet Services Protocoles Script</w:t>
    </w:r>
    <w:r w:rsidR="00BD5660" w:rsidRPr="00A919C1">
      <w:t xml:space="preserve"> – </w:t>
    </w:r>
    <w:proofErr w:type="spellStart"/>
    <w:r w:rsidRPr="00A919C1">
      <w:rPr>
        <w:rFonts w:ascii="Arial" w:hAnsi="Arial" w:cs="Arial"/>
      </w:rPr>
      <w:t>Yvar</w:t>
    </w:r>
    <w:proofErr w:type="spellEnd"/>
    <w:r w:rsidRPr="00A919C1">
      <w:rPr>
        <w:rFonts w:ascii="Arial" w:hAnsi="Arial" w:cs="Arial"/>
      </w:rPr>
      <w:t xml:space="preserve"> De </w:t>
    </w:r>
    <w:proofErr w:type="spellStart"/>
    <w:r w:rsidRPr="00A919C1">
      <w:rPr>
        <w:rFonts w:ascii="Arial" w:hAnsi="Arial" w:cs="Arial"/>
      </w:rPr>
      <w:t>Goffau</w:t>
    </w:r>
    <w:proofErr w:type="spellEnd"/>
    <w:r>
      <w:rPr>
        <w:rFonts w:ascii="Arial" w:hAnsi="Arial" w:cs="Arial"/>
      </w:rPr>
      <w:t xml:space="preserve">, Cédric Montes, </w:t>
    </w:r>
    <w:r w:rsidRPr="00A919C1">
      <w:rPr>
        <w:rFonts w:ascii="Arial" w:hAnsi="Arial" w:cs="Arial"/>
      </w:rPr>
      <w:t>Lucas Fleury</w:t>
    </w:r>
  </w:p>
  <w:p w:rsidR="00DA79E3" w:rsidRPr="00A919C1" w:rsidRDefault="00DA79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1D3" w:rsidRDefault="00F231D3" w:rsidP="0086786A">
      <w:pPr>
        <w:spacing w:before="0" w:after="0" w:line="240" w:lineRule="auto"/>
      </w:pPr>
      <w:r>
        <w:separator/>
      </w:r>
    </w:p>
  </w:footnote>
  <w:footnote w:type="continuationSeparator" w:id="0">
    <w:p w:rsidR="00F231D3" w:rsidRDefault="00F231D3" w:rsidP="0086786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F231D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29998" o:spid="_x0000_s2059" type="#_x0000_t136" style="position:absolute;margin-left:0;margin-top:0;width:739.5pt;height:89.25pt;rotation:315;z-index:-251639808;mso-position-horizontal:center;mso-position-horizontal-relative:margin;mso-position-vertical:center;mso-position-vertical-relative:margin" o:allowincell="f" fillcolor="red [3213]" stroked="f">
          <v:fill opacity=".5"/>
          <v:textpath style="font-family:&quot;Arial&quot;;font-size:80pt" string="GUIDE DU TUTEU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106F1B">
    <w:pPr>
      <w:pStyle w:val="En-tte"/>
    </w:pPr>
    <w:r>
      <w:rPr>
        <w:noProof/>
        <w:lang w:val="en-GB" w:eastAsia="en-GB"/>
      </w:rPr>
      <mc:AlternateContent>
        <mc:Choice Requires="wps">
          <w:drawing>
            <wp:anchor distT="0" distB="0" distL="118745" distR="118745" simplePos="0" relativeHeight="251665408" behindDoc="1" locked="0" layoutInCell="1" allowOverlap="0" wp14:anchorId="12828182" wp14:editId="33AF2002">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A919C1">
                              <w:pPr>
                                <w:pStyle w:val="En-tte"/>
                                <w:jc w:val="center"/>
                                <w:rPr>
                                  <w:caps/>
                                  <w:color w:val="FFFFFF" w:themeColor="background1"/>
                                  <w:sz w:val="32"/>
                                </w:rPr>
                              </w:pPr>
                              <w:r>
                                <w:rPr>
                                  <w:caps/>
                                  <w:color w:val="FFFFFF" w:themeColor="background1"/>
                                  <w:sz w:val="32"/>
                                </w:rPr>
                                <w:t>PROjet services protocoles script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2828182" id="Rectangle 2" o:spid="_x0000_s1026" style="position:absolute;margin-left:-4.5pt;margin-top:38.45pt;width:603.3pt;height:31.3pt;z-index:-25165107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A919C1">
                        <w:pPr>
                          <w:pStyle w:val="En-tte"/>
                          <w:jc w:val="center"/>
                          <w:rPr>
                            <w:caps/>
                            <w:color w:val="FFFFFF" w:themeColor="background1"/>
                            <w:sz w:val="32"/>
                          </w:rPr>
                        </w:pPr>
                        <w:r>
                          <w:rPr>
                            <w:caps/>
                            <w:color w:val="FFFFFF" w:themeColor="background1"/>
                            <w:sz w:val="32"/>
                          </w:rPr>
                          <w:t>PROjet services protocoles script</w:t>
                        </w:r>
                      </w:p>
                    </w:sdtContent>
                  </w:sdt>
                </w:txbxContent>
              </v:textbox>
              <w10:wrap type="square" anchorx="page" anchory="page"/>
            </v:rect>
          </w:pict>
        </mc:Fallback>
      </mc:AlternateContent>
    </w:r>
    <w:r>
      <w:rPr>
        <w:noProof/>
        <w:lang w:val="en-GB" w:eastAsia="en-GB"/>
      </w:rPr>
      <mc:AlternateContent>
        <mc:Choice Requires="wps">
          <w:drawing>
            <wp:anchor distT="45720" distB="45720" distL="114300" distR="114300" simplePos="0" relativeHeight="251666432" behindDoc="0" locked="0" layoutInCell="1" allowOverlap="1" wp14:anchorId="7D9681EA" wp14:editId="1202DA6F">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A919C1" w:rsidP="00D02034">
                          <w:pPr>
                            <w:jc w:val="center"/>
                            <w:rPr>
                              <w:rFonts w:ascii="Arial" w:hAnsi="Arial" w:cs="Arial"/>
                              <w:b/>
                              <w:color w:val="FFFFFF" w:themeColor="background1"/>
                              <w:sz w:val="32"/>
                            </w:rPr>
                          </w:pPr>
                          <w:r w:rsidRPr="00A919C1">
                            <w:rPr>
                              <w:rFonts w:ascii="Arial" w:hAnsi="Arial" w:cs="Arial"/>
                              <w:b/>
                              <w:color w:val="FFFFFF" w:themeColor="background1"/>
                              <w:sz w:val="32"/>
                            </w:rPr>
                            <w:t xml:space="preserve">Projet </w:t>
                          </w:r>
                          <w:r>
                            <w:rPr>
                              <w:rFonts w:ascii="Arial" w:hAnsi="Arial" w:cs="Arial"/>
                              <w:b/>
                              <w:color w:val="FFFFFF" w:themeColor="background1"/>
                              <w:sz w:val="32"/>
                            </w:rPr>
                            <w:t xml:space="preserve">A2 – </w:t>
                          </w:r>
                          <w:proofErr w:type="spellStart"/>
                          <w:r>
                            <w:rPr>
                              <w:rFonts w:ascii="Arial" w:hAnsi="Arial" w:cs="Arial"/>
                              <w:b/>
                              <w:color w:val="FFFFFF" w:themeColor="background1"/>
                              <w:sz w:val="32"/>
                            </w:rPr>
                            <w:t>Yvar</w:t>
                          </w:r>
                          <w:proofErr w:type="spellEnd"/>
                          <w:r>
                            <w:rPr>
                              <w:rFonts w:ascii="Arial" w:hAnsi="Arial" w:cs="Arial"/>
                              <w:b/>
                              <w:color w:val="FFFFFF" w:themeColor="background1"/>
                              <w:sz w:val="32"/>
                            </w:rPr>
                            <w:t xml:space="preserve"> De </w:t>
                          </w:r>
                          <w:proofErr w:type="spellStart"/>
                          <w:r>
                            <w:rPr>
                              <w:rFonts w:ascii="Arial" w:hAnsi="Arial" w:cs="Arial"/>
                              <w:b/>
                              <w:color w:val="FFFFFF" w:themeColor="background1"/>
                              <w:sz w:val="32"/>
                            </w:rPr>
                            <w:t>Goffau</w:t>
                          </w:r>
                          <w:proofErr w:type="spellEnd"/>
                          <w:r w:rsidR="00AE5395">
                            <w:rPr>
                              <w:rFonts w:ascii="Arial" w:hAnsi="Arial" w:cs="Arial"/>
                              <w:b/>
                              <w:color w:val="FFFFFF" w:themeColor="background1"/>
                              <w:sz w:val="32"/>
                            </w:rPr>
                            <w:t xml:space="preserve">, Cédric Montes, </w:t>
                          </w:r>
                          <w:r>
                            <w:rPr>
                              <w:rFonts w:ascii="Arial" w:hAnsi="Arial" w:cs="Arial"/>
                              <w:b/>
                              <w:color w:val="FFFFFF" w:themeColor="background1"/>
                              <w:sz w:val="32"/>
                            </w:rPr>
                            <w:t>Lucas Fleury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681EA" id="_x0000_t202" coordsize="21600,21600" o:spt="202" path="m,l,21600r21600,l21600,xe">
              <v:stroke joinstyle="miter"/>
              <v:path gradientshapeok="t" o:connecttype="rect"/>
            </v:shapetype>
            <v:shape id="Zone de texte 2" o:spid="_x0000_s1027" type="#_x0000_t202" style="position:absolute;margin-left:0;margin-top:-33.4pt;width:594pt;height:36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A919C1" w:rsidP="00D02034">
                    <w:pPr>
                      <w:jc w:val="center"/>
                      <w:rPr>
                        <w:rFonts w:ascii="Arial" w:hAnsi="Arial" w:cs="Arial"/>
                        <w:b/>
                        <w:color w:val="FFFFFF" w:themeColor="background1"/>
                        <w:sz w:val="32"/>
                      </w:rPr>
                    </w:pPr>
                    <w:r w:rsidRPr="00A919C1">
                      <w:rPr>
                        <w:rFonts w:ascii="Arial" w:hAnsi="Arial" w:cs="Arial"/>
                        <w:b/>
                        <w:color w:val="FFFFFF" w:themeColor="background1"/>
                        <w:sz w:val="32"/>
                      </w:rPr>
                      <w:t xml:space="preserve">Projet </w:t>
                    </w:r>
                    <w:r>
                      <w:rPr>
                        <w:rFonts w:ascii="Arial" w:hAnsi="Arial" w:cs="Arial"/>
                        <w:b/>
                        <w:color w:val="FFFFFF" w:themeColor="background1"/>
                        <w:sz w:val="32"/>
                      </w:rPr>
                      <w:t xml:space="preserve">A2 – </w:t>
                    </w:r>
                    <w:proofErr w:type="spellStart"/>
                    <w:r>
                      <w:rPr>
                        <w:rFonts w:ascii="Arial" w:hAnsi="Arial" w:cs="Arial"/>
                        <w:b/>
                        <w:color w:val="FFFFFF" w:themeColor="background1"/>
                        <w:sz w:val="32"/>
                      </w:rPr>
                      <w:t>Yvar</w:t>
                    </w:r>
                    <w:proofErr w:type="spellEnd"/>
                    <w:r>
                      <w:rPr>
                        <w:rFonts w:ascii="Arial" w:hAnsi="Arial" w:cs="Arial"/>
                        <w:b/>
                        <w:color w:val="FFFFFF" w:themeColor="background1"/>
                        <w:sz w:val="32"/>
                      </w:rPr>
                      <w:t xml:space="preserve"> De </w:t>
                    </w:r>
                    <w:proofErr w:type="spellStart"/>
                    <w:r>
                      <w:rPr>
                        <w:rFonts w:ascii="Arial" w:hAnsi="Arial" w:cs="Arial"/>
                        <w:b/>
                        <w:color w:val="FFFFFF" w:themeColor="background1"/>
                        <w:sz w:val="32"/>
                      </w:rPr>
                      <w:t>Goffau</w:t>
                    </w:r>
                    <w:proofErr w:type="spellEnd"/>
                    <w:r w:rsidR="00AE5395">
                      <w:rPr>
                        <w:rFonts w:ascii="Arial" w:hAnsi="Arial" w:cs="Arial"/>
                        <w:b/>
                        <w:color w:val="FFFFFF" w:themeColor="background1"/>
                        <w:sz w:val="32"/>
                      </w:rPr>
                      <w:t xml:space="preserve">, Cédric Montes, </w:t>
                    </w:r>
                    <w:r>
                      <w:rPr>
                        <w:rFonts w:ascii="Arial" w:hAnsi="Arial" w:cs="Arial"/>
                        <w:b/>
                        <w:color w:val="FFFFFF" w:themeColor="background1"/>
                        <w:sz w:val="32"/>
                      </w:rPr>
                      <w:t>Lucas Fleury</w:t>
                    </w:r>
                  </w:p>
                </w:txbxContent>
              </v:textbox>
              <w10:wrap type="square" anchorx="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F231D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29997" o:spid="_x0000_s2058" type="#_x0000_t136" style="position:absolute;margin-left:0;margin-top:0;width:739.5pt;height:89.25pt;rotation:315;z-index:-251641856;mso-position-horizontal:center;mso-position-horizontal-relative:margin;mso-position-vertical:center;mso-position-vertical-relative:margin" o:allowincell="f" fillcolor="red [3213]" stroked="f">
          <v:fill opacity=".5"/>
          <v:textpath style="font-family:&quot;Arial&quot;;font-size:80pt" string="GUIDE DU TUTEU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22CB"/>
    <w:multiLevelType w:val="hybridMultilevel"/>
    <w:tmpl w:val="03F29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944BC1"/>
    <w:multiLevelType w:val="hybridMultilevel"/>
    <w:tmpl w:val="03F29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6B42F3"/>
    <w:multiLevelType w:val="multilevel"/>
    <w:tmpl w:val="2CC4D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996CC0"/>
    <w:multiLevelType w:val="hybridMultilevel"/>
    <w:tmpl w:val="A9A24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09781C"/>
    <w:multiLevelType w:val="hybridMultilevel"/>
    <w:tmpl w:val="3B966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9E03C8B"/>
    <w:multiLevelType w:val="hybridMultilevel"/>
    <w:tmpl w:val="C748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7020775"/>
    <w:multiLevelType w:val="hybridMultilevel"/>
    <w:tmpl w:val="4D983C94"/>
    <w:lvl w:ilvl="0" w:tplc="585405EA">
      <w:numFmt w:val="bullet"/>
      <w:lvlText w:val="-"/>
      <w:lvlJc w:val="left"/>
      <w:pPr>
        <w:ind w:left="2055" w:hanging="360"/>
      </w:pPr>
      <w:rPr>
        <w:rFonts w:ascii="Arial" w:eastAsiaTheme="minorEastAsia" w:hAnsi="Arial" w:cs="Arial" w:hint="default"/>
      </w:rPr>
    </w:lvl>
    <w:lvl w:ilvl="1" w:tplc="08090003" w:tentative="1">
      <w:start w:val="1"/>
      <w:numFmt w:val="bullet"/>
      <w:lvlText w:val="o"/>
      <w:lvlJc w:val="left"/>
      <w:pPr>
        <w:ind w:left="2775" w:hanging="360"/>
      </w:pPr>
      <w:rPr>
        <w:rFonts w:ascii="Courier New" w:hAnsi="Courier New" w:cs="Courier New" w:hint="default"/>
      </w:rPr>
    </w:lvl>
    <w:lvl w:ilvl="2" w:tplc="08090005" w:tentative="1">
      <w:start w:val="1"/>
      <w:numFmt w:val="bullet"/>
      <w:lvlText w:val=""/>
      <w:lvlJc w:val="left"/>
      <w:pPr>
        <w:ind w:left="3495" w:hanging="360"/>
      </w:pPr>
      <w:rPr>
        <w:rFonts w:ascii="Wingdings" w:hAnsi="Wingdings" w:hint="default"/>
      </w:rPr>
    </w:lvl>
    <w:lvl w:ilvl="3" w:tplc="08090001" w:tentative="1">
      <w:start w:val="1"/>
      <w:numFmt w:val="bullet"/>
      <w:lvlText w:val=""/>
      <w:lvlJc w:val="left"/>
      <w:pPr>
        <w:ind w:left="4215" w:hanging="360"/>
      </w:pPr>
      <w:rPr>
        <w:rFonts w:ascii="Symbol" w:hAnsi="Symbol" w:hint="default"/>
      </w:rPr>
    </w:lvl>
    <w:lvl w:ilvl="4" w:tplc="08090003" w:tentative="1">
      <w:start w:val="1"/>
      <w:numFmt w:val="bullet"/>
      <w:lvlText w:val="o"/>
      <w:lvlJc w:val="left"/>
      <w:pPr>
        <w:ind w:left="4935" w:hanging="360"/>
      </w:pPr>
      <w:rPr>
        <w:rFonts w:ascii="Courier New" w:hAnsi="Courier New" w:cs="Courier New" w:hint="default"/>
      </w:rPr>
    </w:lvl>
    <w:lvl w:ilvl="5" w:tplc="08090005" w:tentative="1">
      <w:start w:val="1"/>
      <w:numFmt w:val="bullet"/>
      <w:lvlText w:val=""/>
      <w:lvlJc w:val="left"/>
      <w:pPr>
        <w:ind w:left="5655" w:hanging="360"/>
      </w:pPr>
      <w:rPr>
        <w:rFonts w:ascii="Wingdings" w:hAnsi="Wingdings" w:hint="default"/>
      </w:rPr>
    </w:lvl>
    <w:lvl w:ilvl="6" w:tplc="08090001" w:tentative="1">
      <w:start w:val="1"/>
      <w:numFmt w:val="bullet"/>
      <w:lvlText w:val=""/>
      <w:lvlJc w:val="left"/>
      <w:pPr>
        <w:ind w:left="6375" w:hanging="360"/>
      </w:pPr>
      <w:rPr>
        <w:rFonts w:ascii="Symbol" w:hAnsi="Symbol" w:hint="default"/>
      </w:rPr>
    </w:lvl>
    <w:lvl w:ilvl="7" w:tplc="08090003" w:tentative="1">
      <w:start w:val="1"/>
      <w:numFmt w:val="bullet"/>
      <w:lvlText w:val="o"/>
      <w:lvlJc w:val="left"/>
      <w:pPr>
        <w:ind w:left="7095" w:hanging="360"/>
      </w:pPr>
      <w:rPr>
        <w:rFonts w:ascii="Courier New" w:hAnsi="Courier New" w:cs="Courier New" w:hint="default"/>
      </w:rPr>
    </w:lvl>
    <w:lvl w:ilvl="8" w:tplc="08090005" w:tentative="1">
      <w:start w:val="1"/>
      <w:numFmt w:val="bullet"/>
      <w:lvlText w:val=""/>
      <w:lvlJc w:val="left"/>
      <w:pPr>
        <w:ind w:left="7815" w:hanging="360"/>
      </w:pPr>
      <w:rPr>
        <w:rFonts w:ascii="Wingdings" w:hAnsi="Wingdings" w:hint="default"/>
      </w:rPr>
    </w:lvl>
  </w:abstractNum>
  <w:abstractNum w:abstractNumId="12">
    <w:nsid w:val="3E5B792A"/>
    <w:multiLevelType w:val="hybridMultilevel"/>
    <w:tmpl w:val="0774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C326B78"/>
    <w:multiLevelType w:val="hybridMultilevel"/>
    <w:tmpl w:val="4BA8E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E891A20"/>
    <w:multiLevelType w:val="hybridMultilevel"/>
    <w:tmpl w:val="ED1A9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6">
    <w:nsid w:val="52C47044"/>
    <w:multiLevelType w:val="multilevel"/>
    <w:tmpl w:val="43BCE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2FE2A96"/>
    <w:multiLevelType w:val="hybridMultilevel"/>
    <w:tmpl w:val="92067816"/>
    <w:lvl w:ilvl="0" w:tplc="B192A996">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20">
    <w:nsid w:val="56FA0227"/>
    <w:multiLevelType w:val="hybridMultilevel"/>
    <w:tmpl w:val="F5B83C32"/>
    <w:lvl w:ilvl="0" w:tplc="D1402E5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9E87182"/>
    <w:multiLevelType w:val="hybridMultilevel"/>
    <w:tmpl w:val="C486B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5E97361"/>
    <w:multiLevelType w:val="hybridMultilevel"/>
    <w:tmpl w:val="4544D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DFC2079"/>
    <w:multiLevelType w:val="multilevel"/>
    <w:tmpl w:val="02BE8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0082D3C"/>
    <w:multiLevelType w:val="hybridMultilevel"/>
    <w:tmpl w:val="03F29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1B62116"/>
    <w:multiLevelType w:val="hybridMultilevel"/>
    <w:tmpl w:val="03F29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53D67E2"/>
    <w:multiLevelType w:val="hybridMultilevel"/>
    <w:tmpl w:val="94B2EC36"/>
    <w:lvl w:ilvl="0" w:tplc="1D20BC2C">
      <w:start w:val="1"/>
      <w:numFmt w:val="decimal"/>
      <w:lvlText w:val="%1)"/>
      <w:lvlJc w:val="left"/>
      <w:pPr>
        <w:ind w:left="380" w:hanging="360"/>
      </w:pPr>
      <w:rPr>
        <w:rFonts w:hint="default"/>
      </w:rPr>
    </w:lvl>
    <w:lvl w:ilvl="1" w:tplc="040C0019" w:tentative="1">
      <w:start w:val="1"/>
      <w:numFmt w:val="lowerLetter"/>
      <w:lvlText w:val="%2."/>
      <w:lvlJc w:val="left"/>
      <w:pPr>
        <w:ind w:left="1100" w:hanging="360"/>
      </w:pPr>
    </w:lvl>
    <w:lvl w:ilvl="2" w:tplc="040C001B" w:tentative="1">
      <w:start w:val="1"/>
      <w:numFmt w:val="lowerRoman"/>
      <w:lvlText w:val="%3."/>
      <w:lvlJc w:val="right"/>
      <w:pPr>
        <w:ind w:left="1820" w:hanging="180"/>
      </w:pPr>
    </w:lvl>
    <w:lvl w:ilvl="3" w:tplc="040C000F" w:tentative="1">
      <w:start w:val="1"/>
      <w:numFmt w:val="decimal"/>
      <w:lvlText w:val="%4."/>
      <w:lvlJc w:val="left"/>
      <w:pPr>
        <w:ind w:left="2540" w:hanging="360"/>
      </w:pPr>
    </w:lvl>
    <w:lvl w:ilvl="4" w:tplc="040C0019" w:tentative="1">
      <w:start w:val="1"/>
      <w:numFmt w:val="lowerLetter"/>
      <w:lvlText w:val="%5."/>
      <w:lvlJc w:val="left"/>
      <w:pPr>
        <w:ind w:left="3260" w:hanging="360"/>
      </w:pPr>
    </w:lvl>
    <w:lvl w:ilvl="5" w:tplc="040C001B" w:tentative="1">
      <w:start w:val="1"/>
      <w:numFmt w:val="lowerRoman"/>
      <w:lvlText w:val="%6."/>
      <w:lvlJc w:val="right"/>
      <w:pPr>
        <w:ind w:left="3980" w:hanging="180"/>
      </w:pPr>
    </w:lvl>
    <w:lvl w:ilvl="6" w:tplc="040C000F" w:tentative="1">
      <w:start w:val="1"/>
      <w:numFmt w:val="decimal"/>
      <w:lvlText w:val="%7."/>
      <w:lvlJc w:val="left"/>
      <w:pPr>
        <w:ind w:left="4700" w:hanging="360"/>
      </w:pPr>
    </w:lvl>
    <w:lvl w:ilvl="7" w:tplc="040C0019" w:tentative="1">
      <w:start w:val="1"/>
      <w:numFmt w:val="lowerLetter"/>
      <w:lvlText w:val="%8."/>
      <w:lvlJc w:val="left"/>
      <w:pPr>
        <w:ind w:left="5420" w:hanging="360"/>
      </w:pPr>
    </w:lvl>
    <w:lvl w:ilvl="8" w:tplc="040C001B" w:tentative="1">
      <w:start w:val="1"/>
      <w:numFmt w:val="lowerRoman"/>
      <w:lvlText w:val="%9."/>
      <w:lvlJc w:val="right"/>
      <w:pPr>
        <w:ind w:left="6140" w:hanging="180"/>
      </w:pPr>
    </w:lvl>
  </w:abstractNum>
  <w:num w:numId="1">
    <w:abstractNumId w:val="22"/>
  </w:num>
  <w:num w:numId="2">
    <w:abstractNumId w:val="9"/>
  </w:num>
  <w:num w:numId="3">
    <w:abstractNumId w:val="2"/>
  </w:num>
  <w:num w:numId="4">
    <w:abstractNumId w:val="24"/>
  </w:num>
  <w:num w:numId="5">
    <w:abstractNumId w:val="5"/>
  </w:num>
  <w:num w:numId="6">
    <w:abstractNumId w:val="15"/>
  </w:num>
  <w:num w:numId="7">
    <w:abstractNumId w:val="19"/>
  </w:num>
  <w:num w:numId="8">
    <w:abstractNumId w:val="18"/>
  </w:num>
  <w:num w:numId="9">
    <w:abstractNumId w:val="1"/>
  </w:num>
  <w:num w:numId="10">
    <w:abstractNumId w:val="6"/>
  </w:num>
  <w:num w:numId="11">
    <w:abstractNumId w:val="23"/>
  </w:num>
  <w:num w:numId="12">
    <w:abstractNumId w:val="7"/>
  </w:num>
  <w:num w:numId="13">
    <w:abstractNumId w:val="10"/>
  </w:num>
  <w:num w:numId="14">
    <w:abstractNumId w:val="14"/>
  </w:num>
  <w:num w:numId="15">
    <w:abstractNumId w:val="12"/>
  </w:num>
  <w:num w:numId="16">
    <w:abstractNumId w:val="8"/>
  </w:num>
  <w:num w:numId="17">
    <w:abstractNumId w:val="13"/>
  </w:num>
  <w:num w:numId="18">
    <w:abstractNumId w:val="21"/>
  </w:num>
  <w:num w:numId="19">
    <w:abstractNumId w:val="17"/>
  </w:num>
  <w:num w:numId="20">
    <w:abstractNumId w:val="26"/>
  </w:num>
  <w:num w:numId="21">
    <w:abstractNumId w:val="20"/>
  </w:num>
  <w:num w:numId="22">
    <w:abstractNumId w:val="11"/>
  </w:num>
  <w:num w:numId="23">
    <w:abstractNumId w:val="25"/>
  </w:num>
  <w:num w:numId="24">
    <w:abstractNumId w:val="16"/>
  </w:num>
  <w:num w:numId="25">
    <w:abstractNumId w:val="4"/>
  </w:num>
  <w:num w:numId="26">
    <w:abstractNumId w:val="28"/>
  </w:num>
  <w:num w:numId="27">
    <w:abstractNumId w:val="3"/>
  </w:num>
  <w:num w:numId="28">
    <w:abstractNumId w:val="2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6A"/>
    <w:rsid w:val="00001DA8"/>
    <w:rsid w:val="000066D2"/>
    <w:rsid w:val="000332FD"/>
    <w:rsid w:val="000404C4"/>
    <w:rsid w:val="0007143E"/>
    <w:rsid w:val="00071E45"/>
    <w:rsid w:val="000775DC"/>
    <w:rsid w:val="00085832"/>
    <w:rsid w:val="000971D1"/>
    <w:rsid w:val="000A483C"/>
    <w:rsid w:val="000D310E"/>
    <w:rsid w:val="000D38DB"/>
    <w:rsid w:val="000D4478"/>
    <w:rsid w:val="000E03A7"/>
    <w:rsid w:val="000E1380"/>
    <w:rsid w:val="000F33DC"/>
    <w:rsid w:val="00106F1B"/>
    <w:rsid w:val="001174CC"/>
    <w:rsid w:val="00123023"/>
    <w:rsid w:val="001364D5"/>
    <w:rsid w:val="001509C3"/>
    <w:rsid w:val="00160EDE"/>
    <w:rsid w:val="00165D73"/>
    <w:rsid w:val="00170AD8"/>
    <w:rsid w:val="00190A61"/>
    <w:rsid w:val="00191E06"/>
    <w:rsid w:val="00194BF3"/>
    <w:rsid w:val="001960B6"/>
    <w:rsid w:val="001B1405"/>
    <w:rsid w:val="001B78C2"/>
    <w:rsid w:val="001C2646"/>
    <w:rsid w:val="001D2E72"/>
    <w:rsid w:val="001D417C"/>
    <w:rsid w:val="001E15E2"/>
    <w:rsid w:val="001F4874"/>
    <w:rsid w:val="002225C7"/>
    <w:rsid w:val="0024477B"/>
    <w:rsid w:val="002505CA"/>
    <w:rsid w:val="00251F66"/>
    <w:rsid w:val="00254E74"/>
    <w:rsid w:val="002610E8"/>
    <w:rsid w:val="00274219"/>
    <w:rsid w:val="0027577D"/>
    <w:rsid w:val="002830A2"/>
    <w:rsid w:val="00293696"/>
    <w:rsid w:val="00293C45"/>
    <w:rsid w:val="002C2AB6"/>
    <w:rsid w:val="002C4220"/>
    <w:rsid w:val="002C56EC"/>
    <w:rsid w:val="002E0E52"/>
    <w:rsid w:val="002E5597"/>
    <w:rsid w:val="002F125D"/>
    <w:rsid w:val="002F197A"/>
    <w:rsid w:val="00317CD3"/>
    <w:rsid w:val="00323DC3"/>
    <w:rsid w:val="003355DF"/>
    <w:rsid w:val="00336AB9"/>
    <w:rsid w:val="00343A84"/>
    <w:rsid w:val="00346151"/>
    <w:rsid w:val="00357377"/>
    <w:rsid w:val="00360929"/>
    <w:rsid w:val="003638B7"/>
    <w:rsid w:val="00365015"/>
    <w:rsid w:val="00371798"/>
    <w:rsid w:val="00393F0F"/>
    <w:rsid w:val="00395ED5"/>
    <w:rsid w:val="003A2AB4"/>
    <w:rsid w:val="003B5584"/>
    <w:rsid w:val="003D19CE"/>
    <w:rsid w:val="003E527F"/>
    <w:rsid w:val="004000CA"/>
    <w:rsid w:val="0040787A"/>
    <w:rsid w:val="0041786A"/>
    <w:rsid w:val="00430772"/>
    <w:rsid w:val="0043190D"/>
    <w:rsid w:val="004456F4"/>
    <w:rsid w:val="00451018"/>
    <w:rsid w:val="00484140"/>
    <w:rsid w:val="00494C85"/>
    <w:rsid w:val="004A0863"/>
    <w:rsid w:val="004C5DEE"/>
    <w:rsid w:val="004E553D"/>
    <w:rsid w:val="004F6EE1"/>
    <w:rsid w:val="0050338B"/>
    <w:rsid w:val="00513F82"/>
    <w:rsid w:val="00514C7E"/>
    <w:rsid w:val="00530A12"/>
    <w:rsid w:val="00550DC8"/>
    <w:rsid w:val="005944E6"/>
    <w:rsid w:val="005B4CF4"/>
    <w:rsid w:val="005B4EC3"/>
    <w:rsid w:val="005C281B"/>
    <w:rsid w:val="005E3A19"/>
    <w:rsid w:val="00602CB1"/>
    <w:rsid w:val="0061442F"/>
    <w:rsid w:val="00626555"/>
    <w:rsid w:val="00635830"/>
    <w:rsid w:val="00647AE1"/>
    <w:rsid w:val="0065410A"/>
    <w:rsid w:val="00661520"/>
    <w:rsid w:val="00672E95"/>
    <w:rsid w:val="00694B11"/>
    <w:rsid w:val="006A42E8"/>
    <w:rsid w:val="006B2366"/>
    <w:rsid w:val="006B4822"/>
    <w:rsid w:val="006E5E67"/>
    <w:rsid w:val="00706FBC"/>
    <w:rsid w:val="00711AF3"/>
    <w:rsid w:val="00730006"/>
    <w:rsid w:val="0073150D"/>
    <w:rsid w:val="0074393B"/>
    <w:rsid w:val="00745ED7"/>
    <w:rsid w:val="007857F0"/>
    <w:rsid w:val="007A3E63"/>
    <w:rsid w:val="007A63F7"/>
    <w:rsid w:val="007A7704"/>
    <w:rsid w:val="007B20AF"/>
    <w:rsid w:val="007D4DC1"/>
    <w:rsid w:val="007D5201"/>
    <w:rsid w:val="007D5C81"/>
    <w:rsid w:val="007E3502"/>
    <w:rsid w:val="007F47A4"/>
    <w:rsid w:val="007F63A5"/>
    <w:rsid w:val="00810362"/>
    <w:rsid w:val="008160B2"/>
    <w:rsid w:val="00835406"/>
    <w:rsid w:val="00846778"/>
    <w:rsid w:val="00851CD3"/>
    <w:rsid w:val="00855013"/>
    <w:rsid w:val="00867788"/>
    <w:rsid w:val="0086786A"/>
    <w:rsid w:val="008C3496"/>
    <w:rsid w:val="008D34AD"/>
    <w:rsid w:val="008E474D"/>
    <w:rsid w:val="008E6ADB"/>
    <w:rsid w:val="008F0725"/>
    <w:rsid w:val="008F366D"/>
    <w:rsid w:val="008F6CAC"/>
    <w:rsid w:val="00902AC0"/>
    <w:rsid w:val="00913F81"/>
    <w:rsid w:val="00916606"/>
    <w:rsid w:val="00923C78"/>
    <w:rsid w:val="00936710"/>
    <w:rsid w:val="0095343C"/>
    <w:rsid w:val="00957041"/>
    <w:rsid w:val="009611D0"/>
    <w:rsid w:val="00962371"/>
    <w:rsid w:val="009738DE"/>
    <w:rsid w:val="0099313C"/>
    <w:rsid w:val="009F3598"/>
    <w:rsid w:val="00A0382F"/>
    <w:rsid w:val="00A06244"/>
    <w:rsid w:val="00A22670"/>
    <w:rsid w:val="00A335E0"/>
    <w:rsid w:val="00A366F2"/>
    <w:rsid w:val="00A37FF9"/>
    <w:rsid w:val="00A4740A"/>
    <w:rsid w:val="00A477C5"/>
    <w:rsid w:val="00A56BE3"/>
    <w:rsid w:val="00A67C2F"/>
    <w:rsid w:val="00A70A4C"/>
    <w:rsid w:val="00A7421B"/>
    <w:rsid w:val="00A919C1"/>
    <w:rsid w:val="00A933A9"/>
    <w:rsid w:val="00A93A08"/>
    <w:rsid w:val="00A955A8"/>
    <w:rsid w:val="00A97FAE"/>
    <w:rsid w:val="00AA5682"/>
    <w:rsid w:val="00AB5716"/>
    <w:rsid w:val="00AC0EB6"/>
    <w:rsid w:val="00AD13F8"/>
    <w:rsid w:val="00AD74BE"/>
    <w:rsid w:val="00AE08A6"/>
    <w:rsid w:val="00AE3521"/>
    <w:rsid w:val="00AE3D8B"/>
    <w:rsid w:val="00AE5395"/>
    <w:rsid w:val="00AF17BC"/>
    <w:rsid w:val="00B026FD"/>
    <w:rsid w:val="00B13B14"/>
    <w:rsid w:val="00B16937"/>
    <w:rsid w:val="00B312B0"/>
    <w:rsid w:val="00B33C6F"/>
    <w:rsid w:val="00B40CC1"/>
    <w:rsid w:val="00B4259B"/>
    <w:rsid w:val="00B46BAB"/>
    <w:rsid w:val="00B50307"/>
    <w:rsid w:val="00B52835"/>
    <w:rsid w:val="00B608D9"/>
    <w:rsid w:val="00B648D2"/>
    <w:rsid w:val="00B67635"/>
    <w:rsid w:val="00B7134D"/>
    <w:rsid w:val="00B808CB"/>
    <w:rsid w:val="00B85717"/>
    <w:rsid w:val="00BA0557"/>
    <w:rsid w:val="00BB50F5"/>
    <w:rsid w:val="00BC286E"/>
    <w:rsid w:val="00BC5521"/>
    <w:rsid w:val="00BD4242"/>
    <w:rsid w:val="00BD5660"/>
    <w:rsid w:val="00BF1AFA"/>
    <w:rsid w:val="00C05B87"/>
    <w:rsid w:val="00C24797"/>
    <w:rsid w:val="00C308C8"/>
    <w:rsid w:val="00C65022"/>
    <w:rsid w:val="00C720F5"/>
    <w:rsid w:val="00C72FE2"/>
    <w:rsid w:val="00C77FCA"/>
    <w:rsid w:val="00C81045"/>
    <w:rsid w:val="00C82BBD"/>
    <w:rsid w:val="00C9380F"/>
    <w:rsid w:val="00C94BB1"/>
    <w:rsid w:val="00CA0182"/>
    <w:rsid w:val="00CD47F4"/>
    <w:rsid w:val="00CE0DAE"/>
    <w:rsid w:val="00D02034"/>
    <w:rsid w:val="00D12226"/>
    <w:rsid w:val="00D20A03"/>
    <w:rsid w:val="00D319EA"/>
    <w:rsid w:val="00D40A5D"/>
    <w:rsid w:val="00D45ED0"/>
    <w:rsid w:val="00D81643"/>
    <w:rsid w:val="00D95EAD"/>
    <w:rsid w:val="00DA79E3"/>
    <w:rsid w:val="00DB75B1"/>
    <w:rsid w:val="00DC6651"/>
    <w:rsid w:val="00DD1565"/>
    <w:rsid w:val="00DD5C6E"/>
    <w:rsid w:val="00DE2B73"/>
    <w:rsid w:val="00DF1B12"/>
    <w:rsid w:val="00E0077A"/>
    <w:rsid w:val="00E044CA"/>
    <w:rsid w:val="00E16900"/>
    <w:rsid w:val="00E20F31"/>
    <w:rsid w:val="00E312B7"/>
    <w:rsid w:val="00E376CB"/>
    <w:rsid w:val="00E54C06"/>
    <w:rsid w:val="00E66287"/>
    <w:rsid w:val="00E808B0"/>
    <w:rsid w:val="00E87C71"/>
    <w:rsid w:val="00E9506A"/>
    <w:rsid w:val="00EB063D"/>
    <w:rsid w:val="00EB6B6E"/>
    <w:rsid w:val="00EE4FC5"/>
    <w:rsid w:val="00F00CA9"/>
    <w:rsid w:val="00F06FF6"/>
    <w:rsid w:val="00F231D3"/>
    <w:rsid w:val="00F27123"/>
    <w:rsid w:val="00F45D73"/>
    <w:rsid w:val="00F51656"/>
    <w:rsid w:val="00F8562B"/>
    <w:rsid w:val="00F85816"/>
    <w:rsid w:val="00F943D5"/>
    <w:rsid w:val="00FC22B9"/>
    <w:rsid w:val="00FF209A"/>
    <w:rsid w:val="00FF4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7A0E7A9F-DC70-4FDC-BAD4-EA2CCDBA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rsid w:val="00D02034"/>
    <w:rPr>
      <w:caps/>
      <w:spacing w:val="15"/>
      <w:shd w:val="clear" w:color="auto" w:fill="E5E5E5" w:themeFill="accent1" w:themeFillTint="33"/>
    </w:rPr>
  </w:style>
  <w:style w:type="character" w:customStyle="1" w:styleId="Titre4Car">
    <w:name w:val="Titre 4 Car"/>
    <w:basedOn w:val="Policepardfaut"/>
    <w:link w:val="Titre4"/>
    <w:uiPriority w:val="9"/>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character" w:styleId="Marquedecommentaire">
    <w:name w:val="annotation reference"/>
    <w:basedOn w:val="Policepardfaut"/>
    <w:uiPriority w:val="99"/>
    <w:semiHidden/>
    <w:unhideWhenUsed/>
    <w:rsid w:val="00B67635"/>
    <w:rPr>
      <w:sz w:val="16"/>
      <w:szCs w:val="16"/>
    </w:rPr>
  </w:style>
  <w:style w:type="paragraph" w:styleId="Commentaire">
    <w:name w:val="annotation text"/>
    <w:basedOn w:val="Normal"/>
    <w:link w:val="CommentaireCar"/>
    <w:uiPriority w:val="99"/>
    <w:semiHidden/>
    <w:unhideWhenUsed/>
    <w:rsid w:val="00B67635"/>
    <w:pPr>
      <w:spacing w:line="240" w:lineRule="auto"/>
    </w:pPr>
  </w:style>
  <w:style w:type="character" w:customStyle="1" w:styleId="CommentaireCar">
    <w:name w:val="Commentaire Car"/>
    <w:basedOn w:val="Policepardfaut"/>
    <w:link w:val="Commentaire"/>
    <w:uiPriority w:val="99"/>
    <w:semiHidden/>
    <w:rsid w:val="00B67635"/>
  </w:style>
  <w:style w:type="paragraph" w:styleId="Objetducommentaire">
    <w:name w:val="annotation subject"/>
    <w:basedOn w:val="Commentaire"/>
    <w:next w:val="Commentaire"/>
    <w:link w:val="ObjetducommentaireCar"/>
    <w:uiPriority w:val="99"/>
    <w:semiHidden/>
    <w:unhideWhenUsed/>
    <w:rsid w:val="00B67635"/>
    <w:rPr>
      <w:b/>
      <w:bCs/>
    </w:rPr>
  </w:style>
  <w:style w:type="character" w:customStyle="1" w:styleId="ObjetducommentaireCar">
    <w:name w:val="Objet du commentaire Car"/>
    <w:basedOn w:val="CommentaireCar"/>
    <w:link w:val="Objetducommentaire"/>
    <w:uiPriority w:val="99"/>
    <w:semiHidden/>
    <w:rsid w:val="00B67635"/>
    <w:rPr>
      <w:b/>
      <w:bCs/>
    </w:rPr>
  </w:style>
  <w:style w:type="paragraph" w:styleId="TM1">
    <w:name w:val="toc 1"/>
    <w:basedOn w:val="Normal"/>
    <w:next w:val="Normal"/>
    <w:autoRedefine/>
    <w:uiPriority w:val="39"/>
    <w:unhideWhenUsed/>
    <w:rsid w:val="00902AC0"/>
    <w:pPr>
      <w:spacing w:before="120" w:after="120"/>
    </w:pPr>
    <w:rPr>
      <w:rFonts w:cstheme="minorHAnsi"/>
      <w:b/>
      <w:bCs/>
      <w:caps/>
    </w:rPr>
  </w:style>
  <w:style w:type="paragraph" w:styleId="TM2">
    <w:name w:val="toc 2"/>
    <w:basedOn w:val="Normal"/>
    <w:next w:val="Normal"/>
    <w:autoRedefine/>
    <w:uiPriority w:val="39"/>
    <w:unhideWhenUsed/>
    <w:rsid w:val="00902AC0"/>
    <w:pPr>
      <w:spacing w:before="0" w:after="0"/>
      <w:ind w:left="200"/>
    </w:pPr>
    <w:rPr>
      <w:rFonts w:cstheme="minorHAnsi"/>
      <w:smallCaps/>
    </w:rPr>
  </w:style>
  <w:style w:type="paragraph" w:customStyle="1" w:styleId="footnotedescription">
    <w:name w:val="footnote description"/>
    <w:next w:val="Normal"/>
    <w:link w:val="footnotedescriptionChar"/>
    <w:hidden/>
    <w:rsid w:val="000D310E"/>
    <w:pPr>
      <w:spacing w:before="0" w:after="0" w:line="240" w:lineRule="auto"/>
    </w:pPr>
    <w:rPr>
      <w:rFonts w:ascii="Times New Roman" w:eastAsia="Times New Roman" w:hAnsi="Times New Roman" w:cs="Times New Roman"/>
      <w:color w:val="000000"/>
      <w:sz w:val="19"/>
      <w:szCs w:val="22"/>
      <w:lang w:eastAsia="fr-FR"/>
    </w:rPr>
  </w:style>
  <w:style w:type="character" w:customStyle="1" w:styleId="footnotedescriptionChar">
    <w:name w:val="footnote description Char"/>
    <w:link w:val="footnotedescription"/>
    <w:rsid w:val="000D310E"/>
    <w:rPr>
      <w:rFonts w:ascii="Times New Roman" w:eastAsia="Times New Roman" w:hAnsi="Times New Roman" w:cs="Times New Roman"/>
      <w:color w:val="000000"/>
      <w:sz w:val="19"/>
      <w:szCs w:val="22"/>
      <w:lang w:eastAsia="fr-FR"/>
    </w:rPr>
  </w:style>
  <w:style w:type="character" w:customStyle="1" w:styleId="footnotemark">
    <w:name w:val="footnote mark"/>
    <w:hidden/>
    <w:rsid w:val="000D310E"/>
    <w:rPr>
      <w:rFonts w:ascii="Times New Roman" w:eastAsia="Times New Roman" w:hAnsi="Times New Roman" w:cs="Times New Roman"/>
      <w:color w:val="000000"/>
      <w:sz w:val="19"/>
      <w:vertAlign w:val="superscript"/>
    </w:rPr>
  </w:style>
  <w:style w:type="paragraph" w:styleId="TM3">
    <w:name w:val="toc 3"/>
    <w:basedOn w:val="Normal"/>
    <w:next w:val="Normal"/>
    <w:autoRedefine/>
    <w:uiPriority w:val="39"/>
    <w:unhideWhenUsed/>
    <w:rsid w:val="0040787A"/>
    <w:pPr>
      <w:spacing w:before="0" w:after="0"/>
      <w:ind w:left="400"/>
    </w:pPr>
    <w:rPr>
      <w:rFonts w:cstheme="minorHAnsi"/>
      <w:i/>
      <w:iCs/>
    </w:rPr>
  </w:style>
  <w:style w:type="paragraph" w:styleId="TM4">
    <w:name w:val="toc 4"/>
    <w:basedOn w:val="Normal"/>
    <w:next w:val="Normal"/>
    <w:autoRedefine/>
    <w:uiPriority w:val="39"/>
    <w:unhideWhenUsed/>
    <w:rsid w:val="0040787A"/>
    <w:pPr>
      <w:spacing w:before="0" w:after="0"/>
      <w:ind w:left="600"/>
    </w:pPr>
    <w:rPr>
      <w:rFonts w:cstheme="minorHAnsi"/>
      <w:sz w:val="18"/>
      <w:szCs w:val="18"/>
    </w:rPr>
  </w:style>
  <w:style w:type="paragraph" w:styleId="TM5">
    <w:name w:val="toc 5"/>
    <w:basedOn w:val="Normal"/>
    <w:next w:val="Normal"/>
    <w:autoRedefine/>
    <w:uiPriority w:val="39"/>
    <w:unhideWhenUsed/>
    <w:rsid w:val="0040787A"/>
    <w:pPr>
      <w:spacing w:before="0" w:after="0"/>
      <w:ind w:left="800"/>
    </w:pPr>
    <w:rPr>
      <w:rFonts w:cstheme="minorHAnsi"/>
      <w:sz w:val="18"/>
      <w:szCs w:val="18"/>
    </w:rPr>
  </w:style>
  <w:style w:type="paragraph" w:styleId="TM6">
    <w:name w:val="toc 6"/>
    <w:basedOn w:val="Normal"/>
    <w:next w:val="Normal"/>
    <w:autoRedefine/>
    <w:uiPriority w:val="39"/>
    <w:unhideWhenUsed/>
    <w:rsid w:val="0040787A"/>
    <w:pPr>
      <w:spacing w:before="0" w:after="0"/>
      <w:ind w:left="1000"/>
    </w:pPr>
    <w:rPr>
      <w:rFonts w:cstheme="minorHAnsi"/>
      <w:sz w:val="18"/>
      <w:szCs w:val="18"/>
    </w:rPr>
  </w:style>
  <w:style w:type="paragraph" w:styleId="TM7">
    <w:name w:val="toc 7"/>
    <w:basedOn w:val="Normal"/>
    <w:next w:val="Normal"/>
    <w:autoRedefine/>
    <w:uiPriority w:val="39"/>
    <w:unhideWhenUsed/>
    <w:rsid w:val="0040787A"/>
    <w:pPr>
      <w:spacing w:before="0" w:after="0"/>
      <w:ind w:left="1200"/>
    </w:pPr>
    <w:rPr>
      <w:rFonts w:cstheme="minorHAnsi"/>
      <w:sz w:val="18"/>
      <w:szCs w:val="18"/>
    </w:rPr>
  </w:style>
  <w:style w:type="paragraph" w:styleId="TM8">
    <w:name w:val="toc 8"/>
    <w:basedOn w:val="Normal"/>
    <w:next w:val="Normal"/>
    <w:autoRedefine/>
    <w:uiPriority w:val="39"/>
    <w:unhideWhenUsed/>
    <w:rsid w:val="0040787A"/>
    <w:pPr>
      <w:spacing w:before="0" w:after="0"/>
      <w:ind w:left="1400"/>
    </w:pPr>
    <w:rPr>
      <w:rFonts w:cstheme="minorHAnsi"/>
      <w:sz w:val="18"/>
      <w:szCs w:val="18"/>
    </w:rPr>
  </w:style>
  <w:style w:type="paragraph" w:styleId="TM9">
    <w:name w:val="toc 9"/>
    <w:basedOn w:val="Normal"/>
    <w:next w:val="Normal"/>
    <w:autoRedefine/>
    <w:uiPriority w:val="39"/>
    <w:unhideWhenUsed/>
    <w:rsid w:val="0040787A"/>
    <w:pPr>
      <w:spacing w:before="0" w:after="0"/>
      <w:ind w:left="1600"/>
    </w:pPr>
    <w:rPr>
      <w:rFonts w:cstheme="minorHAnsi"/>
      <w:sz w:val="18"/>
      <w:szCs w:val="18"/>
    </w:rPr>
  </w:style>
  <w:style w:type="paragraph" w:styleId="NormalWeb">
    <w:name w:val="Normal (Web)"/>
    <w:basedOn w:val="Normal"/>
    <w:uiPriority w:val="99"/>
    <w:semiHidden/>
    <w:unhideWhenUsed/>
    <w:rsid w:val="0040787A"/>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Policepardfaut"/>
    <w:rsid w:val="0095343C"/>
  </w:style>
  <w:style w:type="paragraph" w:customStyle="1" w:styleId="hoveredcourseelement">
    <w:name w:val="hoveredcourseelement"/>
    <w:basedOn w:val="Normal"/>
    <w:rsid w:val="00C05B87"/>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PrformatHTML">
    <w:name w:val="HTML Preformatted"/>
    <w:basedOn w:val="Normal"/>
    <w:link w:val="PrformatHTMLCar"/>
    <w:uiPriority w:val="99"/>
    <w:semiHidden/>
    <w:unhideWhenUsed/>
    <w:rsid w:val="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GB" w:eastAsia="en-GB"/>
    </w:rPr>
  </w:style>
  <w:style w:type="character" w:customStyle="1" w:styleId="PrformatHTMLCar">
    <w:name w:val="Préformaté HTML Car"/>
    <w:basedOn w:val="Policepardfaut"/>
    <w:link w:val="PrformatHTML"/>
    <w:uiPriority w:val="99"/>
    <w:semiHidden/>
    <w:rsid w:val="00711AF3"/>
    <w:rPr>
      <w:rFonts w:ascii="Courier New" w:eastAsia="Times New Roman"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0100">
      <w:bodyDiv w:val="1"/>
      <w:marLeft w:val="0"/>
      <w:marRight w:val="0"/>
      <w:marTop w:val="0"/>
      <w:marBottom w:val="0"/>
      <w:divBdr>
        <w:top w:val="none" w:sz="0" w:space="0" w:color="auto"/>
        <w:left w:val="none" w:sz="0" w:space="0" w:color="auto"/>
        <w:bottom w:val="none" w:sz="0" w:space="0" w:color="auto"/>
        <w:right w:val="none" w:sz="0" w:space="0" w:color="auto"/>
      </w:divBdr>
      <w:divsChild>
        <w:div w:id="536937542">
          <w:marLeft w:val="375"/>
          <w:marRight w:val="0"/>
          <w:marTop w:val="225"/>
          <w:marBottom w:val="0"/>
          <w:divBdr>
            <w:top w:val="none" w:sz="0" w:space="0" w:color="auto"/>
            <w:left w:val="none" w:sz="0" w:space="0" w:color="auto"/>
            <w:bottom w:val="none" w:sz="0" w:space="0" w:color="auto"/>
            <w:right w:val="none" w:sz="0" w:space="0" w:color="auto"/>
          </w:divBdr>
          <w:divsChild>
            <w:div w:id="10610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3066">
      <w:bodyDiv w:val="1"/>
      <w:marLeft w:val="0"/>
      <w:marRight w:val="0"/>
      <w:marTop w:val="0"/>
      <w:marBottom w:val="0"/>
      <w:divBdr>
        <w:top w:val="none" w:sz="0" w:space="0" w:color="auto"/>
        <w:left w:val="none" w:sz="0" w:space="0" w:color="auto"/>
        <w:bottom w:val="none" w:sz="0" w:space="0" w:color="auto"/>
        <w:right w:val="none" w:sz="0" w:space="0" w:color="auto"/>
      </w:divBdr>
    </w:div>
    <w:div w:id="431970869">
      <w:bodyDiv w:val="1"/>
      <w:marLeft w:val="0"/>
      <w:marRight w:val="0"/>
      <w:marTop w:val="0"/>
      <w:marBottom w:val="0"/>
      <w:divBdr>
        <w:top w:val="none" w:sz="0" w:space="0" w:color="auto"/>
        <w:left w:val="none" w:sz="0" w:space="0" w:color="auto"/>
        <w:bottom w:val="none" w:sz="0" w:space="0" w:color="auto"/>
        <w:right w:val="none" w:sz="0" w:space="0" w:color="auto"/>
      </w:divBdr>
    </w:div>
    <w:div w:id="440539260">
      <w:bodyDiv w:val="1"/>
      <w:marLeft w:val="0"/>
      <w:marRight w:val="0"/>
      <w:marTop w:val="0"/>
      <w:marBottom w:val="0"/>
      <w:divBdr>
        <w:top w:val="none" w:sz="0" w:space="0" w:color="auto"/>
        <w:left w:val="none" w:sz="0" w:space="0" w:color="auto"/>
        <w:bottom w:val="none" w:sz="0" w:space="0" w:color="auto"/>
        <w:right w:val="none" w:sz="0" w:space="0" w:color="auto"/>
      </w:divBdr>
    </w:div>
    <w:div w:id="533271957">
      <w:bodyDiv w:val="1"/>
      <w:marLeft w:val="0"/>
      <w:marRight w:val="0"/>
      <w:marTop w:val="0"/>
      <w:marBottom w:val="0"/>
      <w:divBdr>
        <w:top w:val="none" w:sz="0" w:space="0" w:color="auto"/>
        <w:left w:val="none" w:sz="0" w:space="0" w:color="auto"/>
        <w:bottom w:val="none" w:sz="0" w:space="0" w:color="auto"/>
        <w:right w:val="none" w:sz="0" w:space="0" w:color="auto"/>
      </w:divBdr>
    </w:div>
    <w:div w:id="600063813">
      <w:bodyDiv w:val="1"/>
      <w:marLeft w:val="0"/>
      <w:marRight w:val="0"/>
      <w:marTop w:val="0"/>
      <w:marBottom w:val="0"/>
      <w:divBdr>
        <w:top w:val="none" w:sz="0" w:space="0" w:color="auto"/>
        <w:left w:val="none" w:sz="0" w:space="0" w:color="auto"/>
        <w:bottom w:val="none" w:sz="0" w:space="0" w:color="auto"/>
        <w:right w:val="none" w:sz="0" w:space="0" w:color="auto"/>
      </w:divBdr>
    </w:div>
    <w:div w:id="684212792">
      <w:bodyDiv w:val="1"/>
      <w:marLeft w:val="0"/>
      <w:marRight w:val="0"/>
      <w:marTop w:val="0"/>
      <w:marBottom w:val="0"/>
      <w:divBdr>
        <w:top w:val="none" w:sz="0" w:space="0" w:color="auto"/>
        <w:left w:val="none" w:sz="0" w:space="0" w:color="auto"/>
        <w:bottom w:val="none" w:sz="0" w:space="0" w:color="auto"/>
        <w:right w:val="none" w:sz="0" w:space="0" w:color="auto"/>
      </w:divBdr>
    </w:div>
    <w:div w:id="1034696851">
      <w:bodyDiv w:val="1"/>
      <w:marLeft w:val="0"/>
      <w:marRight w:val="0"/>
      <w:marTop w:val="0"/>
      <w:marBottom w:val="0"/>
      <w:divBdr>
        <w:top w:val="none" w:sz="0" w:space="0" w:color="auto"/>
        <w:left w:val="none" w:sz="0" w:space="0" w:color="auto"/>
        <w:bottom w:val="none" w:sz="0" w:space="0" w:color="auto"/>
        <w:right w:val="none" w:sz="0" w:space="0" w:color="auto"/>
      </w:divBdr>
    </w:div>
    <w:div w:id="1249079392">
      <w:bodyDiv w:val="1"/>
      <w:marLeft w:val="0"/>
      <w:marRight w:val="0"/>
      <w:marTop w:val="0"/>
      <w:marBottom w:val="0"/>
      <w:divBdr>
        <w:top w:val="none" w:sz="0" w:space="0" w:color="auto"/>
        <w:left w:val="none" w:sz="0" w:space="0" w:color="auto"/>
        <w:bottom w:val="none" w:sz="0" w:space="0" w:color="auto"/>
        <w:right w:val="none" w:sz="0" w:space="0" w:color="auto"/>
      </w:divBdr>
    </w:div>
    <w:div w:id="1475560864">
      <w:bodyDiv w:val="1"/>
      <w:marLeft w:val="0"/>
      <w:marRight w:val="0"/>
      <w:marTop w:val="0"/>
      <w:marBottom w:val="0"/>
      <w:divBdr>
        <w:top w:val="none" w:sz="0" w:space="0" w:color="auto"/>
        <w:left w:val="none" w:sz="0" w:space="0" w:color="auto"/>
        <w:bottom w:val="none" w:sz="0" w:space="0" w:color="auto"/>
        <w:right w:val="none" w:sz="0" w:space="0" w:color="auto"/>
      </w:divBdr>
    </w:div>
    <w:div w:id="1674991774">
      <w:bodyDiv w:val="1"/>
      <w:marLeft w:val="0"/>
      <w:marRight w:val="0"/>
      <w:marTop w:val="0"/>
      <w:marBottom w:val="0"/>
      <w:divBdr>
        <w:top w:val="none" w:sz="0" w:space="0" w:color="auto"/>
        <w:left w:val="none" w:sz="0" w:space="0" w:color="auto"/>
        <w:bottom w:val="none" w:sz="0" w:space="0" w:color="auto"/>
        <w:right w:val="none" w:sz="0" w:space="0" w:color="auto"/>
      </w:divBdr>
    </w:div>
    <w:div w:id="1744831075">
      <w:bodyDiv w:val="1"/>
      <w:marLeft w:val="0"/>
      <w:marRight w:val="0"/>
      <w:marTop w:val="0"/>
      <w:marBottom w:val="0"/>
      <w:divBdr>
        <w:top w:val="none" w:sz="0" w:space="0" w:color="auto"/>
        <w:left w:val="none" w:sz="0" w:space="0" w:color="auto"/>
        <w:bottom w:val="none" w:sz="0" w:space="0" w:color="auto"/>
        <w:right w:val="none" w:sz="0" w:space="0" w:color="auto"/>
      </w:divBdr>
    </w:div>
    <w:div w:id="1900437555">
      <w:bodyDiv w:val="1"/>
      <w:marLeft w:val="0"/>
      <w:marRight w:val="0"/>
      <w:marTop w:val="0"/>
      <w:marBottom w:val="0"/>
      <w:divBdr>
        <w:top w:val="none" w:sz="0" w:space="0" w:color="auto"/>
        <w:left w:val="none" w:sz="0" w:space="0" w:color="auto"/>
        <w:bottom w:val="none" w:sz="0" w:space="0" w:color="auto"/>
        <w:right w:val="none" w:sz="0" w:space="0" w:color="auto"/>
      </w:divBdr>
    </w:div>
    <w:div w:id="1957908917">
      <w:bodyDiv w:val="1"/>
      <w:marLeft w:val="0"/>
      <w:marRight w:val="0"/>
      <w:marTop w:val="0"/>
      <w:marBottom w:val="0"/>
      <w:divBdr>
        <w:top w:val="none" w:sz="0" w:space="0" w:color="auto"/>
        <w:left w:val="none" w:sz="0" w:space="0" w:color="auto"/>
        <w:bottom w:val="none" w:sz="0" w:space="0" w:color="auto"/>
        <w:right w:val="none" w:sz="0" w:space="0" w:color="auto"/>
      </w:divBdr>
    </w:div>
    <w:div w:id="203033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14C38-08E7-4166-97E6-97C694910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8</Pages>
  <Words>338</Words>
  <Characters>1931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PROjet services protocoles script</vt:lpstr>
    </vt:vector>
  </TitlesOfParts>
  <Company>Cesi Nord-Ouest</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services protocoles script</dc:title>
  <dc:creator>Boutillier, Maggy</dc:creator>
  <cp:lastModifiedBy>C3DRIC</cp:lastModifiedBy>
  <cp:revision>64</cp:revision>
  <dcterms:created xsi:type="dcterms:W3CDTF">2016-01-14T17:37:00Z</dcterms:created>
  <dcterms:modified xsi:type="dcterms:W3CDTF">2016-12-09T13:49:00Z</dcterms:modified>
</cp:coreProperties>
</file>