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4A4163"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sidR="002C67BA">
        <w:rPr>
          <w:rFonts w:asciiTheme="minorHAnsi" w:hAnsiTheme="minorHAnsi"/>
          <w:sz w:val="36"/>
          <w:szCs w:val="36"/>
        </w:rPr>
        <w:t xml:space="preserve"> </w:t>
      </w:r>
      <w:r w:rsidR="002C3842" w:rsidRPr="002C3842">
        <w:rPr>
          <w:rFonts w:asciiTheme="minorHAnsi" w:hAnsiTheme="minorHAnsi"/>
          <w:sz w:val="36"/>
          <w:szCs w:val="36"/>
        </w:rPr>
        <w:t>– MOSNIER Bastien</w:t>
      </w:r>
      <w:r w:rsidR="002C67BA">
        <w:rPr>
          <w:rFonts w:asciiTheme="minorHAnsi" w:hAnsiTheme="minorHAnsi"/>
          <w:sz w:val="36"/>
          <w:szCs w:val="36"/>
        </w:rPr>
        <w:t xml:space="preserve"> </w:t>
      </w:r>
      <w:r w:rsidR="002C3842" w:rsidRPr="002C3842">
        <w:rPr>
          <w:rFonts w:asciiTheme="minorHAnsi" w:hAnsiTheme="minorHAnsi"/>
          <w:sz w:val="36"/>
          <w:szCs w:val="36"/>
        </w:rPr>
        <w:t>–</w:t>
      </w:r>
      <w:r w:rsidR="002C67BA">
        <w:rPr>
          <w:rFonts w:asciiTheme="minorHAnsi" w:hAnsiTheme="minorHAnsi"/>
          <w:sz w:val="36"/>
          <w:szCs w:val="36"/>
        </w:rPr>
        <w:t xml:space="preserve"> </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sidR="002C67BA">
        <w:rPr>
          <w:rFonts w:asciiTheme="minorHAnsi" w:hAnsiTheme="minorHAnsi"/>
          <w:sz w:val="36"/>
          <w:szCs w:val="36"/>
        </w:rPr>
        <w:t xml:space="preserve"> </w:t>
      </w:r>
      <w:r w:rsidRPr="002C3842">
        <w:rPr>
          <w:rFonts w:asciiTheme="minorHAnsi" w:hAnsiTheme="minorHAnsi"/>
          <w:sz w:val="36"/>
          <w:szCs w:val="36"/>
        </w:rPr>
        <w:t>–</w:t>
      </w:r>
      <w:r w:rsidR="002C67BA">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4A4163">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Cs/>
          <w:color w:val="auto"/>
          <w:lang w:val="fr-FR"/>
        </w:rPr>
        <w:t>soit 5 mois</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4A4163"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963045" w:rsidRPr="00AC3022" w:rsidRDefault="00963045">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963045" w:rsidRPr="00AC3022" w:rsidRDefault="0096304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963045" w:rsidRPr="00AC3022" w:rsidRDefault="0096304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963045" w:rsidRPr="00AC3022" w:rsidRDefault="0096304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963045" w:rsidRPr="00AC3022" w:rsidRDefault="0096304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4A4163"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63045" w:rsidRPr="00FB0DC4" w:rsidRDefault="00963045"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9B6E20" w:rsidRPr="00A57215" w:rsidRDefault="009B6E20" w:rsidP="009B6E20">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w:t>
      </w:r>
      <w:r>
        <w:rPr>
          <w:rFonts w:asciiTheme="minorHAnsi" w:hAnsiTheme="minorHAnsi" w:cs="Tahoma"/>
          <w:color w:val="000000"/>
        </w:rPr>
        <w:t>également</w:t>
      </w:r>
      <w:r w:rsidRPr="00A57215">
        <w:rPr>
          <w:rFonts w:asciiTheme="minorHAnsi" w:hAnsiTheme="minorHAnsi" w:cs="Tahoma"/>
          <w:color w:val="000000"/>
        </w:rPr>
        <w:t xml:space="preserve">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ahoma" w:hAnsi="Tahoma" w:cs="Tahoma"/>
          <w:b/>
          <w:bCs/>
          <w:sz w:val="26"/>
          <w:szCs w:val="26"/>
        </w:rPr>
      </w:pPr>
    </w:p>
    <w:p w:rsidR="009B6E20" w:rsidRDefault="009B6E20" w:rsidP="009B6E20">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9B6E20" w:rsidRPr="00A57215" w:rsidRDefault="009B6E20" w:rsidP="009B6E20">
      <w:pPr>
        <w:pStyle w:val="NormalWeb"/>
        <w:spacing w:before="0" w:beforeAutospacing="0" w:after="0" w:afterAutospacing="0"/>
        <w:jc w:val="both"/>
        <w:rPr>
          <w:rFonts w:asciiTheme="minorHAnsi" w:hAnsiTheme="minorHAnsi" w:cs="Tahoma"/>
          <w:b/>
          <w:color w:val="000000"/>
        </w:rPr>
      </w:pP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Git est un gestionnaire de version, c'est à dire un logiciel qui</w:t>
      </w:r>
      <w:r w:rsidRPr="00A57215">
        <w:rPr>
          <w:rFonts w:asciiTheme="minorHAnsi" w:hAnsiTheme="minorHAnsi" w:cs="Tahoma"/>
          <w:color w:val="000000"/>
        </w:rPr>
        <w:t xml:space="preserve"> permet de conserver et </w:t>
      </w:r>
      <w:r>
        <w:rPr>
          <w:rFonts w:asciiTheme="minorHAnsi" w:hAnsiTheme="minorHAnsi" w:cs="Tahoma"/>
          <w:color w:val="000000"/>
        </w:rPr>
        <w:t xml:space="preserve">de </w:t>
      </w:r>
      <w:r w:rsidRPr="00A57215">
        <w:rPr>
          <w:rFonts w:asciiTheme="minorHAnsi" w:hAnsiTheme="minorHAnsi" w:cs="Tahoma"/>
          <w:color w:val="000000"/>
        </w:rPr>
        <w:t>partager différentes versions du code-source d'un logiciel.</w:t>
      </w:r>
      <w:r>
        <w:rPr>
          <w:rFonts w:asciiTheme="minorHAnsi" w:hAnsiTheme="minorHAnsi" w:cs="Tahoma"/>
          <w:color w:val="000000"/>
        </w:rPr>
        <w:t xml:space="preserve"> Nous</w:t>
      </w:r>
      <w:r w:rsidRPr="00A57215">
        <w:rPr>
          <w:rFonts w:asciiTheme="minorHAnsi" w:hAnsiTheme="minorHAnsi" w:cs="Tahoma"/>
          <w:color w:val="000000"/>
        </w:rPr>
        <w:t xml:space="preserve"> a</w:t>
      </w:r>
      <w:r>
        <w:rPr>
          <w:rFonts w:asciiTheme="minorHAnsi" w:hAnsiTheme="minorHAnsi" w:cs="Tahoma"/>
          <w:color w:val="000000"/>
        </w:rPr>
        <w:t>vons choisi d'utiliser Git car</w:t>
      </w:r>
      <w:r w:rsidRPr="00A57215">
        <w:rPr>
          <w:rFonts w:asciiTheme="minorHAnsi" w:hAnsiTheme="minorHAnsi" w:cs="Tahoma"/>
          <w:color w:val="000000"/>
        </w:rPr>
        <w:t xml:space="preserve"> il est très répandu dans le milieu profession</w:t>
      </w:r>
      <w:r>
        <w:rPr>
          <w:rFonts w:asciiTheme="minorHAnsi" w:hAnsiTheme="minorHAnsi" w:cs="Tahoma"/>
          <w:color w:val="000000"/>
        </w:rPr>
        <w:t xml:space="preserve">nel, c'est un logiciel libre qui </w:t>
      </w:r>
      <w:r w:rsidRPr="00A57215">
        <w:rPr>
          <w:rFonts w:asciiTheme="minorHAnsi" w:hAnsiTheme="minorHAnsi" w:cs="Tahoma"/>
          <w:color w:val="000000"/>
        </w:rPr>
        <w:t>fonctionne de manière décentralisé</w:t>
      </w:r>
      <w:r>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Un autre avantage d'un gestionnaire de version est de permettre de ne pas être dépendant d'une seule machine. Chaque membre de l'équipe peut travailler</w:t>
      </w:r>
      <w:r w:rsidRPr="0076482D">
        <w:rPr>
          <w:rFonts w:asciiTheme="minorHAnsi" w:hAnsiTheme="minorHAnsi" w:cs="Tahoma"/>
          <w:color w:val="000000"/>
        </w:rPr>
        <w:t xml:space="preserve"> </w:t>
      </w:r>
      <w:r>
        <w:rPr>
          <w:rFonts w:asciiTheme="minorHAnsi" w:hAnsiTheme="minorHAnsi" w:cs="Tahoma"/>
          <w:color w:val="000000"/>
        </w:rPr>
        <w:t xml:space="preserve">sans accès internet sur un tache séparée, en ayant son propre historique local. Uniquement une fois qu'il considère qu'une partie de son travail est aboutie, il le partage aux autres. </w:t>
      </w: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
          <w:bCs/>
          <w:lang w:val="fr-FR"/>
        </w:rPr>
      </w:pPr>
      <w:r w:rsidRPr="00A57215">
        <w:rPr>
          <w:rFonts w:asciiTheme="minorHAnsi" w:hAnsiTheme="minorHAnsi"/>
          <w:b/>
          <w:bCs/>
          <w:lang w:val="fr-FR"/>
        </w:rPr>
        <w:t>GitHub</w:t>
      </w:r>
    </w:p>
    <w:p w:rsidR="009B6E20" w:rsidRPr="00A57215" w:rsidRDefault="009B6E20" w:rsidP="009B6E20">
      <w:pPr>
        <w:pStyle w:val="Default"/>
        <w:jc w:val="both"/>
        <w:rPr>
          <w:rFonts w:asciiTheme="minorHAnsi" w:hAnsiTheme="minorHAnsi"/>
          <w:b/>
          <w:bCs/>
          <w:lang w:val="fr-FR"/>
        </w:rPr>
      </w:pPr>
    </w:p>
    <w:p w:rsidR="009B6E20" w:rsidRDefault="009B6E20" w:rsidP="009B6E20">
      <w:pPr>
        <w:pStyle w:val="Default"/>
        <w:jc w:val="both"/>
        <w:rPr>
          <w:rFonts w:asciiTheme="minorHAnsi" w:hAnsiTheme="minorHAnsi"/>
          <w:bCs/>
          <w:lang w:val="fr-FR"/>
        </w:rPr>
      </w:pPr>
      <w:r w:rsidRPr="00A57215">
        <w:rPr>
          <w:rFonts w:asciiTheme="minorHAnsi" w:hAnsiTheme="minorHAnsi"/>
          <w:bCs/>
          <w:lang w:val="fr-FR"/>
        </w:rPr>
        <w:t xml:space="preserve">GitHub est </w:t>
      </w:r>
      <w:r>
        <w:rPr>
          <w:rFonts w:asciiTheme="minorHAnsi" w:hAnsiTheme="minorHAnsi"/>
          <w:bCs/>
          <w:lang w:val="fr-FR"/>
        </w:rPr>
        <w:t xml:space="preserve">un </w:t>
      </w:r>
      <w:r w:rsidRPr="00A57215">
        <w:rPr>
          <w:rFonts w:asciiTheme="minorHAnsi" w:hAnsiTheme="minorHAnsi"/>
          <w:bCs/>
          <w:lang w:val="fr-FR"/>
        </w:rPr>
        <w:t xml:space="preserve">service web d'hébergement, </w:t>
      </w:r>
      <w:r>
        <w:rPr>
          <w:rFonts w:asciiTheme="minorHAnsi" w:hAnsiTheme="minorHAnsi"/>
          <w:bCs/>
          <w:lang w:val="fr-FR"/>
        </w:rPr>
        <w:t>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9B6E20" w:rsidRDefault="009B6E20" w:rsidP="009B6E20">
      <w:pPr>
        <w:pStyle w:val="Default"/>
        <w:jc w:val="both"/>
        <w:rPr>
          <w:rFonts w:asciiTheme="minorHAnsi" w:hAnsiTheme="minorHAnsi"/>
          <w:bCs/>
          <w:lang w:val="fr-FR"/>
        </w:rPr>
      </w:pPr>
      <w:r>
        <w:rPr>
          <w:rFonts w:asciiTheme="minorHAnsi" w:hAnsiTheme="minorHAnsi"/>
          <w:bCs/>
          <w:lang w:val="fr-FR"/>
        </w:rPr>
        <w:t>GitHub propose des comptes gratuits, mais limités à cinq projets publics, et des comptes payants sans limitation. Il</w:t>
      </w:r>
      <w:r w:rsidRPr="003A41D0">
        <w:rPr>
          <w:rFonts w:asciiTheme="minorHAnsi" w:hAnsiTheme="minorHAnsi"/>
          <w:bCs/>
          <w:lang w:val="fr-FR"/>
        </w:rPr>
        <w:t xml:space="preserve"> </w:t>
      </w:r>
      <w:r w:rsidRPr="00A57215">
        <w:rPr>
          <w:rFonts w:asciiTheme="minorHAnsi" w:hAnsiTheme="minorHAnsi"/>
          <w:bCs/>
          <w:lang w:val="fr-FR"/>
        </w:rPr>
        <w:t xml:space="preserve">offre aussi des fonctionnalités qu'on retrouve sur des réseaux sociaux, comme suivre un projet ou </w:t>
      </w:r>
      <w:r>
        <w:rPr>
          <w:rFonts w:asciiTheme="minorHAnsi" w:hAnsiTheme="minorHAnsi"/>
          <w:bCs/>
          <w:lang w:val="fr-FR"/>
        </w:rPr>
        <w:t>le travail d'</w:t>
      </w:r>
      <w:r w:rsidRPr="00A57215">
        <w:rPr>
          <w:rFonts w:asciiTheme="minorHAnsi" w:hAnsiTheme="minorHAnsi"/>
          <w:bCs/>
          <w:lang w:val="fr-FR"/>
        </w:rPr>
        <w:t>une personne</w:t>
      </w:r>
      <w:r>
        <w:rPr>
          <w:rFonts w:asciiTheme="minorHAnsi" w:hAnsiTheme="minorHAnsi"/>
          <w:bCs/>
          <w:lang w:val="fr-FR"/>
        </w:rPr>
        <w:t xml:space="preserve"> en particulier.</w:t>
      </w:r>
    </w:p>
    <w:p w:rsidR="0080518C" w:rsidRPr="00A57215" w:rsidRDefault="009B6E20" w:rsidP="009B6E20">
      <w:pPr>
        <w:pStyle w:val="Default"/>
        <w:jc w:val="both"/>
        <w:rPr>
          <w:rFonts w:asciiTheme="minorHAnsi" w:hAnsiTheme="minorHAnsi"/>
          <w:bCs/>
          <w:lang w:val="fr-FR"/>
        </w:rPr>
      </w:pPr>
      <w:r>
        <w:rPr>
          <w:rFonts w:asciiTheme="minorHAnsi" w:hAnsiTheme="minorHAnsi"/>
          <w:bCs/>
          <w:lang w:val="fr-FR"/>
        </w:rPr>
        <w:t>Nous avons utilisé le logiciel GitHub Desktop qui propose les même fonctionnalité que Git mais avec une interface graphique permettant d'être plus efficace et de suivre plus facilement les modifications sur le dépôt.</w:t>
      </w:r>
    </w:p>
    <w:p w:rsidR="0080518C" w:rsidRDefault="0080518C">
      <w:pPr>
        <w:pStyle w:val="Default"/>
        <w:rPr>
          <w:b/>
          <w:bCs/>
          <w:sz w:val="26"/>
          <w:szCs w:val="26"/>
          <w:lang w:val="fr-FR"/>
        </w:rPr>
      </w:pPr>
      <w:bookmarkStart w:id="0" w:name="_GoBack"/>
      <w:bookmarkEnd w:id="0"/>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4A4163">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963045" w:rsidRPr="00FB0DC4" w:rsidRDefault="00963045" w:rsidP="00FB0DC4">
                  <w:pPr>
                    <w:jc w:val="center"/>
                    <w:rPr>
                      <w:rFonts w:asciiTheme="minorHAnsi" w:hAnsiTheme="minorHAnsi"/>
                      <w:sz w:val="22"/>
                    </w:rPr>
                  </w:pPr>
                  <w:r>
                    <w:rPr>
                      <w:rFonts w:asciiTheme="minorHAnsi" w:hAnsiTheme="minorHAnsi"/>
                      <w:sz w:val="22"/>
                    </w:rPr>
                    <w:t xml:space="preserve">Fig.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4A4163"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4A4163"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963045" w:rsidRPr="00FB0DC4" w:rsidRDefault="00963045" w:rsidP="00BC2179">
                  <w:pPr>
                    <w:jc w:val="center"/>
                    <w:rPr>
                      <w:rFonts w:asciiTheme="minorHAnsi" w:hAnsiTheme="minorHAnsi"/>
                      <w:sz w:val="22"/>
                    </w:rPr>
                  </w:pPr>
                  <w:r>
                    <w:rPr>
                      <w:rFonts w:asciiTheme="minorHAnsi" w:hAnsiTheme="minorHAnsi"/>
                      <w:sz w:val="22"/>
                    </w:rPr>
                    <w:t>Fig. n° : Phases de génération d'un niveau</w:t>
                  </w:r>
                </w:p>
                <w:p w:rsidR="00963045" w:rsidRPr="00BC2179" w:rsidRDefault="00963045"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4A4163">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963045" w:rsidRPr="00162B04" w:rsidRDefault="00963045">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963045" w:rsidRPr="00F45049" w:rsidRDefault="00963045"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963045" w:rsidRPr="00F45049" w:rsidRDefault="00963045">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4A4163">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963045" w:rsidRPr="00FB0DC4" w:rsidRDefault="00963045" w:rsidP="00BC5685">
                  <w:pPr>
                    <w:jc w:val="center"/>
                    <w:rPr>
                      <w:rFonts w:asciiTheme="minorHAnsi" w:hAnsiTheme="minorHAnsi"/>
                      <w:sz w:val="22"/>
                    </w:rPr>
                  </w:pPr>
                  <w:r>
                    <w:rPr>
                      <w:rFonts w:asciiTheme="minorHAnsi" w:hAnsiTheme="minorHAnsi"/>
                      <w:sz w:val="22"/>
                    </w:rPr>
                    <w:t>Fig. n° : Interface d'édition de niveau</w:t>
                  </w:r>
                </w:p>
                <w:p w:rsidR="00963045" w:rsidRPr="00BC2179" w:rsidRDefault="0096304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963045" w:rsidRPr="00F45049" w:rsidRDefault="0096304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963045" w:rsidRPr="00F45049" w:rsidRDefault="00963045"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4A4163">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4A4163">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963045" w:rsidRPr="00F45049" w:rsidRDefault="0096304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963045" w:rsidRPr="00F45049" w:rsidRDefault="00963045"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4A4163">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963045" w:rsidRPr="00263634" w:rsidRDefault="00963045">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963045" w:rsidRPr="00263634" w:rsidRDefault="00963045"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4A4163">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963045" w:rsidRPr="00FB0DC4" w:rsidRDefault="00963045" w:rsidP="00BC5685">
                  <w:pPr>
                    <w:jc w:val="center"/>
                    <w:rPr>
                      <w:rFonts w:asciiTheme="minorHAnsi" w:hAnsiTheme="minorHAnsi"/>
                      <w:sz w:val="22"/>
                    </w:rPr>
                  </w:pPr>
                  <w:r>
                    <w:rPr>
                      <w:rFonts w:asciiTheme="minorHAnsi" w:hAnsiTheme="minorHAnsi"/>
                      <w:sz w:val="22"/>
                    </w:rPr>
                    <w:t>Fig. n° : Éditeur de niveaux : position écran / position calculée</w:t>
                  </w:r>
                </w:p>
                <w:p w:rsidR="00963045" w:rsidRPr="00BC2179" w:rsidRDefault="0096304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00" cy="3240000"/>
                    </a:xfrm>
                    <a:prstGeom prst="rect">
                      <a:avLst/>
                    </a:prstGeom>
                  </pic:spPr>
                </pic:pic>
              </a:graphicData>
            </a:graphic>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4A4163" w:rsidP="001408D2">
      <w:pPr>
        <w:pStyle w:val="Default"/>
        <w:ind w:firstLine="708"/>
        <w:jc w:val="both"/>
        <w:rPr>
          <w:rFonts w:asciiTheme="minorHAnsi" w:hAnsiTheme="minorHAnsi"/>
          <w:bCs/>
          <w:szCs w:val="22"/>
          <w:lang w:val="fr-FR"/>
        </w:rPr>
      </w:pPr>
      <w:r w:rsidRPr="004A4163">
        <w:rPr>
          <w:noProof/>
        </w:rPr>
        <w:lastRenderedPageBreak/>
        <w:pict>
          <v:rect id="Rectangle 5" o:spid="_x0000_s1120" style="position:absolute;left:0;text-align:left;margin-left:301.4pt;margin-top:60.45pt;width:85.5pt;height:217.35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96385" cy="3162300"/>
                    </a:xfrm>
                    <a:prstGeom prst="rect">
                      <a:avLst/>
                    </a:prstGeom>
                  </pic:spPr>
                </pic:pic>
              </a:graphicData>
            </a:graphic>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E851BC" w:rsidRDefault="00E851BC" w:rsidP="00E851BC">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E851BC" w:rsidRDefault="00E851BC" w:rsidP="00E851BC">
      <w:pPr>
        <w:pStyle w:val="Default"/>
        <w:ind w:left="360"/>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E851BC" w:rsidRDefault="00E851BC" w:rsidP="00E851BC">
      <w:pPr>
        <w:pStyle w:val="Default"/>
        <w:ind w:firstLine="708"/>
        <w:jc w:val="both"/>
        <w:rPr>
          <w:rFonts w:asciiTheme="minorHAnsi" w:hAnsiTheme="minorHAnsi"/>
          <w:bCs/>
          <w:szCs w:val="22"/>
          <w:lang w:val="fr-FR"/>
        </w:rPr>
      </w:pPr>
    </w:p>
    <w:p w:rsidR="00E851BC" w:rsidRDefault="00E851BC" w:rsidP="00E851BC">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E851BC" w:rsidRDefault="00E851BC" w:rsidP="00E851BC">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E851BC" w:rsidRDefault="00E851BC" w:rsidP="00E851BC">
      <w:pPr>
        <w:pStyle w:val="Default"/>
        <w:jc w:val="both"/>
        <w:rPr>
          <w:rFonts w:asciiTheme="minorHAnsi" w:hAnsiTheme="minorHAnsi"/>
          <w:bCs/>
          <w:szCs w:val="22"/>
          <w:lang w:val="fr-FR"/>
        </w:rPr>
      </w:pPr>
    </w:p>
    <w:p w:rsidR="00E851BC" w:rsidRDefault="00E851BC" w:rsidP="00E851BC">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4A416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963045" w:rsidRPr="00FB0DC4" w:rsidRDefault="00963045" w:rsidP="00E81468">
                  <w:pPr>
                    <w:jc w:val="center"/>
                    <w:rPr>
                      <w:rFonts w:asciiTheme="minorHAnsi" w:hAnsiTheme="minorHAnsi"/>
                      <w:sz w:val="22"/>
                    </w:rPr>
                  </w:pPr>
                  <w:r>
                    <w:rPr>
                      <w:rFonts w:asciiTheme="minorHAnsi" w:hAnsiTheme="minorHAnsi"/>
                      <w:sz w:val="22"/>
                    </w:rPr>
                    <w:t>Fig. n° : Diagramme de classe du Joueur</w:t>
                  </w:r>
                </w:p>
                <w:p w:rsidR="00963045" w:rsidRPr="00BC2179" w:rsidRDefault="00963045"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4A4163"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63045" w:rsidRPr="00940B39" w:rsidRDefault="00963045" w:rsidP="00940B39">
                        <w:pPr>
                          <w:jc w:val="center"/>
                          <w:rPr>
                            <w:rFonts w:asciiTheme="minorHAnsi" w:hAnsiTheme="minorHAnsi"/>
                            <w:b/>
                          </w:rPr>
                        </w:pPr>
                        <w:r w:rsidRPr="00940B39">
                          <w:rPr>
                            <w:rFonts w:asciiTheme="minorHAnsi" w:hAnsiTheme="minorHAnsi"/>
                            <w:b/>
                          </w:rPr>
                          <w:t>Contrôleur de mouvement</w:t>
                        </w:r>
                      </w:p>
                      <w:p w:rsidR="00963045" w:rsidRPr="00940B39" w:rsidRDefault="00963045"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63045" w:rsidRPr="00940B39" w:rsidRDefault="00963045" w:rsidP="00940B39">
                        <w:pPr>
                          <w:jc w:val="center"/>
                          <w:rPr>
                            <w:rFonts w:asciiTheme="minorHAnsi" w:hAnsiTheme="minorHAnsi"/>
                            <w:b/>
                          </w:rPr>
                        </w:pPr>
                        <w:r w:rsidRPr="00940B39">
                          <w:rPr>
                            <w:rFonts w:asciiTheme="minorHAnsi" w:hAnsiTheme="minorHAnsi"/>
                            <w:b/>
                          </w:rPr>
                          <w:t>Représentation graphique</w:t>
                        </w:r>
                      </w:p>
                      <w:p w:rsidR="00963045" w:rsidRPr="00940B39" w:rsidRDefault="00963045"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63045" w:rsidRPr="00940B39" w:rsidRDefault="00963045" w:rsidP="00940B39">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63045" w:rsidRPr="00940B39" w:rsidRDefault="00963045" w:rsidP="00940B39">
                        <w:pPr>
                          <w:jc w:val="center"/>
                          <w:rPr>
                            <w:rFonts w:asciiTheme="minorHAnsi" w:hAnsiTheme="minorHAnsi"/>
                            <w:sz w:val="20"/>
                          </w:rPr>
                        </w:pPr>
                        <w:r w:rsidRPr="00940B39">
                          <w:rPr>
                            <w:rFonts w:asciiTheme="minorHAnsi" w:hAnsiTheme="minorHAnsi"/>
                            <w:sz w:val="20"/>
                          </w:rPr>
                          <w:t>ElementObserver</w:t>
                        </w:r>
                      </w:p>
                      <w:p w:rsidR="00963045" w:rsidRDefault="00963045" w:rsidP="00940B39"/>
                      <w:p w:rsidR="00963045" w:rsidRPr="00940B39" w:rsidRDefault="00963045"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63045" w:rsidRPr="00940B39" w:rsidRDefault="00963045" w:rsidP="00940B39">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à effets ou actionnables</w:t>
                        </w:r>
                      </w:p>
                      <w:p w:rsidR="00963045" w:rsidRPr="00940B39" w:rsidRDefault="00963045"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963045" w:rsidRPr="00C5399B" w:rsidRDefault="00963045">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963045" w:rsidRPr="00C5399B" w:rsidRDefault="00963045"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963045" w:rsidRPr="00C5399B" w:rsidRDefault="00963045" w:rsidP="00C5399B">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963045" w:rsidRPr="00E01DD4" w:rsidRDefault="00963045" w:rsidP="00E01DD4">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4A4163"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963045" w:rsidRPr="00FB0DC4" w:rsidRDefault="00963045" w:rsidP="00E81468">
                  <w:pPr>
                    <w:jc w:val="center"/>
                    <w:rPr>
                      <w:rFonts w:asciiTheme="minorHAnsi" w:hAnsiTheme="minorHAnsi"/>
                      <w:sz w:val="22"/>
                    </w:rPr>
                  </w:pPr>
                  <w:r>
                    <w:rPr>
                      <w:rFonts w:asciiTheme="minorHAnsi" w:hAnsiTheme="minorHAnsi"/>
                      <w:sz w:val="22"/>
                    </w:rPr>
                    <w:t>Fig. n° : Schéma du fonctionnement de l'entité Joueur</w:t>
                  </w:r>
                </w:p>
                <w:p w:rsidR="00963045" w:rsidRPr="00BC2179" w:rsidRDefault="00963045"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5821">
      <w:pPr>
        <w:pStyle w:val="Default"/>
        <w:pBdr>
          <w:between w:val="single" w:sz="4" w:space="1" w:color="auto"/>
        </w:pBdr>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4A4163"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63045" w:rsidRPr="00FB0DC4" w:rsidRDefault="00963045" w:rsidP="00975E36">
                  <w:pPr>
                    <w:jc w:val="center"/>
                    <w:rPr>
                      <w:rFonts w:asciiTheme="minorHAnsi" w:hAnsiTheme="minorHAnsi"/>
                      <w:sz w:val="22"/>
                    </w:rPr>
                  </w:pPr>
                  <w:r>
                    <w:rPr>
                      <w:rFonts w:asciiTheme="minorHAnsi" w:hAnsiTheme="minorHAnsi"/>
                      <w:sz w:val="22"/>
                    </w:rPr>
                    <w:t>Fig. n° : Hiérarchie des "Death Elements"</w:t>
                  </w:r>
                </w:p>
                <w:p w:rsidR="00963045" w:rsidRPr="00BC2179" w:rsidRDefault="00963045"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4A4163"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963045" w:rsidRPr="00FB0DC4" w:rsidRDefault="00963045" w:rsidP="00C2179A">
                  <w:pPr>
                    <w:jc w:val="center"/>
                    <w:rPr>
                      <w:rFonts w:asciiTheme="minorHAnsi" w:hAnsiTheme="minorHAnsi"/>
                      <w:sz w:val="22"/>
                    </w:rPr>
                  </w:pPr>
                  <w:r>
                    <w:rPr>
                      <w:rFonts w:asciiTheme="minorHAnsi" w:hAnsiTheme="minorHAnsi"/>
                      <w:sz w:val="22"/>
                    </w:rPr>
                    <w:t>Fig. n° : Hiérarchie des "Change Direction Elements"</w:t>
                  </w:r>
                </w:p>
                <w:p w:rsidR="00963045" w:rsidRPr="00BC2179" w:rsidRDefault="00963045"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4A4163"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963045" w:rsidRPr="00FB0DC4" w:rsidRDefault="00963045" w:rsidP="008C05DB">
                  <w:pPr>
                    <w:jc w:val="center"/>
                    <w:rPr>
                      <w:rFonts w:asciiTheme="minorHAnsi" w:hAnsiTheme="minorHAnsi"/>
                      <w:sz w:val="22"/>
                    </w:rPr>
                  </w:pPr>
                  <w:r>
                    <w:rPr>
                      <w:rFonts w:asciiTheme="minorHAnsi" w:hAnsiTheme="minorHAnsi"/>
                      <w:sz w:val="22"/>
                    </w:rPr>
                    <w:t>Fig. n° : Hiérarchie des "Action Elements"</w:t>
                  </w:r>
                </w:p>
                <w:p w:rsidR="00963045" w:rsidRPr="00BC2179" w:rsidRDefault="00963045"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4A4163"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963045" w:rsidRPr="00FB0DC4" w:rsidRDefault="00963045" w:rsidP="008C05DB">
                  <w:pPr>
                    <w:jc w:val="center"/>
                    <w:rPr>
                      <w:rFonts w:asciiTheme="minorHAnsi" w:hAnsiTheme="minorHAnsi"/>
                      <w:sz w:val="22"/>
                    </w:rPr>
                  </w:pPr>
                  <w:r>
                    <w:rPr>
                      <w:rFonts w:asciiTheme="minorHAnsi" w:hAnsiTheme="minorHAnsi"/>
                      <w:sz w:val="22"/>
                    </w:rPr>
                    <w:t>Fig. n° : Hiérarchie des "Special Elements"</w:t>
                  </w:r>
                </w:p>
                <w:p w:rsidR="00963045" w:rsidRPr="00BC2179" w:rsidRDefault="00963045"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Default="0065098B" w:rsidP="0065098B">
      <w:pPr>
        <w:pStyle w:val="Default"/>
        <w:jc w:val="both"/>
        <w:rPr>
          <w:rFonts w:asciiTheme="minorHAnsi" w:hAnsiTheme="minorHAnsi"/>
          <w:lang w:val="fr-FR"/>
        </w:rPr>
      </w:pPr>
      <w:r w:rsidRPr="0065098B">
        <w:rPr>
          <w:rFonts w:asciiTheme="minorHAnsi" w:hAnsiTheme="minorHAnsi"/>
          <w:lang w:val="fr-FR"/>
        </w:rPr>
        <w:t xml:space="preserve">La </w:t>
      </w:r>
      <w:r w:rsidR="00963045" w:rsidRPr="0065098B">
        <w:rPr>
          <w:rFonts w:asciiTheme="minorHAnsi" w:hAnsiTheme="minorHAnsi"/>
          <w:lang w:val="fr-FR"/>
        </w:rPr>
        <w:t>hiérarchie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Default="0091439A" w:rsidP="0065098B">
      <w:pPr>
        <w:pStyle w:val="Default"/>
        <w:jc w:val="both"/>
        <w:rPr>
          <w:rFonts w:asciiTheme="minorHAnsi" w:hAnsiTheme="minorHAnsi"/>
          <w:lang w:val="fr-FR"/>
        </w:rPr>
      </w:pPr>
    </w:p>
    <w:p w:rsidR="0091439A" w:rsidRPr="0065098B" w:rsidRDefault="0091439A" w:rsidP="0065098B">
      <w:pPr>
        <w:pStyle w:val="Default"/>
        <w:jc w:val="both"/>
        <w:rPr>
          <w:rFonts w:asciiTheme="minorHAnsi" w:hAnsiTheme="minorHAnsi"/>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80518C" w:rsidP="007E0276">
      <w:pPr>
        <w:pStyle w:val="Default"/>
        <w:jc w:val="both"/>
        <w:rPr>
          <w:b/>
          <w:bCs/>
          <w:sz w:val="26"/>
          <w:szCs w:val="26"/>
          <w:lang w:val="fr-FR"/>
        </w:rPr>
      </w:pP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Nous avons choisi d'ajouter des sons a notre jeu car nous considérons que c'est un élément important pour apprécier et s'immerger dans un jeu.</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A417AF" w:rsidRDefault="00A417AF" w:rsidP="00A417AF">
      <w:pPr>
        <w:pStyle w:val="Default"/>
        <w:jc w:val="both"/>
        <w:rPr>
          <w:rFonts w:asciiTheme="minorHAnsi" w:hAnsiTheme="minorHAnsi"/>
          <w:lang w:val="fr-FR"/>
        </w:rPr>
      </w:pPr>
      <w:r w:rsidRPr="00A417AF">
        <w:rPr>
          <w:rFonts w:asciiTheme="minorHAnsi" w:hAnsiTheme="minorHAnsi"/>
          <w:lang w:val="fr-FR"/>
        </w:rP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91439A" w:rsidRDefault="00C14FED" w:rsidP="00A417AF">
      <w:pPr>
        <w:pStyle w:val="Default"/>
        <w:jc w:val="both"/>
        <w:rPr>
          <w:rFonts w:asciiTheme="minorHAnsi" w:hAnsiTheme="minorHAnsi"/>
          <w:noProof/>
          <w:lang w:val="fr-FR" w:eastAsia="fr-FR" w:bidi="ar-SA"/>
        </w:rPr>
      </w:pPr>
      <w:r>
        <w:rPr>
          <w:rFonts w:asciiTheme="minorHAnsi" w:hAnsiTheme="minorHAnsi"/>
          <w:noProof/>
          <w:lang w:val="fr-FR" w:eastAsia="fr-FR" w:bidi="ar-SA"/>
        </w:rPr>
        <w:lastRenderedPageBreak/>
        <w:drawing>
          <wp:anchor distT="0" distB="0" distL="114300" distR="114300" simplePos="0" relativeHeight="251765760" behindDoc="0" locked="0" layoutInCell="1" allowOverlap="1">
            <wp:simplePos x="0" y="0"/>
            <wp:positionH relativeFrom="column">
              <wp:posOffset>575945</wp:posOffset>
            </wp:positionH>
            <wp:positionV relativeFrom="paragraph">
              <wp:posOffset>186055</wp:posOffset>
            </wp:positionV>
            <wp:extent cx="4752975" cy="1171575"/>
            <wp:effectExtent l="19050" t="0" r="9525" b="0"/>
            <wp:wrapTopAndBottom/>
            <wp:docPr id="15"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2"/>
                    <a:srcRect/>
                    <a:stretch>
                      <a:fillRect/>
                    </a:stretch>
                  </pic:blipFill>
                  <pic:spPr bwMode="auto">
                    <a:xfrm>
                      <a:off x="0" y="0"/>
                      <a:ext cx="4752975" cy="1171575"/>
                    </a:xfrm>
                    <a:prstGeom prst="rect">
                      <a:avLst/>
                    </a:prstGeom>
                    <a:noFill/>
                    <a:ln w="9525">
                      <a:noFill/>
                      <a:miter lim="800000"/>
                      <a:headEnd/>
                      <a:tailEnd/>
                    </a:ln>
                  </pic:spPr>
                </pic:pic>
              </a:graphicData>
            </a:graphic>
          </wp:anchor>
        </w:drawing>
      </w:r>
      <w:r w:rsidR="00494B70" w:rsidRPr="00494B70">
        <w:rPr>
          <w:rFonts w:asciiTheme="minorHAnsi" w:hAnsiTheme="minorHAnsi"/>
          <w:noProof/>
          <w:lang w:val="fr-FR" w:eastAsia="fr-FR" w:bidi="ar-SA"/>
        </w:rPr>
        <w:t xml:space="preserve"> </w:t>
      </w:r>
    </w:p>
    <w:p w:rsidR="00C14FED" w:rsidRDefault="00C14FED" w:rsidP="00A417AF">
      <w:pPr>
        <w:pStyle w:val="Default"/>
        <w:jc w:val="both"/>
        <w:rPr>
          <w:rFonts w:asciiTheme="minorHAnsi" w:hAnsiTheme="minorHAnsi"/>
          <w:lang w:val="fr-FR"/>
        </w:rPr>
      </w:pPr>
    </w:p>
    <w:p w:rsidR="0091439A" w:rsidRDefault="004A4163" w:rsidP="00A417AF">
      <w:pPr>
        <w:pStyle w:val="Default"/>
        <w:jc w:val="both"/>
        <w:rPr>
          <w:rFonts w:asciiTheme="minorHAnsi" w:hAnsiTheme="minorHAnsi"/>
          <w:lang w:val="fr-FR"/>
        </w:rPr>
      </w:pPr>
      <w:r>
        <w:rPr>
          <w:rFonts w:asciiTheme="minorHAnsi" w:hAnsiTheme="minorHAnsi"/>
          <w:noProof/>
          <w:lang w:val="fr-FR" w:eastAsia="fr-FR" w:bidi="ar-SA"/>
        </w:rPr>
        <w:pict>
          <v:shape id="_x0000_s1122" type="#_x0000_t202" style="position:absolute;left:0;text-align:left;margin-left:-70.95pt;margin-top:7.85pt;width:595.5pt;height:25.5pt;z-index:251764736" filled="f" stroked="f">
            <v:textbox>
              <w:txbxContent>
                <w:p w:rsidR="00963045" w:rsidRPr="00FB0DC4" w:rsidRDefault="00963045" w:rsidP="00C14FED">
                  <w:pPr>
                    <w:jc w:val="center"/>
                    <w:rPr>
                      <w:rFonts w:asciiTheme="minorHAnsi" w:hAnsiTheme="minorHAnsi"/>
                      <w:sz w:val="22"/>
                    </w:rPr>
                  </w:pPr>
                  <w:r>
                    <w:rPr>
                      <w:rFonts w:asciiTheme="minorHAnsi" w:hAnsiTheme="minorHAnsi"/>
                      <w:sz w:val="22"/>
                    </w:rPr>
                    <w:t>Fig. n° : Diagramme du Contrôleur de son</w:t>
                  </w:r>
                </w:p>
                <w:p w:rsidR="00963045" w:rsidRPr="00BC2179" w:rsidRDefault="00963045" w:rsidP="00C14FED"/>
              </w:txbxContent>
            </v:textbox>
          </v:shape>
        </w:pict>
      </w:r>
    </w:p>
    <w:p w:rsidR="006F22E2" w:rsidRDefault="006F22E2" w:rsidP="00A417AF">
      <w:pPr>
        <w:pStyle w:val="Default"/>
        <w:jc w:val="both"/>
        <w:rPr>
          <w:rFonts w:asciiTheme="minorHAnsi" w:hAnsiTheme="minorHAnsi"/>
          <w:lang w:val="fr-FR"/>
        </w:rPr>
      </w:pPr>
    </w:p>
    <w:p w:rsidR="0091439A" w:rsidRDefault="0091439A" w:rsidP="00A417AF">
      <w:pPr>
        <w:pStyle w:val="Default"/>
        <w:jc w:val="both"/>
        <w:rPr>
          <w:rFonts w:asciiTheme="minorHAnsi" w:hAnsiTheme="minorHAnsi"/>
          <w:lang w:val="fr-FR"/>
        </w:rPr>
      </w:pPr>
    </w:p>
    <w:p w:rsidR="00C14FED" w:rsidRPr="00A417AF" w:rsidRDefault="00C14FED" w:rsidP="00A417AF">
      <w:pPr>
        <w:pStyle w:val="Default"/>
        <w:jc w:val="both"/>
        <w:rPr>
          <w:rFonts w:asciiTheme="minorHAnsi" w:hAnsiTheme="minorHAnsi"/>
          <w:lang w:val="fr-FR"/>
        </w:rPr>
      </w:pPr>
    </w:p>
    <w:p w:rsidR="00A417AF" w:rsidRDefault="00A417AF" w:rsidP="00A417AF">
      <w:pPr>
        <w:pStyle w:val="Default"/>
        <w:jc w:val="both"/>
        <w:rPr>
          <w:rFonts w:asciiTheme="minorHAnsi" w:hAnsiTheme="minorHAnsi"/>
          <w:lang w:val="fr-FR"/>
        </w:rPr>
      </w:pPr>
      <w:r w:rsidRPr="00A417AF">
        <w:rPr>
          <w:rFonts w:asciiTheme="minorHAnsi" w:hAnsiTheme="minorHAnsi"/>
          <w:lang w:val="fr-FR"/>
        </w:rP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w:t>
      </w:r>
      <w:r w:rsidR="0091439A">
        <w:rPr>
          <w:rFonts w:asciiTheme="minorHAnsi" w:hAnsiTheme="minorHAnsi"/>
          <w:lang w:val="fr-FR"/>
        </w:rPr>
        <w:t>,</w:t>
      </w:r>
      <w:r w:rsidRPr="00A417AF">
        <w:rPr>
          <w:rFonts w:asciiTheme="minorHAnsi" w:hAnsiTheme="minorHAnsi"/>
          <w:lang w:val="fr-FR"/>
        </w:rPr>
        <w:t xml:space="preserve"> comme par exemple changer la musique jouée par l'AudioSource.</w:t>
      </w:r>
    </w:p>
    <w:p w:rsidR="0080518C" w:rsidRPr="00C14FED" w:rsidRDefault="0091439A" w:rsidP="00C14FED">
      <w:pPr>
        <w:pStyle w:val="Default"/>
        <w:jc w:val="both"/>
        <w:rPr>
          <w:rFonts w:asciiTheme="minorHAnsi" w:hAnsiTheme="minorHAnsi"/>
          <w:lang w:val="fr-FR"/>
        </w:rPr>
      </w:pPr>
      <w:r>
        <w:rPr>
          <w:rFonts w:asciiTheme="minorHAnsi" w:hAnsiTheme="minorHAnsi"/>
          <w:lang w:val="fr-FR"/>
        </w:rPr>
        <w:t xml:space="preserve">Sur la figure ci-dessus nous avons </w:t>
      </w:r>
      <w:r w:rsidR="00494B70">
        <w:rPr>
          <w:rFonts w:asciiTheme="minorHAnsi" w:hAnsiTheme="minorHAnsi"/>
          <w:lang w:val="fr-FR"/>
        </w:rPr>
        <w:t>représenté</w:t>
      </w:r>
      <w:r>
        <w:rPr>
          <w:rFonts w:asciiTheme="minorHAnsi" w:hAnsiTheme="minorHAnsi"/>
          <w:lang w:val="fr-FR"/>
        </w:rPr>
        <w:t xml:space="preserve"> des boutons qui agissent sur le son pour donner un exemple précis d'appel au SoundControl. La classe BoutonSound </w:t>
      </w:r>
      <w:r w:rsidR="00494B70">
        <w:rPr>
          <w:rFonts w:asciiTheme="minorHAnsi" w:hAnsiTheme="minorHAnsi"/>
          <w:lang w:val="fr-FR"/>
        </w:rPr>
        <w:t>connait le SoundC</w:t>
      </w:r>
      <w:r>
        <w:rPr>
          <w:rFonts w:asciiTheme="minorHAnsi" w:hAnsiTheme="minorHAnsi"/>
          <w:lang w:val="fr-FR"/>
        </w:rPr>
        <w:t>ontrol</w:t>
      </w:r>
      <w:r w:rsidR="00494B70">
        <w:rPr>
          <w:rFonts w:asciiTheme="minorHAnsi" w:hAnsiTheme="minorHAnsi"/>
          <w:lang w:val="fr-FR"/>
        </w:rPr>
        <w:t>ler de la scene</w:t>
      </w:r>
      <w:r>
        <w:rPr>
          <w:rFonts w:asciiTheme="minorHAnsi" w:hAnsiTheme="minorHAnsi"/>
          <w:lang w:val="fr-FR"/>
        </w:rPr>
        <w:t xml:space="preserve"> et peut donc </w:t>
      </w:r>
      <w:r w:rsidR="00494B70">
        <w:rPr>
          <w:rFonts w:asciiTheme="minorHAnsi" w:hAnsiTheme="minorHAnsi"/>
          <w:lang w:val="fr-FR"/>
        </w:rPr>
        <w:t>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4A4163"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963045" w:rsidRPr="00FB0DC4" w:rsidRDefault="00963045" w:rsidP="003910B3">
                  <w:pPr>
                    <w:jc w:val="center"/>
                    <w:rPr>
                      <w:rFonts w:asciiTheme="minorHAnsi" w:hAnsiTheme="minorHAnsi"/>
                      <w:sz w:val="22"/>
                    </w:rPr>
                  </w:pPr>
                  <w:r>
                    <w:rPr>
                      <w:rFonts w:asciiTheme="minorHAnsi" w:hAnsiTheme="minorHAnsi"/>
                      <w:sz w:val="22"/>
                    </w:rPr>
                    <w:t>Fig. n° : Classes impliquées dans le mécanisme de traduction</w:t>
                  </w:r>
                </w:p>
                <w:p w:rsidR="00963045" w:rsidRPr="00BC2179" w:rsidRDefault="00963045"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 xml:space="preserve">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w:t>
      </w:r>
      <w:r w:rsidR="00C14FED">
        <w:rPr>
          <w:rFonts w:asciiTheme="minorHAnsi" w:hAnsiTheme="minorHAnsi"/>
          <w:bCs/>
          <w:lang w:val="fr-FR"/>
        </w:rPr>
        <w:t>Pour rendre la carte et les actions sérializable, on les encapsules simplement dans 2 classe sérializable,</w:t>
      </w:r>
      <w:r w:rsidR="00404469" w:rsidRPr="004C17E9">
        <w:rPr>
          <w:rFonts w:asciiTheme="minorHAnsi" w:hAnsiTheme="minorHAnsi"/>
          <w:bCs/>
          <w:lang w:val="fr-FR"/>
        </w:rPr>
        <w:t xml:space="preserve">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w:t>
      </w:r>
      <w:r w:rsidR="00C14FED">
        <w:rPr>
          <w:rFonts w:asciiTheme="minorHAnsi" w:hAnsiTheme="minorHAnsi"/>
          <w:bCs/>
          <w:lang w:val="fr-FR"/>
        </w:rPr>
        <w:t>. Un Vector</w:t>
      </w:r>
      <w:r w:rsidR="00783D65">
        <w:rPr>
          <w:rFonts w:asciiTheme="minorHAnsi" w:hAnsiTheme="minorHAnsi"/>
          <w:bCs/>
          <w:lang w:val="fr-FR"/>
        </w:rPr>
        <w:t>3 est un vecteur dont les coordonnées sont du type (x, y, z). Les Vector3 représente donc la position d'un élément dans la scene en trois dimensions</w:t>
      </w:r>
      <w:r w:rsidRPr="004C17E9">
        <w:rPr>
          <w:rFonts w:asciiTheme="minorHAnsi" w:hAnsiTheme="minorHAnsi"/>
          <w:bCs/>
          <w:lang w:val="fr-FR"/>
        </w:rPr>
        <w:t>.</w:t>
      </w:r>
    </w:p>
    <w:p w:rsidR="00CE1ABF" w:rsidRPr="004C17E9" w:rsidRDefault="00CE1ABF" w:rsidP="004C17E9">
      <w:pPr>
        <w:pStyle w:val="Default"/>
        <w:jc w:val="both"/>
        <w:rPr>
          <w:rFonts w:asciiTheme="minorHAnsi" w:hAnsiTheme="minorHAnsi"/>
          <w:bCs/>
          <w:lang w:val="fr-FR"/>
        </w:rPr>
      </w:pPr>
    </w:p>
    <w:p w:rsidR="00F044D7"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w:t>
      </w:r>
      <w:r w:rsidR="00783D65">
        <w:rPr>
          <w:rFonts w:asciiTheme="minorHAnsi" w:hAnsiTheme="minorHAnsi"/>
          <w:bCs/>
          <w:lang w:val="fr-FR"/>
        </w:rPr>
        <w:t>carte à sauvegarder</w:t>
      </w:r>
      <w:r w:rsidRPr="004C17E9">
        <w:rPr>
          <w:rFonts w:asciiTheme="minorHAnsi" w:hAnsiTheme="minorHAnsi"/>
          <w:bCs/>
          <w:lang w:val="fr-FR"/>
        </w:rPr>
        <w:t xml:space="preserve">)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791CEE" w:rsidRPr="004C17E9" w:rsidRDefault="00791CEE" w:rsidP="004C17E9">
      <w:pPr>
        <w:pStyle w:val="Default"/>
        <w:jc w:val="both"/>
        <w:rPr>
          <w:rFonts w:asciiTheme="minorHAnsi" w:hAnsiTheme="minorHAnsi"/>
          <w:bCs/>
          <w:lang w:val="fr-FR"/>
        </w:rPr>
      </w:pPr>
    </w:p>
    <w:p w:rsidR="00404469" w:rsidRPr="004C17E9" w:rsidRDefault="00791CEE"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Ainsi, lorsque l'on souhaite sauvegarder le contenu de notre </w:t>
      </w:r>
      <w:r w:rsidR="00783D65">
        <w:rPr>
          <w:rFonts w:asciiTheme="minorHAnsi" w:hAnsiTheme="minorHAnsi"/>
          <w:bCs/>
          <w:lang w:val="fr-FR"/>
        </w:rPr>
        <w:t>niveau</w:t>
      </w:r>
      <w:r w:rsidR="00404469" w:rsidRPr="004C17E9">
        <w:rPr>
          <w:rFonts w:asciiTheme="minorHAnsi" w:hAnsiTheme="minorHAnsi"/>
          <w:bCs/>
          <w:lang w:val="fr-FR"/>
        </w:rPr>
        <w:t>, LevelSave parcours chaque élément de la TileMap</w:t>
      </w:r>
      <w:r w:rsidR="00783D65">
        <w:rPr>
          <w:rFonts w:asciiTheme="minorHAnsi" w:hAnsiTheme="minorHAnsi"/>
          <w:bCs/>
          <w:lang w:val="fr-FR"/>
        </w:rPr>
        <w:t xml:space="preserve"> (carte)</w:t>
      </w:r>
      <w:r w:rsidR="00404469" w:rsidRPr="004C17E9">
        <w:rPr>
          <w:rFonts w:asciiTheme="minorHAnsi" w:hAnsiTheme="minorHAnsi"/>
          <w:bCs/>
          <w:lang w:val="fr-FR"/>
        </w:rPr>
        <w:t>, et les ajoute à une TileMapSave avec leur position. Le dictionnaire d'éléments utilisables</w:t>
      </w:r>
      <w:r w:rsidR="00783D65">
        <w:rPr>
          <w:rFonts w:asciiTheme="minorHAnsi" w:hAnsiTheme="minorHAnsi"/>
          <w:bCs/>
          <w:lang w:val="fr-FR"/>
        </w:rPr>
        <w:t>,</w:t>
      </w:r>
      <w:r w:rsidR="00404469" w:rsidRPr="004C17E9">
        <w:rPr>
          <w:rFonts w:asciiTheme="minorHAnsi" w:hAnsiTheme="minorHAnsi"/>
          <w:bCs/>
          <w:lang w:val="fr-FR"/>
        </w:rPr>
        <w:t xml:space="preserve"> passé en argument à la </w:t>
      </w:r>
      <w:r w:rsidR="00783D65">
        <w:rPr>
          <w:rFonts w:asciiTheme="minorHAnsi" w:hAnsiTheme="minorHAnsi"/>
          <w:bCs/>
          <w:lang w:val="fr-FR"/>
        </w:rPr>
        <w:t>méthode,</w:t>
      </w:r>
      <w:r w:rsidR="00404469" w:rsidRPr="004C17E9">
        <w:rPr>
          <w:rFonts w:asciiTheme="minorHAnsi" w:hAnsiTheme="minorHAnsi"/>
          <w:bCs/>
          <w:lang w:val="fr-FR"/>
        </w:rPr>
        <w:t xml:space="preserve">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r w:rsidR="00093D86">
        <w:rPr>
          <w:rFonts w:asciiTheme="minorHAnsi" w:hAnsiTheme="minorHAnsi"/>
          <w:bCs/>
          <w:lang w:val="fr-FR"/>
        </w:rPr>
        <w:t xml:space="preserve"> et leur position</w:t>
      </w:r>
      <w:r w:rsidR="00404469" w:rsidRPr="004C17E9">
        <w:rPr>
          <w:rFonts w:asciiTheme="minorHAnsi" w:hAnsiTheme="minorHAnsi"/>
          <w:bCs/>
          <w:lang w:val="fr-FR"/>
        </w:rPr>
        <w:t>.</w:t>
      </w:r>
    </w:p>
    <w:p w:rsidR="00404469" w:rsidRPr="004C17E9" w:rsidRDefault="00093D86" w:rsidP="00093D86">
      <w:pPr>
        <w:pStyle w:val="Default"/>
        <w:jc w:val="both"/>
        <w:rPr>
          <w:rFonts w:asciiTheme="minorHAnsi" w:hAnsiTheme="minorHAnsi"/>
          <w:bCs/>
          <w:lang w:val="fr-FR"/>
        </w:rPr>
      </w:pPr>
      <w:r>
        <w:rPr>
          <w:rFonts w:asciiTheme="minorHAnsi" w:hAnsiTheme="minorHAnsi"/>
          <w:bCs/>
          <w:lang w:val="fr-FR"/>
        </w:rPr>
        <w:t xml:space="preserve">On va recréer chaque élément a partir de son Prefab et le placer à la bonne position dans la TileMap. </w:t>
      </w:r>
      <w:r w:rsidRPr="004C17E9">
        <w:rPr>
          <w:rFonts w:asciiTheme="minorHAnsi" w:hAnsiTheme="minorHAnsi"/>
          <w:bCs/>
          <w:lang w:val="fr-FR"/>
        </w:rPr>
        <w:t>Enfin on renvoi</w:t>
      </w:r>
      <w:r>
        <w:rPr>
          <w:rFonts w:asciiTheme="minorHAnsi" w:hAnsiTheme="minorHAnsi"/>
          <w:bCs/>
          <w:lang w:val="fr-FR"/>
        </w:rPr>
        <w:t>e</w:t>
      </w:r>
      <w:r w:rsidRPr="004C17E9">
        <w:rPr>
          <w:rFonts w:asciiTheme="minorHAnsi" w:hAnsiTheme="minorHAnsi"/>
          <w:bCs/>
          <w:lang w:val="fr-FR"/>
        </w:rPr>
        <w:t xml:space="preserve"> le dictionnaire contenant la liste </w:t>
      </w:r>
      <w:r>
        <w:rPr>
          <w:rFonts w:asciiTheme="minorHAnsi" w:hAnsiTheme="minorHAnsi"/>
          <w:bCs/>
          <w:lang w:val="fr-FR"/>
        </w:rPr>
        <w:t>des actions necessaire à l'utilisateur pour finir le niveau que l'on vient de charger.</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r w:rsidR="00C14FED">
        <w:rPr>
          <w:rFonts w:asciiTheme="minorHAnsi" w:hAnsiTheme="minorHAnsi"/>
          <w:bCs/>
          <w:i/>
          <w:lang w:val="fr-FR"/>
        </w:rPr>
        <w:t xml:space="preserve">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w:t>
      </w:r>
      <w:r w:rsidR="00791CEE">
        <w:rPr>
          <w:rFonts w:asciiTheme="minorHAnsi" w:hAnsiTheme="minorHAnsi"/>
          <w:bCs/>
          <w:i/>
          <w:lang w:val="fr-FR"/>
        </w:rPr>
        <w:t xml:space="preserve"> de données</w:t>
      </w:r>
      <w:r w:rsidRPr="004C17E9">
        <w:rPr>
          <w:rFonts w:asciiTheme="minorHAnsi" w:hAnsiTheme="minorHAnsi"/>
          <w:bCs/>
          <w:i/>
          <w:lang w:val="fr-FR"/>
        </w:rPr>
        <w:t xml:space="preserve">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w:t>
      </w:r>
      <w:r>
        <w:rPr>
          <w:lang w:val="fr-FR"/>
        </w:rPr>
        <w:lastRenderedPageBreak/>
        <w:t>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963045" w:rsidRDefault="00963045">
      <w:pPr>
        <w:pStyle w:val="Default"/>
        <w:rPr>
          <w:b/>
          <w:bCs/>
          <w:sz w:val="32"/>
          <w:szCs w:val="36"/>
          <w:u w:val="single"/>
          <w:lang w:val="fr-FR"/>
        </w:rPr>
      </w:pPr>
    </w:p>
    <w:p w:rsidR="00E851BC" w:rsidRPr="00770DD1" w:rsidRDefault="00E851BC" w:rsidP="00E851BC">
      <w:pPr>
        <w:pStyle w:val="Default"/>
        <w:jc w:val="center"/>
        <w:rPr>
          <w:lang w:val="fr-FR"/>
        </w:rPr>
      </w:pPr>
      <w:r>
        <w:rPr>
          <w:b/>
          <w:bCs/>
          <w:sz w:val="36"/>
          <w:szCs w:val="36"/>
          <w:lang w:val="fr-FR"/>
        </w:rPr>
        <w:lastRenderedPageBreak/>
        <w:t>ENGLISH SUMMARY:</w:t>
      </w:r>
    </w:p>
    <w:p w:rsidR="00E851BC" w:rsidRDefault="00E851BC" w:rsidP="00E851BC">
      <w:pPr>
        <w:pStyle w:val="Default"/>
        <w:jc w:val="both"/>
        <w:rPr>
          <w:sz w:val="21"/>
          <w:lang w:val="fr-FR"/>
        </w:rPr>
      </w:pPr>
    </w:p>
    <w:p w:rsidR="00E851BC" w:rsidRDefault="00E851BC" w:rsidP="00E851BC">
      <w:pPr>
        <w:pStyle w:val="Default"/>
        <w:jc w:val="both"/>
        <w:rPr>
          <w:lang w:val="fr-FR"/>
        </w:rPr>
      </w:pPr>
    </w:p>
    <w:p w:rsidR="00E851BC" w:rsidRDefault="00E851BC" w:rsidP="00E851BC">
      <w:pPr>
        <w:pStyle w:val="Default"/>
        <w:rPr>
          <w:lang w:val="fr-FR"/>
        </w:rPr>
      </w:pPr>
    </w:p>
    <w:p w:rsidR="00E851BC" w:rsidRDefault="00E851BC" w:rsidP="00E851BC">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E851BC" w:rsidRDefault="00E851BC" w:rsidP="00E851BC">
      <w:pPr>
        <w:pStyle w:val="Default"/>
        <w:ind w:firstLine="708"/>
        <w:jc w:val="both"/>
        <w:rPr>
          <w:rFonts w:ascii="Calibri" w:hAnsi="Calibri"/>
          <w:bCs/>
          <w:lang w:val="en-GB"/>
        </w:rPr>
      </w:pPr>
    </w:p>
    <w:p w:rsidR="00E851BC" w:rsidRPr="009F35ED" w:rsidRDefault="00E851BC" w:rsidP="00E851BC">
      <w:pPr>
        <w:pStyle w:val="Default"/>
        <w:ind w:firstLine="708"/>
        <w:jc w:val="both"/>
        <w:rPr>
          <w:rFonts w:ascii="Calibri" w:hAnsi="Calibri"/>
          <w:bCs/>
          <w:lang w:val="en-GB"/>
        </w:rPr>
      </w:pPr>
      <w:r>
        <w:rPr>
          <w:rFonts w:ascii="Calibri" w:hAnsi="Calibri"/>
          <w:bCs/>
          <w:lang w:val="en-GB"/>
        </w:rPr>
        <w:t xml:space="preserve">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E851BC" w:rsidRDefault="00E851BC" w:rsidP="00E851BC">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E851BC" w:rsidRDefault="00E851BC" w:rsidP="00E851BC">
      <w:pPr>
        <w:pStyle w:val="Default"/>
        <w:ind w:firstLine="708"/>
        <w:jc w:val="both"/>
        <w:rPr>
          <w:rFonts w:ascii="Calibri" w:hAnsi="Calibri"/>
          <w:bCs/>
          <w:lang w:val="en-GB"/>
        </w:rPr>
      </w:pPr>
    </w:p>
    <w:p w:rsidR="00E851BC" w:rsidRDefault="00E851BC" w:rsidP="00E851BC">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E851BC" w:rsidRDefault="00E851BC" w:rsidP="00E851BC">
      <w:pPr>
        <w:pStyle w:val="Default"/>
        <w:ind w:firstLine="708"/>
        <w:jc w:val="both"/>
        <w:rPr>
          <w:rFonts w:ascii="Calibri" w:hAnsi="Calibri"/>
          <w:bCs/>
          <w:lang w:val="en-GB"/>
        </w:rPr>
      </w:pPr>
    </w:p>
    <w:p w:rsidR="00E851BC" w:rsidRPr="00D5380E" w:rsidRDefault="00E851BC" w:rsidP="00E851BC">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E851BC" w:rsidRDefault="00E851B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w:t>
      </w:r>
      <w:r>
        <w:rPr>
          <w:rStyle w:val="normaltextrun"/>
          <w:rFonts w:cs="Segoe UI"/>
          <w:color w:val="auto"/>
          <w:lang w:val="fr-FR"/>
        </w:rPr>
        <w:lastRenderedPageBreak/>
        <w:t>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2CE6" w:rsidRDefault="00712CE6">
      <w:r>
        <w:separator/>
      </w:r>
    </w:p>
  </w:endnote>
  <w:endnote w:type="continuationSeparator" w:id="1">
    <w:p w:rsidR="00712CE6" w:rsidRDefault="00712C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045" w:rsidRPr="00501EFA" w:rsidRDefault="004A4163" w:rsidP="00501EFA">
    <w:pPr>
      <w:pStyle w:val="Default"/>
      <w:jc w:val="right"/>
      <w:rPr>
        <w:rFonts w:asciiTheme="minorHAnsi" w:hAnsiTheme="minorHAnsi"/>
        <w:lang w:val="fr-FR"/>
      </w:rPr>
    </w:pPr>
    <w:r w:rsidRPr="004A4163">
      <w:rPr>
        <w:rFonts w:asciiTheme="minorHAnsi" w:hAnsiTheme="minorHAnsi"/>
        <w:lang w:val="fr-FR"/>
      </w:rPr>
      <w:fldChar w:fldCharType="begin"/>
    </w:r>
    <w:r w:rsidR="00963045" w:rsidRPr="00501EFA">
      <w:rPr>
        <w:rFonts w:asciiTheme="minorHAnsi" w:hAnsiTheme="minorHAnsi"/>
        <w:lang w:val="fr-FR"/>
      </w:rPr>
      <w:instrText>PAGE \* ARABIC</w:instrText>
    </w:r>
    <w:r w:rsidRPr="00501EFA">
      <w:rPr>
        <w:rFonts w:asciiTheme="minorHAnsi" w:hAnsiTheme="minorHAnsi"/>
      </w:rPr>
      <w:fldChar w:fldCharType="separate"/>
    </w:r>
    <w:r w:rsidR="00E851BC">
      <w:rPr>
        <w:rFonts w:asciiTheme="minorHAnsi" w:hAnsiTheme="minorHAnsi"/>
        <w:noProof/>
        <w:lang w:val="fr-FR"/>
      </w:rPr>
      <w:t>30</w:t>
    </w:r>
    <w:r w:rsidRPr="00501EFA">
      <w:rPr>
        <w:rFonts w:asciiTheme="minorHAnsi" w:hAnsiTheme="minorHAnsi"/>
      </w:rPr>
      <w:fldChar w:fldCharType="end"/>
    </w:r>
  </w:p>
  <w:p w:rsidR="00963045" w:rsidRDefault="00963045">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2CE6" w:rsidRDefault="00712CE6">
      <w:r>
        <w:separator/>
      </w:r>
    </w:p>
  </w:footnote>
  <w:footnote w:type="continuationSeparator" w:id="1">
    <w:p w:rsidR="00712CE6" w:rsidRDefault="00712C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80518C"/>
    <w:rsid w:val="00013BA3"/>
    <w:rsid w:val="000352AB"/>
    <w:rsid w:val="00043277"/>
    <w:rsid w:val="000501F4"/>
    <w:rsid w:val="0005072C"/>
    <w:rsid w:val="00050D1F"/>
    <w:rsid w:val="000757FB"/>
    <w:rsid w:val="00082131"/>
    <w:rsid w:val="00093D86"/>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17FBA"/>
    <w:rsid w:val="002262CC"/>
    <w:rsid w:val="00263634"/>
    <w:rsid w:val="00286251"/>
    <w:rsid w:val="00295D8B"/>
    <w:rsid w:val="00296CE3"/>
    <w:rsid w:val="002A1421"/>
    <w:rsid w:val="002A26B7"/>
    <w:rsid w:val="002C2B90"/>
    <w:rsid w:val="002C3842"/>
    <w:rsid w:val="002C3C3E"/>
    <w:rsid w:val="002C67BA"/>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94B70"/>
    <w:rsid w:val="004A4163"/>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793"/>
    <w:rsid w:val="00614CC6"/>
    <w:rsid w:val="00627538"/>
    <w:rsid w:val="00646467"/>
    <w:rsid w:val="00646CB5"/>
    <w:rsid w:val="00650596"/>
    <w:rsid w:val="0065098B"/>
    <w:rsid w:val="00655821"/>
    <w:rsid w:val="00660058"/>
    <w:rsid w:val="0066729D"/>
    <w:rsid w:val="0068218E"/>
    <w:rsid w:val="006A2703"/>
    <w:rsid w:val="006C26D3"/>
    <w:rsid w:val="006D1199"/>
    <w:rsid w:val="006D34D7"/>
    <w:rsid w:val="006F22E2"/>
    <w:rsid w:val="00712CE6"/>
    <w:rsid w:val="0072372F"/>
    <w:rsid w:val="00762E91"/>
    <w:rsid w:val="00770DD1"/>
    <w:rsid w:val="00783D65"/>
    <w:rsid w:val="00791AB8"/>
    <w:rsid w:val="00791CEE"/>
    <w:rsid w:val="007A59E5"/>
    <w:rsid w:val="007B5122"/>
    <w:rsid w:val="007E0276"/>
    <w:rsid w:val="0080518C"/>
    <w:rsid w:val="00853EDD"/>
    <w:rsid w:val="00895CFA"/>
    <w:rsid w:val="008C05DB"/>
    <w:rsid w:val="008C5415"/>
    <w:rsid w:val="008F6896"/>
    <w:rsid w:val="008F78FF"/>
    <w:rsid w:val="0091439A"/>
    <w:rsid w:val="00921DC1"/>
    <w:rsid w:val="009254BB"/>
    <w:rsid w:val="009332A3"/>
    <w:rsid w:val="00940B39"/>
    <w:rsid w:val="009418ED"/>
    <w:rsid w:val="009463BE"/>
    <w:rsid w:val="00952BAA"/>
    <w:rsid w:val="00963045"/>
    <w:rsid w:val="0097239E"/>
    <w:rsid w:val="00975E36"/>
    <w:rsid w:val="0099375B"/>
    <w:rsid w:val="009A7C21"/>
    <w:rsid w:val="009B6E20"/>
    <w:rsid w:val="009C1E21"/>
    <w:rsid w:val="009E7D92"/>
    <w:rsid w:val="009F50A1"/>
    <w:rsid w:val="00A16B00"/>
    <w:rsid w:val="00A259E5"/>
    <w:rsid w:val="00A417AF"/>
    <w:rsid w:val="00A4443D"/>
    <w:rsid w:val="00A56692"/>
    <w:rsid w:val="00A57215"/>
    <w:rsid w:val="00A805A8"/>
    <w:rsid w:val="00AA4AE9"/>
    <w:rsid w:val="00AA7049"/>
    <w:rsid w:val="00AB1498"/>
    <w:rsid w:val="00AB32FC"/>
    <w:rsid w:val="00AC3022"/>
    <w:rsid w:val="00AC6C32"/>
    <w:rsid w:val="00B02984"/>
    <w:rsid w:val="00B04FF8"/>
    <w:rsid w:val="00B13DA3"/>
    <w:rsid w:val="00B279AE"/>
    <w:rsid w:val="00B45688"/>
    <w:rsid w:val="00B818A9"/>
    <w:rsid w:val="00BA6F08"/>
    <w:rsid w:val="00BC015E"/>
    <w:rsid w:val="00BC2179"/>
    <w:rsid w:val="00BC5685"/>
    <w:rsid w:val="00BF4E7B"/>
    <w:rsid w:val="00C14FED"/>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851BC"/>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7" type="arc" idref="#_x0000_s1038"/>
        <o:r id="V:Rule20" type="connector" idref="#_x0000_s1104"/>
        <o:r id="V:Rule21" type="connector" idref="#_x0000_s1032"/>
        <o:r id="V:Rule22" type="connector" idref="#_x0000_s1029"/>
        <o:r id="V:Rule23" type="connector" idref="#_x0000_s1078"/>
        <o:r id="V:Rule24" type="connector" idref="#_x0000_s1085"/>
        <o:r id="V:Rule25" type="connector" idref="#_x0000_s1042"/>
        <o:r id="V:Rule26" type="connector" idref="#_x0000_s1107"/>
        <o:r id="V:Rule27" type="connector" idref="#_x0000_s1082"/>
        <o:r id="V:Rule28" type="connector" idref="#_x0000_s1030"/>
        <o:r id="V:Rule29" type="connector" idref="#_x0000_s1062"/>
        <o:r id="V:Rule30" type="connector" idref="#_x0000_s1083"/>
        <o:r id="V:Rule31" type="connector" idref="#_x0000_s1063"/>
        <o:r id="V:Rule32" type="connector" idref="#_x0000_s1106"/>
        <o:r id="V:Rule33" type="connector" idref="#_x0000_s1105"/>
        <o:r id="V:Rule34" type="connector" idref="#_x0000_s1076"/>
        <o:r id="V:Rule35" type="connector" idref="#_x0000_s1058"/>
        <o:r id="V:Rule36" type="connector" idref="#_x0000_s1108"/>
        <o:r id="V:Rule37"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43404-E8E6-4D34-B0AB-3A141E0E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33</Pages>
  <Words>6411</Words>
  <Characters>35261</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41589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96</cp:revision>
  <dcterms:created xsi:type="dcterms:W3CDTF">2016-03-16T12:00:00Z</dcterms:created>
  <dcterms:modified xsi:type="dcterms:W3CDTF">2016-03-23T22:03:00Z</dcterms:modified>
</cp:coreProperties>
</file>