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28" w:rsidRPr="002E1C04" w:rsidRDefault="002E1C04" w:rsidP="002E1C04">
      <w:pPr>
        <w:jc w:val="center"/>
        <w:rPr>
          <w:rFonts w:ascii="黑体" w:eastAsia="黑体" w:hAnsi="黑体"/>
          <w:sz w:val="32"/>
          <w:szCs w:val="32"/>
        </w:rPr>
      </w:pPr>
      <w:r w:rsidRPr="002E1C04">
        <w:rPr>
          <w:rFonts w:ascii="黑体" w:eastAsia="黑体" w:hAnsi="黑体"/>
          <w:sz w:val="32"/>
          <w:szCs w:val="32"/>
        </w:rPr>
        <w:t>备选方案分析表</w:t>
      </w:r>
    </w:p>
    <w:p w:rsidR="002E1C04" w:rsidRPr="002E1C04" w:rsidRDefault="002E1C04" w:rsidP="002E1C04">
      <w:pPr>
        <w:jc w:val="distribute"/>
        <w:rPr>
          <w:rFonts w:ascii="Courier New" w:hAnsi="Courier New"/>
        </w:rPr>
      </w:pPr>
      <w:r w:rsidRPr="002E1C04">
        <w:rPr>
          <w:rFonts w:ascii="Courier New" w:hAnsi="Courier New"/>
        </w:rPr>
        <w:t>备选方案标识号：</w:t>
      </w:r>
      <w:r w:rsidRPr="002E1C04">
        <w:rPr>
          <w:rFonts w:ascii="Courier New" w:hAnsi="Courier New" w:hint="eastAsia"/>
        </w:rPr>
        <w:t>A001</w:t>
      </w:r>
      <w:r w:rsidRPr="002E1C04"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 xml:space="preserve"> </w:t>
      </w:r>
      <w:r w:rsidRPr="002E1C04">
        <w:rPr>
          <w:rFonts w:ascii="Courier New" w:hAnsi="Courier New"/>
        </w:rPr>
        <w:t xml:space="preserve">  </w:t>
      </w:r>
      <w:r w:rsidRPr="002E1C04">
        <w:rPr>
          <w:rFonts w:ascii="Courier New" w:hAnsi="Courier New" w:hint="eastAsia"/>
        </w:rPr>
        <w:t>制作日期：</w:t>
      </w:r>
      <w:r w:rsidRPr="002E1C04">
        <w:rPr>
          <w:rFonts w:ascii="Courier New" w:hAnsi="Courier New" w:hint="eastAsia"/>
        </w:rPr>
        <w:t>2014.4.</w:t>
      </w:r>
      <w:r w:rsidRPr="002E1C04">
        <w:rPr>
          <w:rFonts w:ascii="Courier New" w:hAnsi="Courier New"/>
        </w:rPr>
        <w:t xml:space="preserve">13    </w:t>
      </w:r>
      <w:r>
        <w:rPr>
          <w:rFonts w:ascii="Courier New" w:hAnsi="Courier New"/>
        </w:rPr>
        <w:t xml:space="preserve">     </w:t>
      </w:r>
      <w:r w:rsidRPr="002E1C04">
        <w:rPr>
          <w:rFonts w:ascii="Courier New" w:hAnsi="Courier New"/>
        </w:rPr>
        <w:t xml:space="preserve">  </w:t>
      </w:r>
      <w:r w:rsidRPr="002E1C04">
        <w:rPr>
          <w:rFonts w:ascii="Courier New" w:hAnsi="Courier New"/>
        </w:rPr>
        <w:t>制作人：缪晓伟</w:t>
      </w:r>
    </w:p>
    <w:p w:rsidR="002E1C04" w:rsidRPr="002E1C04" w:rsidRDefault="002E1C04">
      <w:pPr>
        <w:rPr>
          <w:rFonts w:ascii="Courier New" w:hAnsi="Courier New"/>
        </w:rPr>
      </w:pPr>
      <w:r w:rsidRPr="002E1C04">
        <w:rPr>
          <w:rFonts w:ascii="Courier New" w:hAnsi="Courier New"/>
        </w:rPr>
        <w:t>备选方案基本描述：客户端</w:t>
      </w:r>
      <w:proofErr w:type="gramStart"/>
      <w:r w:rsidRPr="002E1C04">
        <w:rPr>
          <w:rFonts w:ascii="Courier New" w:hAnsi="Courier New" w:hint="eastAsia"/>
        </w:rPr>
        <w:t>自服务</w:t>
      </w:r>
      <w:proofErr w:type="gramEnd"/>
      <w:r w:rsidRPr="002E1C04">
        <w:rPr>
          <w:rFonts w:ascii="Courier New" w:hAnsi="Courier New" w:hint="eastAsia"/>
        </w:rPr>
        <w:t>的部署</w:t>
      </w:r>
    </w:p>
    <w:p w:rsidR="002E1C04" w:rsidRPr="002E1C04" w:rsidRDefault="002E1C04">
      <w:pPr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备选方案软件类型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桌面应用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部署约束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有集中服务端的</w:t>
      </w:r>
      <w:r w:rsidRPr="002E1C04">
        <w:rPr>
          <w:rFonts w:ascii="Courier New" w:hAnsi="Courier New" w:hint="eastAsia"/>
        </w:rPr>
        <w:t>自服务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主要特征：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 w:hint="eastAsia"/>
        </w:rPr>
        <w:t>没有专门的服务器为客户端提供服务，而由客户端之间自行完成协作模式和对战模式所需的通讯工作。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主要优点：不需要专门对服务器进行维护。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主要缺点：网络通信与游戏逻辑耦合过大，增加开发的复杂性，增大客户端的体积。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架构风格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三层</w:t>
      </w:r>
      <w:r w:rsidRPr="002E1C04">
        <w:rPr>
          <w:rFonts w:ascii="Courier New" w:hAnsi="Courier New"/>
        </w:rPr>
        <w:t>+</w:t>
      </w:r>
      <w:r w:rsidRPr="002E1C04">
        <w:rPr>
          <w:rFonts w:ascii="Courier New" w:hAnsi="Courier New"/>
        </w:rPr>
        <w:t>分层架构</w:t>
      </w:r>
    </w:p>
    <w:p w:rsidR="002E1C04" w:rsidRPr="002E1C04" w:rsidRDefault="002E1C04" w:rsidP="002E1C04">
      <w:pPr>
        <w:pStyle w:val="a3"/>
        <w:ind w:left="360" w:firstLineChars="0" w:firstLine="0"/>
        <w:rPr>
          <w:rFonts w:ascii="Courier New" w:hAnsi="Courier New" w:hint="eastAsia"/>
        </w:rPr>
      </w:pPr>
    </w:p>
    <w:p w:rsidR="002E1C04" w:rsidRPr="002E1C04" w:rsidRDefault="002E1C04" w:rsidP="002E1C04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/>
        </w:rPr>
        <w:t>和架构相关的技术细节</w:t>
      </w:r>
    </w:p>
    <w:p w:rsidR="002E1C04" w:rsidRPr="002E1C04" w:rsidRDefault="002E1C04" w:rsidP="002E1C04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 w:hint="eastAsia"/>
        </w:rPr>
        <w:t>服务器是否已存在的判断：局域网内广播寻求回应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主要优点：实现容易。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 w:hint="eastAsia"/>
        </w:rPr>
      </w:pPr>
      <w:r w:rsidRPr="002E1C04">
        <w:rPr>
          <w:rFonts w:ascii="Courier New" w:hAnsi="Courier New"/>
        </w:rPr>
        <w:t>主要缺点：若局域网内有大量客户端同时开启，搜索服务器可能引起网络阻塞。</w:t>
      </w:r>
    </w:p>
    <w:p w:rsidR="002E1C04" w:rsidRPr="002E1C04" w:rsidRDefault="002E1C04" w:rsidP="002E1C04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2E1C04">
        <w:rPr>
          <w:rFonts w:ascii="Courier New" w:hAnsi="Courier New" w:hint="eastAsia"/>
        </w:rPr>
        <w:t>协作、对战模式的状态同步：由作为服务器的客户端负责转发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/>
        </w:rPr>
      </w:pPr>
      <w:r w:rsidRPr="002E1C04">
        <w:rPr>
          <w:rFonts w:ascii="Courier New" w:hAnsi="Courier New"/>
        </w:rPr>
        <w:t>主要优点：实现容易，状态同步控制简单。</w:t>
      </w:r>
    </w:p>
    <w:p w:rsidR="002E1C04" w:rsidRPr="002E1C04" w:rsidRDefault="002E1C04" w:rsidP="002E1C04">
      <w:pPr>
        <w:pStyle w:val="a3"/>
        <w:ind w:left="720" w:firstLineChars="0" w:firstLine="0"/>
        <w:rPr>
          <w:rFonts w:ascii="Courier New" w:hAnsi="Courier New" w:hint="eastAsia"/>
        </w:rPr>
      </w:pPr>
      <w:r w:rsidRPr="002E1C04">
        <w:rPr>
          <w:rFonts w:ascii="Courier New" w:hAnsi="Courier New"/>
        </w:rPr>
        <w:t>主要缺点：若有客户端以伪造数据包的形式作弊无法及时发现</w:t>
      </w:r>
      <w:bookmarkStart w:id="0" w:name="_GoBack"/>
      <w:bookmarkEnd w:id="0"/>
    </w:p>
    <w:sectPr w:rsidR="002E1C04" w:rsidRPr="002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01A75"/>
    <w:multiLevelType w:val="hybridMultilevel"/>
    <w:tmpl w:val="181427CA"/>
    <w:lvl w:ilvl="0" w:tplc="EE0A8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D680B"/>
    <w:multiLevelType w:val="hybridMultilevel"/>
    <w:tmpl w:val="B628AF06"/>
    <w:lvl w:ilvl="0" w:tplc="666470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04"/>
    <w:rsid w:val="001021E5"/>
    <w:rsid w:val="00125863"/>
    <w:rsid w:val="001325E9"/>
    <w:rsid w:val="001923B1"/>
    <w:rsid w:val="001F62FC"/>
    <w:rsid w:val="002E1C04"/>
    <w:rsid w:val="00340EA7"/>
    <w:rsid w:val="003666E8"/>
    <w:rsid w:val="004B5C59"/>
    <w:rsid w:val="0065106B"/>
    <w:rsid w:val="00723A14"/>
    <w:rsid w:val="00740059"/>
    <w:rsid w:val="008D6BB7"/>
    <w:rsid w:val="00DA6085"/>
    <w:rsid w:val="00E1248C"/>
    <w:rsid w:val="00F254E0"/>
    <w:rsid w:val="00F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9F7DA-5D33-4BE3-91BF-BEC0BDF2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338</Characters>
  <Application>Microsoft Office Word</Application>
  <DocSecurity>0</DocSecurity>
  <Lines>2</Lines>
  <Paragraphs>1</Paragraphs>
  <ScaleCrop>false</ScaleCrop>
  <Company>南京大学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1</cp:revision>
  <dcterms:created xsi:type="dcterms:W3CDTF">2014-04-27T14:40:00Z</dcterms:created>
  <dcterms:modified xsi:type="dcterms:W3CDTF">2014-04-27T14:58:00Z</dcterms:modified>
</cp:coreProperties>
</file>