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B7D37D1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6D4493">
        <w:rPr>
          <w:b/>
          <w:sz w:val="44"/>
          <w:szCs w:val="20"/>
        </w:rPr>
        <w:t xml:space="preserve">September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736C12F" w14:textId="5EA51804" w:rsidR="00BD5122" w:rsidRDefault="00F57B1E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144977470" w:history="1">
        <w:r w:rsidR="00BD5122" w:rsidRPr="007F7B13">
          <w:rPr>
            <w:rStyle w:val="Hyperlink"/>
          </w:rPr>
          <w:t>a)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3D Grid Visualization</w:t>
        </w:r>
      </w:hyperlink>
    </w:p>
    <w:p w14:paraId="2A9DEBD0" w14:textId="0BBA6783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1" w:history="1">
        <w:r w:rsidR="00BD5122" w:rsidRPr="007F7B13">
          <w:rPr>
            <w:rStyle w:val="Hyperlink"/>
          </w:rPr>
          <w:t>b)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3D Grid Inspection Features – Intersections</w:t>
        </w:r>
      </w:hyperlink>
    </w:p>
    <w:p w14:paraId="076C45D6" w14:textId="6F509828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2" w:history="1">
        <w:r w:rsidR="00BD5122" w:rsidRPr="007F7B13">
          <w:rPr>
            <w:rStyle w:val="Hyperlink"/>
          </w:rPr>
          <w:t>d)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2D Contour Map</w:t>
        </w:r>
      </w:hyperlink>
    </w:p>
    <w:p w14:paraId="5FBFC9DA" w14:textId="0D040CEF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3" w:history="1">
        <w:r w:rsidR="00BD5122" w:rsidRPr="007F7B13">
          <w:rPr>
            <w:rStyle w:val="Hyperlink"/>
          </w:rPr>
          <w:t>e)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Flow Diagnostics</w:t>
        </w:r>
      </w:hyperlink>
    </w:p>
    <w:p w14:paraId="5BAFA95A" w14:textId="570F4182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4" w:history="1">
        <w:r w:rsidR="00BD5122" w:rsidRPr="007F7B13">
          <w:rPr>
            <w:rStyle w:val="Hyperlink"/>
          </w:rPr>
          <w:t>f)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Plots</w:t>
        </w:r>
      </w:hyperlink>
    </w:p>
    <w:p w14:paraId="7D00D6E1" w14:textId="637998C5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5" w:history="1">
        <w:r w:rsidR="00BD5122" w:rsidRPr="007F7B13">
          <w:rPr>
            <w:rStyle w:val="Hyperlink"/>
          </w:rPr>
          <w:t>g)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Plots – calculated curves</w:t>
        </w:r>
      </w:hyperlink>
    </w:p>
    <w:p w14:paraId="2440793D" w14:textId="106A077C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6" w:history="1">
        <w:r w:rsidR="00BD5122" w:rsidRPr="007F7B13">
          <w:rPr>
            <w:rStyle w:val="Hyperlink"/>
          </w:rPr>
          <w:t>h)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Data in Table</w:t>
        </w:r>
      </w:hyperlink>
    </w:p>
    <w:p w14:paraId="5877EA9B" w14:textId="7D9E4D1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7" w:history="1">
        <w:r w:rsidR="00BD5122" w:rsidRPr="007F7B13">
          <w:rPr>
            <w:rStyle w:val="Hyperlink"/>
          </w:rPr>
          <w:t>i)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Decline Curves</w:t>
        </w:r>
      </w:hyperlink>
    </w:p>
    <w:p w14:paraId="0B702729" w14:textId="52DDADB2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8" w:history="1">
        <w:r w:rsidR="00BD5122" w:rsidRPr="007F7B13">
          <w:rPr>
            <w:rStyle w:val="Hyperlink"/>
          </w:rPr>
          <w:t>j)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Regression Curves</w:t>
        </w:r>
      </w:hyperlink>
    </w:p>
    <w:p w14:paraId="689B041E" w14:textId="25C61FC4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9" w:history="1">
        <w:r w:rsidR="00BD5122" w:rsidRPr="007F7B13">
          <w:rPr>
            <w:rStyle w:val="Hyperlink"/>
          </w:rPr>
          <w:t>k)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Observed Data Plots</w:t>
        </w:r>
      </w:hyperlink>
    </w:p>
    <w:p w14:paraId="1DF9E3E5" w14:textId="4839129D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0" w:history="1">
        <w:r w:rsidR="00BD5122" w:rsidRPr="007F7B13">
          <w:rPr>
            <w:rStyle w:val="Hyperlink"/>
          </w:rPr>
          <w:t>l)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Plots (1 of 2)</w:t>
        </w:r>
      </w:hyperlink>
    </w:p>
    <w:p w14:paraId="16A87860" w14:textId="22A48636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1" w:history="1">
        <w:r w:rsidR="00BD5122" w:rsidRPr="007F7B13">
          <w:rPr>
            <w:rStyle w:val="Hyperlink"/>
          </w:rPr>
          <w:t>m)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Plots (2 of 2)</w:t>
        </w:r>
      </w:hyperlink>
    </w:p>
    <w:p w14:paraId="581EA67B" w14:textId="3159002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2" w:history="1">
        <w:r w:rsidR="00BD5122" w:rsidRPr="007F7B13">
          <w:rPr>
            <w:rStyle w:val="Hyperlink"/>
          </w:rPr>
          <w:t>n)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Plot Templates</w:t>
        </w:r>
      </w:hyperlink>
    </w:p>
    <w:p w14:paraId="2AE5B1F3" w14:textId="28088C39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3" w:history="1">
        <w:r w:rsidR="00BD5122" w:rsidRPr="007F7B13">
          <w:rPr>
            <w:rStyle w:val="Hyperlink"/>
          </w:rPr>
          <w:t>o)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RFT Plots</w:t>
        </w:r>
      </w:hyperlink>
    </w:p>
    <w:p w14:paraId="48E87505" w14:textId="4F587D79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4" w:history="1">
        <w:r w:rsidR="00BD5122" w:rsidRPr="007F7B13">
          <w:rPr>
            <w:rStyle w:val="Hyperlink"/>
          </w:rPr>
          <w:t>p)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RFT Plots</w:t>
        </w:r>
      </w:hyperlink>
    </w:p>
    <w:p w14:paraId="18DE0E12" w14:textId="72CDB3A4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5" w:history="1">
        <w:r w:rsidR="00BD5122" w:rsidRPr="007F7B13">
          <w:rPr>
            <w:rStyle w:val="Hyperlink"/>
          </w:rPr>
          <w:t>q)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Correlation Analysis</w:t>
        </w:r>
      </w:hyperlink>
    </w:p>
    <w:p w14:paraId="19CE866F" w14:textId="16B69A2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6" w:history="1">
        <w:r w:rsidR="00BD5122" w:rsidRPr="007F7B13">
          <w:rPr>
            <w:rStyle w:val="Hyperlink"/>
          </w:rPr>
          <w:t>r)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Analysis Plot</w:t>
        </w:r>
      </w:hyperlink>
    </w:p>
    <w:p w14:paraId="6948258F" w14:textId="23080527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70C41A42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144977470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144977471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144977472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5" w:name="_Toc144977473"/>
      <w:r w:rsidRPr="00E70C97">
        <w:lastRenderedPageBreak/>
        <w:t>Flow Diagnostics</w:t>
      </w:r>
      <w:bookmarkEnd w:id="5"/>
      <w:r w:rsidR="00947398">
        <w:t xml:space="preserve"> – 3D view</w:t>
      </w:r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691F4C6E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000000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6" w:name="_Toc144977474"/>
      <w:r w:rsidRPr="00E70C97">
        <w:lastRenderedPageBreak/>
        <w:t>Flow Diagnostics</w:t>
      </w:r>
      <w:r>
        <w:t xml:space="preserve"> – </w:t>
      </w:r>
      <w:r>
        <w:t>plots</w:t>
      </w:r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008FBB3B" w:rsidR="006327C8" w:rsidRPr="006327C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Enable the plot </w:t>
      </w:r>
      <w:r w:rsidRPr="006327C8">
        <w:rPr>
          <w:b/>
          <w:color w:val="000000" w:themeColor="text1"/>
        </w:rPr>
        <w:t>Producer/Injec</w:t>
      </w:r>
      <w:r>
        <w:rPr>
          <w:b/>
          <w:color w:val="000000" w:themeColor="text1"/>
        </w:rPr>
        <w:t>t</w:t>
      </w:r>
      <w:r w:rsidRPr="006327C8">
        <w:rPr>
          <w:b/>
          <w:color w:val="000000" w:themeColor="text1"/>
        </w:rPr>
        <w:t>or Connectivity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27F9B3CF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BD8843C" w:rsidR="00F92A24" w:rsidRPr="00E70C97" w:rsidRDefault="00947398" w:rsidP="00947398">
      <w:pPr>
        <w:pStyle w:val="Heading2"/>
      </w:pPr>
      <w:r w:rsidRPr="00E70C97">
        <w:rPr>
          <w:color w:val="000000" w:themeColor="text1"/>
        </w:rPr>
        <w:lastRenderedPageBreak/>
        <w:t>Enable “Communication Lines” on “Simulation wells”</w:t>
      </w:r>
      <w:r>
        <w:rPr>
          <w:color w:val="000000" w:themeColor="text1"/>
        </w:rPr>
        <w:br/>
        <w:t>The bands visualize the flow direction/rate between wells</w:t>
      </w:r>
      <w:r w:rsidR="00F92A24" w:rsidRPr="00E70C97"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1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144977475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5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8" w:name="_Toc144977476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8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759ED35B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9" w:name="_Toc144977477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9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139C7E1D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0" w:name="_Toc144977478"/>
      <w:r>
        <w:lastRenderedPageBreak/>
        <w:t>Summary Regression Curves</w:t>
      </w:r>
      <w:bookmarkEnd w:id="10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1" w:name="_Toc144977479"/>
      <w:r w:rsidRPr="00E70C97">
        <w:lastRenderedPageBreak/>
        <w:t>Observed Data</w:t>
      </w:r>
      <w:r w:rsidR="00EF76DC" w:rsidRPr="00E70C97">
        <w:t xml:space="preserve"> Plots</w:t>
      </w:r>
      <w:bookmarkEnd w:id="11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12" w:name="_Toc144977480"/>
      <w:bookmarkStart w:id="13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2"/>
    </w:p>
    <w:bookmarkEnd w:id="13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4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4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5" w:name="_Toc144977481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5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6" w:name="_Toc144977482"/>
      <w:r w:rsidRPr="00E70C97">
        <w:lastRenderedPageBreak/>
        <w:t>Plot Templates</w:t>
      </w:r>
      <w:bookmarkEnd w:id="16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57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7" w:name="_Toc144977483"/>
      <w:r w:rsidRPr="00E70C97">
        <w:lastRenderedPageBreak/>
        <w:t>RFT Plot</w:t>
      </w:r>
      <w:r w:rsidR="00EF76DC" w:rsidRPr="00E70C97">
        <w:t>s</w:t>
      </w:r>
      <w:bookmarkEnd w:id="17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8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8" w:history="1">
        <w:r w:rsidR="00B147AF" w:rsidRPr="00E70C97">
          <w:rPr>
            <w:rStyle w:val="Hyperlink"/>
          </w:rPr>
          <w:t>https://resinsight.org/plot-window/rftplot/</w:t>
        </w:r>
      </w:hyperlink>
      <w:bookmarkEnd w:id="18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70915CA8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9" w:name="_Toc144977484"/>
      <w:r w:rsidRPr="00E70C97">
        <w:lastRenderedPageBreak/>
        <w:t>Ensemble RFT Plot</w:t>
      </w:r>
      <w:r w:rsidR="00EF76DC" w:rsidRPr="00E70C97">
        <w:t>s</w:t>
      </w:r>
      <w:bookmarkEnd w:id="19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1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0" w:name="_Toc144977485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0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3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4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1" w:name="_Toc144977486"/>
      <w:r w:rsidRPr="00E70C97">
        <w:lastRenderedPageBreak/>
        <w:t>Analysis Plot</w:t>
      </w:r>
      <w:bookmarkEnd w:id="21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0CDF60CD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8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7D85D" w14:textId="77777777" w:rsidR="001A005A" w:rsidRDefault="001A005A" w:rsidP="00730DC8">
      <w:pPr>
        <w:spacing w:after="0" w:line="240" w:lineRule="auto"/>
      </w:pPr>
      <w:r>
        <w:separator/>
      </w:r>
    </w:p>
  </w:endnote>
  <w:endnote w:type="continuationSeparator" w:id="0">
    <w:p w14:paraId="55D5466E" w14:textId="77777777" w:rsidR="001A005A" w:rsidRDefault="001A005A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0E4DF" w14:textId="77777777" w:rsidR="001A005A" w:rsidRDefault="001A005A" w:rsidP="00730DC8">
      <w:pPr>
        <w:spacing w:after="0" w:line="240" w:lineRule="auto"/>
      </w:pPr>
      <w:r>
        <w:separator/>
      </w:r>
    </w:p>
  </w:footnote>
  <w:footnote w:type="continuationSeparator" w:id="0">
    <w:p w14:paraId="61E27E48" w14:textId="77777777" w:rsidR="001A005A" w:rsidRDefault="001A005A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6224AD6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D4493">
      <w:t>Sept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0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8"/>
  </w:num>
  <w:num w:numId="9" w16cid:durableId="852762502">
    <w:abstractNumId w:val="16"/>
  </w:num>
  <w:num w:numId="10" w16cid:durableId="1003750296">
    <w:abstractNumId w:val="37"/>
  </w:num>
  <w:num w:numId="11" w16cid:durableId="1217283661">
    <w:abstractNumId w:val="26"/>
  </w:num>
  <w:num w:numId="12" w16cid:durableId="1572306878">
    <w:abstractNumId w:val="35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6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39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27C8"/>
    <w:rsid w:val="00633BD2"/>
    <w:rsid w:val="00637191"/>
    <w:rsid w:val="00643771"/>
    <w:rsid w:val="006514BB"/>
    <w:rsid w:val="00662D84"/>
    <w:rsid w:val="006768C2"/>
    <w:rsid w:val="006827D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50D1"/>
    <w:rsid w:val="00D0716A"/>
    <w:rsid w:val="00D116C9"/>
    <w:rsid w:val="00D1454E"/>
    <w:rsid w:val="00D16CE0"/>
    <w:rsid w:val="00D16FAD"/>
    <w:rsid w:val="00D30948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63" Type="http://schemas.openxmlformats.org/officeDocument/2006/relationships/hyperlink" Target="https://resinsight.org/plot-window/correlationplots/" TargetMode="External"/><Relationship Id="rId68" Type="http://schemas.openxmlformats.org/officeDocument/2006/relationships/hyperlink" Target="https://resinsight.org/plot-window/analysis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resinsight.org/calculated-data/curvecalculator/" TargetMode="External"/><Relationship Id="rId53" Type="http://schemas.openxmlformats.org/officeDocument/2006/relationships/image" Target="media/image29.png"/><Relationship Id="rId58" Type="http://schemas.openxmlformats.org/officeDocument/2006/relationships/hyperlink" Target="https://resinsight.org/plot-window/rftplot/" TargetMode="External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plot-window/ensemblerftplot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hyperlink" Target="https://en.wikipedia.org/wiki/Pearson_correlation_coefficient" TargetMode="Externa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38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github.com/CeetronSolutions/resinsight-tutorials/blob/main/tutorials/summary-plot/summary-plot.md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resinsight.org/plot-window/summaryplottemplate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4364</TotalTime>
  <Pages>27</Pages>
  <Words>3103</Words>
  <Characters>17692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32</cp:revision>
  <cp:lastPrinted>2021-09-06T07:33:00Z</cp:lastPrinted>
  <dcterms:created xsi:type="dcterms:W3CDTF">2022-08-31T11:18:00Z</dcterms:created>
  <dcterms:modified xsi:type="dcterms:W3CDTF">2023-09-07T11:37:00Z</dcterms:modified>
</cp:coreProperties>
</file>