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虚构电商简历</w:t>
      </w:r>
    </w:p>
    <w:p>
      <w:r>
        <w:t>姓名：秦若川</w:t>
      </w:r>
    </w:p>
    <w:p>
      <w:r>
        <w:t>性别：男</w:t>
      </w:r>
    </w:p>
    <w:p>
      <w:r>
        <w:t>出生年月：1990-11</w:t>
      </w:r>
    </w:p>
    <w:p>
      <w:r>
        <w:t>婚姻状况：已婚</w:t>
      </w:r>
    </w:p>
    <w:p>
      <w:r>
        <w:t>当前薪资：32k</w:t>
      </w:r>
    </w:p>
    <w:p>
      <w:r>
        <w:t>期望薪资：42k</w:t>
      </w:r>
    </w:p>
    <w:p>
      <w:r>
        <w:t>手机：13700003333</w:t>
      </w:r>
    </w:p>
    <w:p>
      <w:r>
        <w:t>邮箱：qinruochuan@example.test</w:t>
      </w:r>
    </w:p>
    <w:p>
      <w:r>
        <w:t>教育经历：脱敏财经大学 市场营销 本科</w:t>
      </w:r>
    </w:p>
    <w:p>
      <w:r>
        <w:t>工作经历一：2017.06-2021.12，虚构电商品牌公司，电商运营经理，负责平台运营、投放优化和内容转化。8个月GMV达到1亿元；转化率提升至12%。</w:t>
      </w:r>
    </w:p>
    <w:p>
      <w:r>
        <w:t>工作经历二：2022.01-2025.12，虚构新零售公司，电商负责人，负责多平台增长与投放效率优化。ROI达到1.5。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