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问题二：投票方法比较分析</w:t>
      </w:r>
    </w:p>
    <w:p>
      <w:pPr>
        <w:jc w:val="center"/>
      </w:pPr>
      <w:r>
        <w:rPr>
          <w:rFonts w:ascii="Times New Roman" w:hAnsi="Times New Roman" w:eastAsia="宋体"/>
          <w:b/>
          <w:i w:val="0"/>
          <w:sz w:val="28"/>
        </w:rPr>
        <w:t>排名法与百分比法的因果推断与整合建模研究</w:t>
      </w:r>
    </w:p>
    <w:p>
      <w:pPr>
        <w:jc w:val="center"/>
      </w:pPr>
      <w:r>
        <w:rPr>
          <w:rFonts w:ascii="Times New Roman" w:hAnsi="Times New Roman" w:eastAsia="宋体"/>
          <w:b w:val="0"/>
          <w:i/>
          <w:sz w:val="24"/>
        </w:rPr>
        <w:t>MCM 2026 Problem C</w:t>
      </w:r>
    </w:p>
    <w:p/>
    <w:p>
      <w:pPr>
        <w:pStyle w:val="Heading1"/>
      </w:pPr>
      <w:r>
        <w:t>摘要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本研究对《与星共舞》(DWTS)节目使用的两种投票组合方法——排名法和百分比法——进行了全面比较。我们构建了整合因果推断(IPW)、时序趋势分析和梯度提升机(GBM)的三模块分析框架，分析了34个赛季的2,935条选手-周次记录。主要发现包括：(1) 高粉丝支持提供20.4个百分点的因果保护效应(p&lt;0.001)；(2) 保护效应以每赛季0.41pp的速度下降；(3) 预测的粉丝投票贡献42.2%的特征重要性；(4) GBM集成模型达到F1=80.57%、AUC=97.46%的稳健性能。基于因果分析和多维度评估，我们推荐排名法+评委救人作为最平衡的方案。</w:t>
      </w:r>
    </w:p>
    <w:p>
      <w:r>
        <w:br w:type="page"/>
      </w:r>
    </w:p>
    <w:p>
      <w:pPr>
        <w:pStyle w:val="Heading1"/>
      </w:pPr>
      <w:r>
        <w:t>1. 研究背景</w:t>
      </w:r>
    </w:p>
    <w:p>
      <w:pPr>
        <w:pStyle w:val="Heading2"/>
      </w:pPr>
      <w:r>
        <w:t>1.1 问题陈述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《与星共舞》(DWTS)是一档著名的舞蹈竞技节目，明星选手与专业舞者搭档参赛。淘汰决策综合评委评分和观众投票，但在34个赛季中，DWTS使用了两种不同的组合方法。</w:t>
        <w:br/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本研究旨在回答以下核心问题：(1) 这两种投票方法有何系统性差异？(2) 粉丝投票对淘汰结果有多大因果影响？(3) 这种影响是否随时间变化？(4) 哪种方法更"公平"？</w:t>
        <w:br/>
      </w:r>
    </w:p>
    <w:p>
      <w:pPr>
        <w:pStyle w:val="Heading2"/>
      </w:pPr>
      <w:r>
        <w:t>1.2 投票方法定义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方法一 - 排名法（第1-2、28-34赛季）：每位选手获得评委排名（基于评分）和观众排名（基于投票）。综合排名决定淘汰，排名最高者被淘汰。</w:t>
        <w:br/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综合排名(i) = 评委排名(i) + 观众排名(i)</w:t>
      </w:r>
    </w:p>
    <w:p>
      <w:pPr>
        <w:jc w:val="center"/>
      </w:pPr>
      <w:r>
        <w:rPr>
          <w:rFonts w:ascii="Times New Roman" w:hAnsi="Times New Roman" w:eastAsia="宋体"/>
          <w:b w:val="0"/>
          <w:i/>
          <w:sz w:val="20"/>
        </w:rPr>
        <w:t>(排名法公式)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被淘汰者 = argmax{综合排名}</w:t>
      </w:r>
    </w:p>
    <w:p>
      <w:pPr>
        <w:jc w:val="center"/>
      </w:pPr>
      <w:r>
        <w:rPr>
          <w:rFonts w:ascii="Times New Roman" w:hAnsi="Times New Roman" w:eastAsia="宋体"/>
          <w:b w:val="0"/>
          <w:i/>
          <w:sz w:val="20"/>
        </w:rPr>
        <w:t>(排名最高者淘汰)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方法二 - 百分比法（第3-27赛季）：每位选手的评委评分和观众投票转换为占总数的百分比。综合百分比决定去留，百分比最低者被淘汰。</w:t>
        <w:br/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评委百分比(i) = 评委分数(i) / Σ 评委分数(j)</w:t>
      </w:r>
    </w:p>
    <w:p>
      <w:pPr>
        <w:jc w:val="center"/>
      </w:pPr>
      <w:r>
        <w:rPr>
          <w:rFonts w:ascii="Times New Roman" w:hAnsi="Times New Roman" w:eastAsia="宋体"/>
          <w:b w:val="0"/>
          <w:i/>
          <w:sz w:val="20"/>
        </w:rPr>
        <w:t>(评委百分比)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观众百分比(i) = 观众投票(i) / Σ 观众投票(j)</w:t>
      </w:r>
    </w:p>
    <w:p>
      <w:pPr>
        <w:jc w:val="center"/>
      </w:pPr>
      <w:r>
        <w:rPr>
          <w:rFonts w:ascii="Times New Roman" w:hAnsi="Times New Roman" w:eastAsia="宋体"/>
          <w:b w:val="0"/>
          <w:i/>
          <w:sz w:val="20"/>
        </w:rPr>
        <w:t>(观众百分比)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综合百分比(i) = 评委百分比(i) + 观众百分比(i)</w:t>
      </w:r>
    </w:p>
    <w:p>
      <w:pPr>
        <w:jc w:val="center"/>
      </w:pPr>
      <w:r>
        <w:rPr>
          <w:rFonts w:ascii="Times New Roman" w:hAnsi="Times New Roman" w:eastAsia="宋体"/>
          <w:b w:val="0"/>
          <w:i/>
          <w:sz w:val="20"/>
        </w:rPr>
        <w:t>(百分比法公式)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被淘汰者 = argmin{综合百分比}</w:t>
      </w:r>
    </w:p>
    <w:p>
      <w:pPr>
        <w:jc w:val="center"/>
      </w:pPr>
      <w:r>
        <w:rPr>
          <w:rFonts w:ascii="Times New Roman" w:hAnsi="Times New Roman" w:eastAsia="宋体"/>
          <w:b w:val="0"/>
          <w:i/>
          <w:sz w:val="20"/>
        </w:rPr>
        <w:t>(百分比最低者淘汰)</w:t>
      </w:r>
    </w:p>
    <w:p>
      <w:pPr>
        <w:pStyle w:val="Heading1"/>
      </w:pPr>
      <w:r>
        <w:t>2. 研究方法</w:t>
      </w:r>
    </w:p>
    <w:p>
      <w:pPr>
        <w:pStyle w:val="Heading2"/>
      </w:pPr>
      <w:r>
        <w:t>2.1 整合分析框架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我们构建了三模块整合分析框架，从因果推断、时序趋势、预测建模三个角度全面分析投票机制的影响：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目的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因果推断模块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逆概率加权 (IPW)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20"/>
              </w:rPr>
              <w:t>估计高粉丝支持对生存的因果效应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时序趋势模块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赛季趋势回归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20"/>
              </w:rPr>
              <w:t>追踪保护效应随赛季的演变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预测建模模块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GBM + SMOTE 集成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20"/>
              </w:rPr>
              <w:t>识别争议案例并预测淘汰</w:t>
            </w:r>
          </w:p>
        </w:tc>
      </w:tr>
    </w:tbl>
    <w:p/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这一框架的核心创新在于：将因果特征（倾向得分、局部因果效应）和时序特征（时序权重、赛季保护效应）整合到预测模型中，实现了解释性与预测性的统一。</w:t>
        <w:br/>
      </w:r>
    </w:p>
    <w:p>
      <w:pPr>
        <w:pStyle w:val="Heading2"/>
      </w:pPr>
      <w:r>
        <w:t>2.2 因果推断：逆概率加权(IPW)方法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传统相关性分析无法区分"高粉丝支持导致生存"还是"生存的选手恰好粉丝多"。我们采用逆概率加权(IPW)方法进行严格的因果推断：</w:t>
        <w:br/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步骤1 - 定义处理变量：将每周粉丝投票高于中位数的选手标记为"高粉丝支持"组(T=1)，其余为对照组(T=0)。</w:t>
        <w:br/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步骤2 - 估计倾向得分：使用Logistic回归估计每位选手获得高粉丝支持的概率。</w:t>
        <w:br/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P(T=1|X) = f(评委分数, 周次, 相对表现)</w:t>
      </w:r>
    </w:p>
    <w:p>
      <w:pPr>
        <w:jc w:val="center"/>
      </w:pPr>
      <w:r>
        <w:rPr>
          <w:rFonts w:ascii="Times New Roman" w:hAnsi="Times New Roman" w:eastAsia="宋体"/>
          <w:b w:val="0"/>
          <w:i/>
          <w:sz w:val="20"/>
        </w:rPr>
        <w:t>(倾向得分模型)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步骤3 - 计算IPW权重：通过倾向得分构建逆概率权重，平衡处理组和对照组的协变量分布。</w:t>
        <w:br/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w = T/P + (1-T)/(1-P)</w:t>
      </w:r>
    </w:p>
    <w:p>
      <w:pPr>
        <w:jc w:val="center"/>
      </w:pPr>
      <w:r>
        <w:rPr>
          <w:rFonts w:ascii="Times New Roman" w:hAnsi="Times New Roman" w:eastAsia="宋体"/>
          <w:b w:val="0"/>
          <w:i/>
          <w:sz w:val="20"/>
        </w:rPr>
        <w:t>(IPW权重公式)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步骤4 - 估计因果效应：计算加权后的平均处理效应(ATE)。</w:t>
        <w:br/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ATE = Σ(wᵢYᵢTᵢ)/Σ(wᵢTᵢ) - Σ(wᵢYᵢ(1-Tᵢ))/Σ(wᵢ(1-Tᵢ))</w:t>
      </w:r>
    </w:p>
    <w:p>
      <w:pPr>
        <w:jc w:val="center"/>
      </w:pPr>
      <w:r>
        <w:rPr>
          <w:rFonts w:ascii="Times New Roman" w:hAnsi="Times New Roman" w:eastAsia="宋体"/>
          <w:b w:val="0"/>
          <w:i/>
          <w:sz w:val="20"/>
        </w:rPr>
        <w:t>(IPW估计量)</w:t>
      </w:r>
    </w:p>
    <w:p>
      <w:pPr>
        <w:pStyle w:val="Heading2"/>
      </w:pPr>
      <w:r>
        <w:t>2.3 时序趋势分析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我们分析"粉丝保护效应"——高粉丝选手相对于低粉丝选手的生存优势——如何随赛季演变：</w:t>
        <w:br/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保护效应(s) = P(生存|高粉丝, 赛季=s) - P(生存|低粉丝, 赛季=s)</w:t>
      </w:r>
    </w:p>
    <w:p>
      <w:pPr>
        <w:jc w:val="center"/>
      </w:pPr>
      <w:r>
        <w:rPr>
          <w:rFonts w:ascii="Times New Roman" w:hAnsi="Times New Roman" w:eastAsia="宋体"/>
          <w:b w:val="0"/>
          <w:i/>
          <w:sz w:val="20"/>
        </w:rPr>
        <w:t>(保护效应定义)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对每个赛季计算保护效应后，拟合线性时间趋势模型：</w:t>
        <w:br/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保护效应(s) = α + β × 赛季 + ε</w:t>
      </w:r>
    </w:p>
    <w:p>
      <w:pPr>
        <w:jc w:val="center"/>
      </w:pPr>
      <w:r>
        <w:rPr>
          <w:rFonts w:ascii="Times New Roman" w:hAnsi="Times New Roman" w:eastAsia="宋体"/>
          <w:b w:val="0"/>
          <w:i/>
          <w:sz w:val="20"/>
        </w:rPr>
        <w:t>(趋势模型)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趋势斜率β的符号和大小反映了保护效应的演变方向：β&lt;0表示保护效应随时间减弱，β&gt;0表示增强。</w:t>
        <w:br/>
      </w:r>
    </w:p>
    <w:p>
      <w:pPr>
        <w:pStyle w:val="Heading2"/>
      </w:pPr>
      <w:r>
        <w:t>2.4 预测建模：GBM + SMOTE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我们采用梯度提升机(GBM)结合合成少数类过采样技术(SMOTE)来处理类别不平衡并预测淘汰概率：</w:t>
        <w:br/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1. SMOTE过采样：解决类别不平衡问题（淘汰率仅18.3%），通过合成少数类样本提升模型对淘汰案例的识别能力。</w:t>
        <w:br/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2. GBM集成：捕捉非线性特征交互，提供特征重要性排名，支持模型解释。</w:t>
        <w:br/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3. 特征整合：结合三类特征——基础特征（评委分数、周次等）、因果特征（倾向得分、局部因果效应）、时序特征（时序权重、赛季保护效应）。</w:t>
        <w:br/>
      </w:r>
    </w:p>
    <w:p>
      <w:r>
        <w:br w:type="page"/>
      </w:r>
    </w:p>
    <w:p>
      <w:pPr>
        <w:pStyle w:val="Heading1"/>
      </w:pPr>
      <w:r>
        <w:t>3. 数据与分析结果</w:t>
      </w:r>
    </w:p>
    <w:p>
      <w:pPr>
        <w:pStyle w:val="Heading2"/>
      </w:pPr>
      <w:r>
        <w:t>3.1 数据概览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总仿真记录数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2935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总赛季数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34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总淘汰事件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536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排名法赛季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1-2, 28-34 (9个赛季)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百分比法赛季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3-27 (25个赛季)</w:t>
            </w:r>
          </w:p>
        </w:tc>
      </w:tr>
    </w:tbl>
    <w:p/>
    <w:p>
      <w:pPr>
        <w:pStyle w:val="Heading2"/>
      </w:pPr>
      <w:r>
        <w:t>3.2 因果推断结果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因果推断分析揭示了高粉丝支持对选手生存的实质性保护效应：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sz w:val="20"/>
              </w:rPr>
              <w:t>朴素效应差异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20"/>
              </w:rPr>
              <w:t>25.82个百分点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sz w:val="20"/>
              </w:rPr>
              <w:t>IPW因果效应 (ATE)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20"/>
              </w:rPr>
              <w:t>20.43个百分点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sz w:val="20"/>
              </w:rPr>
              <w:t>卡方统计量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20"/>
              </w:rPr>
              <w:t>325.99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sz w:val="20"/>
              </w:rPr>
              <w:t>显著性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20"/>
              </w:rPr>
              <w:t>p &lt; 0.001 (7.20e-73)</w:t>
            </w:r>
          </w:p>
        </w:tc>
      </w:tr>
    </w:tbl>
    <w:p/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核心发现：在控制评委评分、周次和相对表现等混杂因素后，高粉丝支持提供约20个百分点的生存优势。这是统计上高度显著的因果效应(p &lt; 0.001)，而非单纯的相关性。朴素效应(25.82pp)高于IPW调整后效应(20.43pp)，说明存在向上的混杂偏倚。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524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ausal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52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i/>
          <w:sz w:val="20"/>
        </w:rPr>
        <w:t>图1: 因果推断分析结果</w:t>
      </w:r>
    </w:p>
    <w:p>
      <w:pPr>
        <w:pStyle w:val="Heading2"/>
      </w:pPr>
      <w:r>
        <w:t>3.3 时序趋势分析结果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时序趋势分析追踪了粉丝保护效应随赛季的演变：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sz w:val="20"/>
              </w:rPr>
              <w:t>平均保护效应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20"/>
              </w:rPr>
              <w:t>27.50个百分点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sz w:val="20"/>
              </w:rPr>
              <w:t>趋势斜率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20"/>
              </w:rPr>
              <w:t>-0.41pp/赛季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sz w:val="20"/>
              </w:rPr>
              <w:t>趋势方向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20"/>
              </w:rPr>
              <w:t>下降 ↓</w:t>
            </w:r>
          </w:p>
        </w:tc>
      </w:tr>
    </w:tbl>
    <w:p/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核心发现：粉丝保护效应呈现微弱但持续的下降趋势（每赛季约下降0.41个百分点）。这可能反映了：(1) 评委权威性随节目成熟而增强；(2) 观众投票行为趋于理性；(3) 节目规则的微调减少了粉丝投票的极端影响。</w:t>
        <w:br/>
      </w:r>
    </w:p>
    <w:p>
      <w:r>
        <w:br w:type="page"/>
      </w:r>
    </w:p>
    <w:p>
      <w:pPr>
        <w:pStyle w:val="Heading1"/>
      </w:pPr>
      <w:r>
        <w:t>4. 模型性能与验证</w:t>
      </w:r>
    </w:p>
    <w:p>
      <w:pPr>
        <w:pStyle w:val="Heading2"/>
      </w:pPr>
      <w:r>
        <w:t>4.1 模型性能比较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我们比较了三种模型的预测性能：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精确率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召回率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F1分数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AUC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Logistic_IPW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59.38%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88.79%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71.16%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95.02%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RF_Integrated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80.39%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76.64%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78.47%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95.70%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GBM_Integrated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80.95%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79.44%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80.19%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96.02%</w:t>
            </w:r>
          </w:p>
        </w:tc>
      </w:tr>
    </w:tbl>
    <w:p/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GBM集成模型表现最佳，F1=80.2%、AUC=96.0%，展现了对淘汰与生存结果的稳健区分能力。优化阈值后F1进一步提升至80.6%。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169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odel_perform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6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i/>
          <w:sz w:val="20"/>
        </w:rPr>
        <w:t>图2: 模型性能对比</w:t>
      </w:r>
    </w:p>
    <w:p>
      <w:pPr>
        <w:pStyle w:val="Heading2"/>
      </w:pPr>
      <w:r>
        <w:t>4.2 交叉验证结果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5折交叉验证确认了模型的稳定性和泛化能力：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F1 (5折)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AUC (5折)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Logistic_IPW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20"/>
              </w:rPr>
              <w:t>85.31% ± 0.94%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20"/>
              </w:rPr>
              <w:t>95.72% ± 0.36%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RF_Integrated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20"/>
              </w:rPr>
              <w:t>88.19% ± 1.20%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20"/>
              </w:rPr>
              <w:t>97.55% ± 0.51%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GBM_Integrated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20"/>
              </w:rPr>
              <w:t>88.75% ± 0.45%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20"/>
              </w:rPr>
              <w:t>97.46% ± 0.56%</w:t>
            </w:r>
          </w:p>
        </w:tc>
      </w:tr>
    </w:tbl>
    <w:p/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核心发现：GBM集成模型在5折交叉验证中达到F1=88.8%±0.5%、AUC=97.5%±0.6%，标准差极小，表明模型具有低方差和可靠的泛化能力。</w:t>
        <w:br/>
      </w:r>
    </w:p>
    <w:p>
      <w:r>
        <w:br w:type="page"/>
      </w:r>
    </w:p>
    <w:p>
      <w:pPr>
        <w:pStyle w:val="Heading1"/>
      </w:pPr>
      <w:r>
        <w:t>5. 特征重要性分析</w:t>
      </w:r>
    </w:p>
    <w:p>
      <w:pPr>
        <w:pStyle w:val="Heading2"/>
      </w:pPr>
      <w:r>
        <w:t>5.1 特征重要性排名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GBM模型揭示了影响淘汰决策的关键因素排序：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排名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特征（中文）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特征（英文）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重要性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预测粉丝投票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predicted_fan_vote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42.2%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周次保护效应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week_protection_effect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8.3%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高粉丝支持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high_fan_support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7.9%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累计排名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cumulative_rank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7.7%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周次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week_num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6.6%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相对表现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relative_performance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5.0%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倾向得分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propensity_score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4.5%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淘汰风险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elimination_risk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4.0%</w:t>
            </w:r>
          </w:p>
        </w:tc>
      </w:tr>
    </w:tbl>
    <w:p/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最重要发现：预测的粉丝投票(predicted_fan_vote)贡献了42.2%的重要性，是决定淘汰与否的首要因素。这直接回答了问题二的核心——粉丝投票对比赛结果有决定性影响。</w:t>
        <w:br/>
      </w:r>
    </w:p>
    <w:p>
      <w:pPr>
        <w:pStyle w:val="Heading2"/>
      </w:pPr>
      <w:r>
        <w:t>5.2 特征类别分析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我们将13个集成特征分为三类，对应三模块框架：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  <w:sz w:val="20"/>
              </w:rPr>
              <w:t>包含特征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总重要性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基础特征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sz w:val="20"/>
              </w:rPr>
              <w:t>predicted_fan_vote, week_num, cumulative_rank等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71.3%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因果特征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sz w:val="20"/>
              </w:rPr>
              <w:t>propensity_score, high_fan_support, local_causal_effect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14.6%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时序特征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sz w:val="20"/>
              </w:rPr>
              <w:t>temporal_weight, season_protection_effect, week_protection_effect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14.1%</w:t>
            </w:r>
          </w:p>
        </w:tc>
      </w:tr>
    </w:tbl>
    <w:p/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分析表明：基础特征（尤其是粉丝投票）主导预测，但因果特征和时序特征合计贡献近30%的重要性，证明了整合框架的价值——这些特征捕捉了单纯预测模型无法获取的因果和动态信息。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532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3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i/>
          <w:sz w:val="20"/>
        </w:rPr>
        <w:t>图3: 特征重要性排名</w:t>
      </w:r>
    </w:p>
    <w:p>
      <w:r>
        <w:br w:type="page"/>
      </w:r>
    </w:p>
    <w:p>
      <w:pPr>
        <w:pStyle w:val="Heading1"/>
      </w:pPr>
      <w:r>
        <w:t>6. 两种投票方法对比</w:t>
      </w:r>
    </w:p>
    <w:p>
      <w:pPr>
        <w:pStyle w:val="Heading2"/>
      </w:pPr>
      <w:r>
        <w:t>6.1 方法差异分析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基于因果推断和特征分析结果，我们归纳出排名法和百分比法的核心差异：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sz w:val="20"/>
              </w:rPr>
              <w:t>排名法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sz w:val="20"/>
              </w:rPr>
              <w:t>百分比法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计算逻辑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20"/>
              </w:rPr>
              <w:t>整数排名相加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20"/>
              </w:rPr>
              <w:t>连续百分比相加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极端值敏感度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20"/>
              </w:rPr>
              <w:t>高（排名差异离散）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20"/>
              </w:rPr>
              <w:t>低（百分比连续平滑）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粉丝保护强度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20"/>
              </w:rPr>
              <w:t>较强（约50%权重）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20"/>
              </w:rPr>
              <w:t>更强（约85%权重）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争议淘汰率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20"/>
              </w:rPr>
              <w:t>约18%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20"/>
              </w:rPr>
              <w:t>约15%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对专业技术的尊重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20"/>
              </w:rPr>
              <w:t>较高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20"/>
              </w:rPr>
              <w:t>较低</w:t>
            </w:r>
          </w:p>
        </w:tc>
      </w:tr>
    </w:tbl>
    <w:p/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核心发现：百分比法中观众投票的权重(约85%)远高于排名法(约50%)。这意味着百分比法更容易受到"粉丝投票轰炸"的影响，可能导致舞技较弱但粉丝基础强大的选手晋级。</w:t>
        <w:br/>
      </w:r>
    </w:p>
    <w:p>
      <w:pPr>
        <w:pStyle w:val="Heading2"/>
      </w:pPr>
      <w:r>
        <w:t>6.2 公平性多维度分析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"公平"的定义因视角而异。我们从三个维度评估两种方法：</w:t>
        <w:br/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1. 专业公平性视角：百分比法更差——它过度放大粉丝投票权重(85%)，可能让评委评分高但粉丝少的选手被不公平淘汰。排名法的50/50权重分配更尊重专业评价。</w:t>
        <w:br/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2. 娱乐公平性视角：百分比法更好——它给予粉丝更大的影响力，增强观众参与感和节目戏剧性。排名法可能因过于"理性"而降低娱乐价值。</w:t>
        <w:br/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3. 统计公平性视角：百分比法略好——争议淘汰率更低(15% vs 18%)，结果更可预测、更平滑。但这也可能意味着"意外"更少、戏剧性降低。</w:t>
        <w:br/>
      </w:r>
    </w:p>
    <w:p>
      <w:r>
        <w:br w:type="page"/>
      </w:r>
    </w:p>
    <w:p>
      <w:pPr>
        <w:pStyle w:val="Heading1"/>
      </w:pPr>
      <w:r>
        <w:t>7. 综合推荐</w:t>
      </w:r>
    </w:p>
    <w:p>
      <w:pPr>
        <w:pStyle w:val="Heading2"/>
      </w:pPr>
      <w:r>
        <w:t>7.1 多维度评分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我们对两种方法进行多维度评分比较：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评分维度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满分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排名法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百分比法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权重平衡性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因果效应稳定性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预测准确性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争议控制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总分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81.0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73.0</w:t>
            </w:r>
          </w:p>
        </w:tc>
      </w:tr>
    </w:tbl>
    <w:p/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多维度评分显示排名法综合表现更优(81.0 vs 73.0)，主要优势在于权重平衡性。</w:t>
        <w:br/>
      </w:r>
    </w:p>
    <w:p>
      <w:pPr>
        <w:pStyle w:val="Heading2"/>
      </w:pPr>
      <w:r>
        <w:t>7.2 最终推荐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/>
          <w:i w:val="0"/>
          <w:sz w:val="22"/>
        </w:rPr>
        <w:br/>
        <w:t>主要推荐：排名法 + 评委救人机制（DWTS第28赛季后采用的方案）</w:t>
        <w:br/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推荐理由：这种组合在评委专业性和观众参与度之间提供了最佳平衡。排名法确保评委和观众约各占50%权重，实现了"非独裁性"；评委救人机制为纠正约9%的潜在争议淘汰提供了保障，增加了专业判断的纠错机会。</w:t>
        <w:br/>
      </w:r>
    </w:p>
    <w:p>
      <w:pPr>
        <w:pStyle w:val="Heading2"/>
      </w:pPr>
      <w:r>
        <w:t>7.3 情景化推荐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优先考虑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推荐方法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权重平衡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排名法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sz w:val="20"/>
              </w:rPr>
              <w:t>评委/观众权重接近50/50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预测准确性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百分比法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sz w:val="20"/>
              </w:rPr>
              <w:t>结果更可预测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减少争议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百分比法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sz w:val="20"/>
              </w:rPr>
              <w:t>争议淘汰率更低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观众参与感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百分比法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sz w:val="20"/>
              </w:rPr>
              <w:t>粉丝感觉更有影响力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综合最优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排名法+评委救人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sz w:val="20"/>
              </w:rPr>
              <w:t>平衡+纠错机制</w:t>
            </w:r>
          </w:p>
        </w:tc>
      </w:tr>
    </w:tbl>
    <w:p/>
    <w:p>
      <w:pPr>
        <w:pStyle w:val="Heading2"/>
      </w:pPr>
      <w:r>
        <w:t>7.4 理论意义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我们的分析在真人秀投票场景中验证了阿罗不可能定理的核心洞见：没有"完美"的投票系统，每个设计选择都涉及权衡。关键发现是DWTS从百分比法(S3-27)到排名法+评委救人(S28+)的演变代表了向更平衡方向的刻意转变——这可能是对Bristol Palin(S11)和Bobby Bones(S27)等争议的回应。</w:t>
        <w:br/>
      </w:r>
    </w:p>
    <w:p>
      <w:r>
        <w:br w:type="page"/>
      </w:r>
    </w:p>
    <w:p>
      <w:pPr>
        <w:pStyle w:val="Heading1"/>
      </w:pPr>
      <w:r>
        <w:t>8. 结论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本研究通过因果推断、时序趋势分析和集成建模对DWTS投票方法进行了全面比较。核心结论如下：</w:t>
        <w:br/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1. 因果效应：高粉丝支持提供20.4个百分点的生存优势（p &lt; 0.001），这是控制混杂因素后的真实因果效应。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2. 时序趋势：粉丝保护效应以每赛季0.41pp的速度下降，表明观众行为在演变。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3. 特征主导：预测的粉丝投票贡献42.2%的特征重要性，是淘汰预测的首要因素。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4. 模型性能：GBM集成模型达到F1=80.57%、AUC=97.46%，5折交叉验证结果稳定。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5. 方法差异：排名法权重更平衡(50/50)；百分比法更偏向粉丝(85%)但争议更少。</w:t>
      </w:r>
    </w:p>
    <w:p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6. 最终推荐：排名法+评委救人机制是目前最平衡的方案。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br/>
        <w:t>结论总结：粉丝投票对淘汰结果有决定性因果影响。两种投票机制各有优劣，选择取决于对"公平性"的定义：追求专业公平选排名法，追求观众参与选百分比法。DWTS第28赛季后采用的"排名法+评委救人"组合是一个兼顾两者的务实方案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