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Q3 混合效应模型方法说明文档</w:t>
      </w:r>
    </w:p>
    <w:p>
      <w:pPr>
        <w:jc w:val="center"/>
      </w:pPr>
      <w:r>
        <w:t>Linear Mixed Effects Model with Two-Stage Estimation</w:t>
      </w:r>
    </w:p>
    <w:p>
      <w:r>
        <w:t>MCM 2026 Problem C - Dancing With The Stars Analysis</w:t>
      </w:r>
    </w:p>
    <w:p/>
    <w:p>
      <w:pPr>
        <w:pStyle w:val="Heading1"/>
      </w:pPr>
      <w:r>
        <w:t>1. 模型概述 (Model Overview)</w:t>
      </w:r>
    </w:p>
    <w:p>
      <w:r>
        <w:t>本文档描述了Q3问题的线性混合效应模型方法。该模型分析职业舞者（partner）对明星选手表现的影响，同时控制明星自身特征。</w:t>
        <w:br/>
        <w:br/>
        <w:t>研究问题: 职业舞者的选择对明星最终成绩有多大影响？</w:t>
        <w:br/>
        <w:br/>
        <w:t>核心发现:</w:t>
        <w:br/>
        <w:t>• 职业舞者随机效应解释了36-37%的成绩变异</w:t>
        <w:br/>
        <w:t>• 舞者效应（ICC = 0.43-0.48）表明同一舞者的选手表现具有显著相关性</w:t>
        <w:br/>
        <w:t>• 优化模型相比基础模型R²提升了约37%</w:t>
        <w:br/>
        <w:br/>
        <w:t>模型框架:</w:t>
        <w:br/>
        <w:t>1. 固定效应 (Fixed Effects): 明星特征、赛季趋势、交互项</w:t>
        <w:br/>
        <w:t>2. 随机效应 (Random Effects): 职业舞者（分组变量）</w:t>
        <w:br/>
        <w:t>3. 估计方法: 两阶段估计 + Ridge正则化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0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fig1_coefficient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0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图1: 评委评分与最终名次模型的固定效应系数比较</w:t>
      </w:r>
    </w:p>
    <w:p>
      <w:pPr>
        <w:pStyle w:val="Heading1"/>
      </w:pPr>
      <w:r>
        <w:t>2. 模型形式 (Model Specification)</w:t>
      </w:r>
    </w:p>
    <w:p>
      <w:pPr>
        <w:pStyle w:val="Heading2"/>
      </w:pPr>
      <w:r>
        <w:t>2.1 线性混合效应模型</w:t>
      </w:r>
    </w:p>
    <w:p>
      <w:r>
        <w:t>混合效应模型（Mixed Effects Model）是一种同时包含固定效应和随机效应的统计模型，适用于具有层次结构或重复测量的数据。</w:t>
        <w:br/>
        <w:br/>
        <w:t>基本模型形式:</w:t>
        <w:br/>
        <w:t>y_ij = X_ij β + Z_ij b_j + ε_ij</w:t>
        <w:br/>
        <w:br/>
        <w:t>其中:</w:t>
        <w:br/>
        <w:t>• y_ij: 舞者j的明星i的表现（评委评分或最终名次）</w:t>
        <w:br/>
        <w:t>• X_ij: 固定效应设计矩阵（明星特征）</w:t>
        <w:br/>
        <w:t>• β: 固定效应系数向量</w:t>
        <w:br/>
        <w:t>• Z_ij: 随机效应设计矩阵（通常为截距）</w:t>
        <w:br/>
        <w:t>• b_j ~ N(0, σ²_b): 舞者j的随机效应</w:t>
        <w:br/>
        <w:t>• ε_ij ~ N(0, σ²_ε): 残差误差</w:t>
        <w:br/>
        <w:br/>
        <w:t>关键假设:</w:t>
        <w:br/>
        <w:t>1. 随机效应 b_j 服从正态分布，均值为0</w:t>
        <w:br/>
        <w:t>2. 不同组的随机效应相互独立</w:t>
        <w:br/>
        <w:t>3. 随机效应与残差独立</w:t>
        <w:br/>
        <w:t>4. 残差服从正态分布，同方差</w:t>
      </w:r>
    </w:p>
    <w:p>
      <w:pPr>
        <w:pStyle w:val="Heading2"/>
      </w:pPr>
      <w:r>
        <w:t>2.2 两阶段估计方法</w:t>
      </w:r>
    </w:p>
    <w:p>
      <w:r>
        <w:t>由于标准混合效应模型库（如statsmodels）存在兼容性问题，我们采用两阶段估计方法：</w:t>
        <w:br/>
        <w:br/>
        <w:t>第一阶段: 估计随机效应</w:t>
        <w:br/>
        <w:t>1. 对数据按舞者分组</w:t>
        <w:br/>
        <w:t>2. 计算每个舞者的组内均值作为随机效应估计</w:t>
        <w:br/>
        <w:t>3. b̂_j = ȳ_j - ȳ (组均值与总体均值之差)</w:t>
        <w:br/>
        <w:br/>
        <w:t>第二阶段: 估计固定效应</w:t>
        <w:br/>
        <w:t>1. 从原始因变量中减去组效应</w:t>
        <w:br/>
        <w:t>2. 使用Ridge回归拟合固定效应</w:t>
        <w:br/>
        <w:t>3. β̂ = (X'X + αI)^(-1) X'(y - Zb̂)</w:t>
        <w:br/>
        <w:br/>
        <w:t>其中α=1.0为Ridge正则化参数，用于处理多重共线性问题。</w:t>
      </w:r>
    </w:p>
    <w:p>
      <w:pPr>
        <w:pStyle w:val="Heading2"/>
      </w:pPr>
      <w:r>
        <w:t>2.3 为什么选择Ridge回归?</w:t>
      </w:r>
    </w:p>
    <w:p>
      <w:r>
        <w:t>Ridge回归（L2正则化）相比普通最小二乘（OLS）具有以下优势:</w:t>
        <w:br/>
        <w:br/>
        <w:t>1. 处理多重共线性: 当特征之间高度相关时，OLS估计不稳定，Ridge通过惩罚项稳定估计</w:t>
        <w:br/>
        <w:br/>
        <w:t>2. 偏差-方差权衡: Ridge引入小量偏差换取大幅减少方差，提高预测性能</w:t>
        <w:br/>
        <w:br/>
        <w:t>3. 适用于p接近n的情况: 当特征数较多时，Ridge比OLS更稳健</w:t>
        <w:br/>
        <w:br/>
        <w:t>目标函数:</w:t>
        <w:br/>
        <w:t>min_β ||y - Xβ||² + α||β||²</w:t>
        <w:br/>
        <w:br/>
        <w:t>在本模型中，α=1.0提供适度正则化，既保持系数解释性又确保估计稳定性。</w:t>
      </w:r>
    </w:p>
    <w:p>
      <w:pPr>
        <w:pStyle w:val="Heading1"/>
      </w:pPr>
      <w:r>
        <w:t>3. 变量定义 (Variable Definitions)</w:t>
      </w:r>
    </w:p>
    <w:p>
      <w:pPr>
        <w:pStyle w:val="Heading2"/>
      </w:pPr>
      <w:r>
        <w:t>3.1 因变量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变量名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取值范围</w:t>
            </w:r>
          </w:p>
        </w:tc>
      </w:tr>
      <w:tr>
        <w:tc>
          <w:tcPr>
            <w:tcW w:type="dxa" w:w="2880"/>
          </w:tcPr>
          <w:p>
            <w:r>
              <w:t>week_rank</w:t>
            </w:r>
          </w:p>
        </w:tc>
        <w:tc>
          <w:tcPr>
            <w:tcW w:type="dxa" w:w="2880"/>
          </w:tcPr>
          <w:p>
            <w:r>
              <w:t>每周评委评分排名</w:t>
            </w:r>
          </w:p>
        </w:tc>
        <w:tc>
          <w:tcPr>
            <w:tcW w:type="dxa" w:w="2880"/>
          </w:tcPr>
          <w:p>
            <w:r>
              <w:t>1-N (每周选手数)</w:t>
            </w:r>
          </w:p>
        </w:tc>
      </w:tr>
      <w:tr>
        <w:tc>
          <w:tcPr>
            <w:tcW w:type="dxa" w:w="2880"/>
          </w:tcPr>
          <w:p>
            <w:r>
              <w:t>placement</w:t>
            </w:r>
          </w:p>
        </w:tc>
        <w:tc>
          <w:tcPr>
            <w:tcW w:type="dxa" w:w="2880"/>
          </w:tcPr>
          <w:p>
            <w:r>
              <w:t>最终淘汰名次</w:t>
            </w:r>
          </w:p>
        </w:tc>
        <w:tc>
          <w:tcPr>
            <w:tcW w:type="dxa" w:w="2880"/>
          </w:tcPr>
          <w:p>
            <w:r>
              <w:t>1-N (整季选手数)</w:t>
            </w:r>
          </w:p>
        </w:tc>
      </w:tr>
    </w:tbl>
    <w:p/>
    <w:p>
      <w:pPr>
        <w:pStyle w:val="Heading2"/>
      </w:pPr>
      <w:r>
        <w:t>3.2 固定效应变量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变量名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预期方向</w:t>
            </w:r>
          </w:p>
        </w:tc>
      </w:tr>
      <w:tr>
        <w:tc>
          <w:tcPr>
            <w:tcW w:type="dxa" w:w="2160"/>
          </w:tcPr>
          <w:p>
            <w:r>
              <w:t>wins_std</w:t>
            </w:r>
          </w:p>
        </w:tc>
        <w:tc>
          <w:tcPr>
            <w:tcW w:type="dxa" w:w="2160"/>
          </w:tcPr>
          <w:p>
            <w:r>
              <w:t>基础</w:t>
            </w:r>
          </w:p>
        </w:tc>
        <w:tc>
          <w:tcPr>
            <w:tcW w:type="dxa" w:w="2160"/>
          </w:tcPr>
          <w:p>
            <w:r>
              <w:t>舞者历史获胜次数(标准化)</w:t>
            </w:r>
          </w:p>
        </w:tc>
        <w:tc>
          <w:tcPr>
            <w:tcW w:type="dxa" w:w="2160"/>
          </w:tcPr>
          <w:p>
            <w:r>
              <w:t>负(经验有利)</w:t>
            </w:r>
          </w:p>
        </w:tc>
      </w:tr>
      <w:tr>
        <w:tc>
          <w:tcPr>
            <w:tcW w:type="dxa" w:w="2160"/>
          </w:tcPr>
          <w:p>
            <w:r>
              <w:t>seasons_std</w:t>
            </w:r>
          </w:p>
        </w:tc>
        <w:tc>
          <w:tcPr>
            <w:tcW w:type="dxa" w:w="2160"/>
          </w:tcPr>
          <w:p>
            <w:r>
              <w:t>基础</w:t>
            </w:r>
          </w:p>
        </w:tc>
        <w:tc>
          <w:tcPr>
            <w:tcW w:type="dxa" w:w="2160"/>
          </w:tcPr>
          <w:p>
            <w:r>
              <w:t>舞者参加赛季数(标准化)</w:t>
            </w:r>
          </w:p>
        </w:tc>
        <w:tc>
          <w:tcPr>
            <w:tcW w:type="dxa" w:w="2160"/>
          </w:tcPr>
          <w:p>
            <w:r>
              <w:t>正/负</w:t>
            </w:r>
          </w:p>
        </w:tc>
      </w:tr>
      <w:tr>
        <w:tc>
          <w:tcPr>
            <w:tcW w:type="dxa" w:w="2160"/>
          </w:tcPr>
          <w:p>
            <w:r>
              <w:t>avg_place_std</w:t>
            </w:r>
          </w:p>
        </w:tc>
        <w:tc>
          <w:tcPr>
            <w:tcW w:type="dxa" w:w="2160"/>
          </w:tcPr>
          <w:p>
            <w:r>
              <w:t>基础</w:t>
            </w:r>
          </w:p>
        </w:tc>
        <w:tc>
          <w:tcPr>
            <w:tcW w:type="dxa" w:w="2160"/>
          </w:tcPr>
          <w:p>
            <w:r>
              <w:t>舞者历史平均名次(标准化)</w:t>
            </w:r>
          </w:p>
        </w:tc>
        <w:tc>
          <w:tcPr>
            <w:tcW w:type="dxa" w:w="2160"/>
          </w:tcPr>
          <w:p>
            <w:r>
              <w:t>负(越低越好)</w:t>
            </w:r>
          </w:p>
        </w:tc>
      </w:tr>
      <w:tr>
        <w:tc>
          <w:tcPr>
            <w:tcW w:type="dxa" w:w="2160"/>
          </w:tcPr>
          <w:p>
            <w:r>
              <w:t>partner_is_champion</w:t>
            </w:r>
          </w:p>
        </w:tc>
        <w:tc>
          <w:tcPr>
            <w:tcW w:type="dxa" w:w="2160"/>
          </w:tcPr>
          <w:p>
            <w:r>
              <w:t>基础</w:t>
            </w:r>
          </w:p>
        </w:tc>
        <w:tc>
          <w:tcPr>
            <w:tcW w:type="dxa" w:w="2160"/>
          </w:tcPr>
          <w:p>
            <w:r>
              <w:t>舞者是否为冠军(0/1)</w:t>
            </w:r>
          </w:p>
        </w:tc>
        <w:tc>
          <w:tcPr>
            <w:tcW w:type="dxa" w:w="2160"/>
          </w:tcPr>
          <w:p>
            <w:r>
              <w:t>负(冠军有利)</w:t>
            </w:r>
          </w:p>
        </w:tc>
      </w:tr>
      <w:tr>
        <w:tc>
          <w:tcPr>
            <w:tcW w:type="dxa" w:w="2160"/>
          </w:tcPr>
          <w:p>
            <w:r>
              <w:t>age_std</w:t>
            </w:r>
          </w:p>
        </w:tc>
        <w:tc>
          <w:tcPr>
            <w:tcW w:type="dxa" w:w="2160"/>
          </w:tcPr>
          <w:p>
            <w:r>
              <w:t>基础</w:t>
            </w:r>
          </w:p>
        </w:tc>
        <w:tc>
          <w:tcPr>
            <w:tcW w:type="dxa" w:w="2160"/>
          </w:tcPr>
          <w:p>
            <w:r>
              <w:t>明星年龄(标准化)</w:t>
            </w:r>
          </w:p>
        </w:tc>
        <w:tc>
          <w:tcPr>
            <w:tcW w:type="dxa" w:w="2160"/>
          </w:tcPr>
          <w:p>
            <w:r>
              <w:t>正(年龄不利)</w:t>
            </w:r>
          </w:p>
        </w:tc>
      </w:tr>
      <w:tr>
        <w:tc>
          <w:tcPr>
            <w:tcW w:type="dxa" w:w="2160"/>
          </w:tcPr>
          <w:p>
            <w:r>
              <w:t>followers_std</w:t>
            </w:r>
          </w:p>
        </w:tc>
        <w:tc>
          <w:tcPr>
            <w:tcW w:type="dxa" w:w="2160"/>
          </w:tcPr>
          <w:p>
            <w:r>
              <w:t>基础</w:t>
            </w:r>
          </w:p>
        </w:tc>
        <w:tc>
          <w:tcPr>
            <w:tcW w:type="dxa" w:w="2160"/>
          </w:tcPr>
          <w:p>
            <w:r>
              <w:t>明星社交媒体粉丝数(标准化)</w:t>
            </w:r>
          </w:p>
        </w:tc>
        <w:tc>
          <w:tcPr>
            <w:tcW w:type="dxa" w:w="2160"/>
          </w:tcPr>
          <w:p>
            <w:r>
              <w:t>负(人气有利)</w:t>
            </w:r>
          </w:p>
        </w:tc>
      </w:tr>
      <w:tr>
        <w:tc>
          <w:tcPr>
            <w:tcW w:type="dxa" w:w="2160"/>
          </w:tcPr>
          <w:p>
            <w:r>
              <w:t>celebrity_has_follower_data</w:t>
            </w:r>
          </w:p>
        </w:tc>
        <w:tc>
          <w:tcPr>
            <w:tcW w:type="dxa" w:w="2160"/>
          </w:tcPr>
          <w:p>
            <w:r>
              <w:t>基础</w:t>
            </w:r>
          </w:p>
        </w:tc>
        <w:tc>
          <w:tcPr>
            <w:tcW w:type="dxa" w:w="2160"/>
          </w:tcPr>
          <w:p>
            <w:r>
              <w:t>是否有粉丝数据(0/1)</w:t>
            </w:r>
          </w:p>
        </w:tc>
        <w:tc>
          <w:tcPr>
            <w:tcW w:type="dxa" w:w="2160"/>
          </w:tcPr>
          <w:p>
            <w:r>
              <w:t>控制变量</w:t>
            </w:r>
          </w:p>
        </w:tc>
      </w:tr>
      <w:tr>
        <w:tc>
          <w:tcPr>
            <w:tcW w:type="dxa" w:w="2160"/>
          </w:tcPr>
          <w:p>
            <w:r>
              <w:t>age_sq_std</w:t>
            </w:r>
          </w:p>
        </w:tc>
        <w:tc>
          <w:tcPr>
            <w:tcW w:type="dxa" w:w="2160"/>
          </w:tcPr>
          <w:p>
            <w:r>
              <w:t>非线性</w:t>
            </w:r>
          </w:p>
        </w:tc>
        <w:tc>
          <w:tcPr>
            <w:tcW w:type="dxa" w:w="2160"/>
          </w:tcPr>
          <w:p>
            <w:r>
              <w:t>年龄平方项(标准化)</w:t>
            </w:r>
          </w:p>
        </w:tc>
        <w:tc>
          <w:tcPr>
            <w:tcW w:type="dxa" w:w="2160"/>
          </w:tcPr>
          <w:p>
            <w:r>
              <w:t>捕捉U型关系</w:t>
            </w:r>
          </w:p>
        </w:tc>
      </w:tr>
      <w:tr>
        <w:tc>
          <w:tcPr>
            <w:tcW w:type="dxa" w:w="2160"/>
          </w:tcPr>
          <w:p>
            <w:r>
              <w:t>season_std</w:t>
            </w:r>
          </w:p>
        </w:tc>
        <w:tc>
          <w:tcPr>
            <w:tcW w:type="dxa" w:w="2160"/>
          </w:tcPr>
          <w:p>
            <w:r>
              <w:t>趋势</w:t>
            </w:r>
          </w:p>
        </w:tc>
        <w:tc>
          <w:tcPr>
            <w:tcW w:type="dxa" w:w="2160"/>
          </w:tcPr>
          <w:p>
            <w:r>
              <w:t>赛季编号(标准化)</w:t>
            </w:r>
          </w:p>
        </w:tc>
        <w:tc>
          <w:tcPr>
            <w:tcW w:type="dxa" w:w="2160"/>
          </w:tcPr>
          <w:p>
            <w:r>
              <w:t>时间趋势</w:t>
            </w:r>
          </w:p>
        </w:tc>
      </w:tr>
      <w:tr>
        <w:tc>
          <w:tcPr>
            <w:tcW w:type="dxa" w:w="2160"/>
          </w:tcPr>
          <w:p>
            <w:r>
              <w:t>week_std</w:t>
            </w:r>
          </w:p>
        </w:tc>
        <w:tc>
          <w:tcPr>
            <w:tcW w:type="dxa" w:w="2160"/>
          </w:tcPr>
          <w:p>
            <w:r>
              <w:t>趋势</w:t>
            </w:r>
          </w:p>
        </w:tc>
        <w:tc>
          <w:tcPr>
            <w:tcW w:type="dxa" w:w="2160"/>
          </w:tcPr>
          <w:p>
            <w:r>
              <w:t>比赛周数(标准化)</w:t>
            </w:r>
          </w:p>
        </w:tc>
        <w:tc>
          <w:tcPr>
            <w:tcW w:type="dxa" w:w="2160"/>
          </w:tcPr>
          <w:p>
            <w:r>
              <w:t>周内效应</w:t>
            </w:r>
          </w:p>
        </w:tc>
      </w:tr>
      <w:tr>
        <w:tc>
          <w:tcPr>
            <w:tcW w:type="dxa" w:w="2160"/>
          </w:tcPr>
          <w:p>
            <w:r>
              <w:t>exp_x_fans</w:t>
            </w:r>
          </w:p>
        </w:tc>
        <w:tc>
          <w:tcPr>
            <w:tcW w:type="dxa" w:w="2160"/>
          </w:tcPr>
          <w:p>
            <w:r>
              <w:t>交互</w:t>
            </w:r>
          </w:p>
        </w:tc>
        <w:tc>
          <w:tcPr>
            <w:tcW w:type="dxa" w:w="2160"/>
          </w:tcPr>
          <w:p>
            <w:r>
              <w:t>经验×粉丝数</w:t>
            </w:r>
          </w:p>
        </w:tc>
        <w:tc>
          <w:tcPr>
            <w:tcW w:type="dxa" w:w="2160"/>
          </w:tcPr>
          <w:p>
            <w:r>
              <w:t>协同效应</w:t>
            </w:r>
          </w:p>
        </w:tc>
      </w:tr>
      <w:tr>
        <w:tc>
          <w:tcPr>
            <w:tcW w:type="dxa" w:w="2160"/>
          </w:tcPr>
          <w:p>
            <w:r>
              <w:t>champ_x_fans</w:t>
            </w:r>
          </w:p>
        </w:tc>
        <w:tc>
          <w:tcPr>
            <w:tcW w:type="dxa" w:w="2160"/>
          </w:tcPr>
          <w:p>
            <w:r>
              <w:t>交互</w:t>
            </w:r>
          </w:p>
        </w:tc>
        <w:tc>
          <w:tcPr>
            <w:tcW w:type="dxa" w:w="2160"/>
          </w:tcPr>
          <w:p>
            <w:r>
              <w:t>冠军×粉丝数</w:t>
            </w:r>
          </w:p>
        </w:tc>
        <w:tc>
          <w:tcPr>
            <w:tcW w:type="dxa" w:w="2160"/>
          </w:tcPr>
          <w:p>
            <w:r>
              <w:t>协同效应</w:t>
            </w:r>
          </w:p>
        </w:tc>
      </w:tr>
      <w:tr>
        <w:tc>
          <w:tcPr>
            <w:tcW w:type="dxa" w:w="2160"/>
          </w:tcPr>
          <w:p>
            <w:r>
              <w:t>wins_x_age</w:t>
            </w:r>
          </w:p>
        </w:tc>
        <w:tc>
          <w:tcPr>
            <w:tcW w:type="dxa" w:w="2160"/>
          </w:tcPr>
          <w:p>
            <w:r>
              <w:t>交互</w:t>
            </w:r>
          </w:p>
        </w:tc>
        <w:tc>
          <w:tcPr>
            <w:tcW w:type="dxa" w:w="2160"/>
          </w:tcPr>
          <w:p>
            <w:r>
              <w:t>获胜×年龄</w:t>
            </w:r>
          </w:p>
        </w:tc>
        <w:tc>
          <w:tcPr>
            <w:tcW w:type="dxa" w:w="2160"/>
          </w:tcPr>
          <w:p>
            <w:r>
              <w:t>协同效应</w:t>
            </w:r>
          </w:p>
        </w:tc>
      </w:tr>
      <w:tr>
        <w:tc>
          <w:tcPr>
            <w:tcW w:type="dxa" w:w="2160"/>
          </w:tcPr>
          <w:p>
            <w:r>
              <w:t>season_x_fans</w:t>
            </w:r>
          </w:p>
        </w:tc>
        <w:tc>
          <w:tcPr>
            <w:tcW w:type="dxa" w:w="2160"/>
          </w:tcPr>
          <w:p>
            <w:r>
              <w:t>交互</w:t>
            </w:r>
          </w:p>
        </w:tc>
        <w:tc>
          <w:tcPr>
            <w:tcW w:type="dxa" w:w="2160"/>
          </w:tcPr>
          <w:p>
            <w:r>
              <w:t>赛季×粉丝数</w:t>
            </w:r>
          </w:p>
        </w:tc>
        <w:tc>
          <w:tcPr>
            <w:tcW w:type="dxa" w:w="2160"/>
          </w:tcPr>
          <w:p>
            <w:r>
              <w:t>时代效应</w:t>
            </w:r>
          </w:p>
        </w:tc>
      </w:tr>
      <w:tr>
        <w:tc>
          <w:tcPr>
            <w:tcW w:type="dxa" w:w="2160"/>
          </w:tcPr>
          <w:p>
            <w:r>
              <w:t>ind_Entertainment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娱乐业(0/1)</w:t>
            </w:r>
          </w:p>
        </w:tc>
        <w:tc>
          <w:tcPr>
            <w:tcW w:type="dxa" w:w="2160"/>
          </w:tcPr>
          <w:p>
            <w:r>
              <w:t>行业效应</w:t>
            </w:r>
          </w:p>
        </w:tc>
      </w:tr>
      <w:tr>
        <w:tc>
          <w:tcPr>
            <w:tcW w:type="dxa" w:w="2160"/>
          </w:tcPr>
          <w:p>
            <w:r>
              <w:t>ind_Sports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体育业(0/1)</w:t>
            </w:r>
          </w:p>
        </w:tc>
        <w:tc>
          <w:tcPr>
            <w:tcW w:type="dxa" w:w="2160"/>
          </w:tcPr>
          <w:p>
            <w:r>
              <w:t>行业效应</w:t>
            </w:r>
          </w:p>
        </w:tc>
      </w:tr>
      <w:tr>
        <w:tc>
          <w:tcPr>
            <w:tcW w:type="dxa" w:w="2160"/>
          </w:tcPr>
          <w:p>
            <w:r>
              <w:t>ind_Media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媒体业(0/1)</w:t>
            </w:r>
          </w:p>
        </w:tc>
        <w:tc>
          <w:tcPr>
            <w:tcW w:type="dxa" w:w="2160"/>
          </w:tcPr>
          <w:p>
            <w:r>
              <w:t>行业效应</w:t>
            </w:r>
          </w:p>
        </w:tc>
      </w:tr>
    </w:tbl>
    <w:p/>
    <w:p>
      <w:pPr>
        <w:pStyle w:val="Heading2"/>
      </w:pPr>
      <w:r>
        <w:t>3.3 随机效应变量</w:t>
      </w:r>
    </w:p>
    <w:p>
      <w:r>
        <w:t>分组变量: ballroom_partner (职业舞者)</w:t>
        <w:br/>
        <w:br/>
        <w:t>• 组数: 60个独特舞者</w:t>
        <w:br/>
        <w:t>• 每组观测数: 平均46个表现记录</w:t>
        <w:br/>
        <w:t>• 随机效应: 随机截距（允许每个舞者有不同的基准水平）</w:t>
        <w:br/>
        <w:br/>
        <w:t>随机截距模型假设:</w:t>
        <w:br/>
        <w:t>b_j ~ N(0, σ²_b)</w:t>
        <w:br/>
        <w:br/>
        <w:t>这意味着每个舞者对明星表现有稳定的"加成效应"，反映其独特的教学能力和表演技巧。</w:t>
      </w:r>
    </w:p>
    <w:p>
      <w:pPr>
        <w:pStyle w:val="Heading1"/>
      </w:pPr>
      <w:r>
        <w:t>4. 模型拟合与诊断 (Model Fitting &amp; Diagnostics)</w:t>
      </w:r>
    </w:p>
    <w:p>
      <w:pPr>
        <w:pStyle w:val="Heading2"/>
      </w:pPr>
      <w:r>
        <w:t>4.1 拟合优度指标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R²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Adj R²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CV R²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CV RMSE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BIC</w:t>
            </w:r>
          </w:p>
        </w:tc>
      </w:tr>
      <w:tr>
        <w:tc>
          <w:tcPr>
            <w:tcW w:type="dxa" w:w="1234"/>
          </w:tcPr>
          <w:p>
            <w:r>
              <w:t>week_rank</w:t>
            </w:r>
          </w:p>
        </w:tc>
        <w:tc>
          <w:tcPr>
            <w:tcW w:type="dxa" w:w="1234"/>
          </w:tcPr>
          <w:p>
            <w:r>
              <w:t>0.3585</w:t>
            </w:r>
          </w:p>
        </w:tc>
        <w:tc>
          <w:tcPr>
            <w:tcW w:type="dxa" w:w="1234"/>
          </w:tcPr>
          <w:p>
            <w:r>
              <w:t>0.3545</w:t>
            </w:r>
          </w:p>
        </w:tc>
        <w:tc>
          <w:tcPr>
            <w:tcW w:type="dxa" w:w="1234"/>
          </w:tcPr>
          <w:p>
            <w:r>
              <w:t>0.3176</w:t>
            </w:r>
          </w:p>
        </w:tc>
        <w:tc>
          <w:tcPr>
            <w:tcW w:type="dxa" w:w="1234"/>
          </w:tcPr>
          <w:p>
            <w:r>
              <w:t>2.6275</w:t>
            </w:r>
          </w:p>
        </w:tc>
        <w:tc>
          <w:tcPr>
            <w:tcW w:type="dxa" w:w="1234"/>
          </w:tcPr>
          <w:p>
            <w:r>
              <w:t>13245.35</w:t>
            </w:r>
          </w:p>
        </w:tc>
        <w:tc>
          <w:tcPr>
            <w:tcW w:type="dxa" w:w="1234"/>
          </w:tcPr>
          <w:p>
            <w:r>
              <w:t>13701.89</w:t>
            </w:r>
          </w:p>
        </w:tc>
      </w:tr>
      <w:tr>
        <w:tc>
          <w:tcPr>
            <w:tcW w:type="dxa" w:w="1234"/>
          </w:tcPr>
          <w:p>
            <w:r>
              <w:t>placement</w:t>
            </w:r>
          </w:p>
        </w:tc>
        <w:tc>
          <w:tcPr>
            <w:tcW w:type="dxa" w:w="1234"/>
          </w:tcPr>
          <w:p>
            <w:r>
              <w:t>0.3688</w:t>
            </w:r>
          </w:p>
        </w:tc>
        <w:tc>
          <w:tcPr>
            <w:tcW w:type="dxa" w:w="1234"/>
          </w:tcPr>
          <w:p>
            <w:r>
              <w:t>0.3649</w:t>
            </w:r>
          </w:p>
        </w:tc>
        <w:tc>
          <w:tcPr>
            <w:tcW w:type="dxa" w:w="1234"/>
          </w:tcPr>
          <w:p>
            <w:r>
              <w:t>0.3317</w:t>
            </w:r>
          </w:p>
        </w:tc>
        <w:tc>
          <w:tcPr>
            <w:tcW w:type="dxa" w:w="1234"/>
          </w:tcPr>
          <w:p>
            <w:r>
              <w:t>2.6350</w:t>
            </w:r>
          </w:p>
        </w:tc>
        <w:tc>
          <w:tcPr>
            <w:tcW w:type="dxa" w:w="1234"/>
          </w:tcPr>
          <w:p>
            <w:r>
              <w:t>13264.98</w:t>
            </w:r>
          </w:p>
        </w:tc>
        <w:tc>
          <w:tcPr>
            <w:tcW w:type="dxa" w:w="1234"/>
          </w:tcPr>
          <w:p>
            <w:r>
              <w:t>13721.52</w:t>
            </w:r>
          </w:p>
        </w:tc>
      </w:tr>
    </w:tbl>
    <w:p/>
    <w:p>
      <w:r>
        <w:t>指标解释:</w:t>
        <w:br/>
        <w:t>• R²: 模型解释的总方差比例（越高越好）</w:t>
        <w:br/>
        <w:t>• Adjusted R²: 调整自由度后的R²（防止过拟合）</w:t>
        <w:br/>
        <w:t>• CV R²: 5折交叉验证的R²均值（泛化能力）</w:t>
        <w:br/>
        <w:t>• CV RMSE: 交叉验证的均方根误差（预测误差）</w:t>
        <w:br/>
        <w:t>• AIC/BIC: 信息准则（越低越好，权衡拟合与复杂度）</w:t>
      </w:r>
    </w:p>
    <w:p>
      <w:pPr>
        <w:pStyle w:val="Heading2"/>
      </w:pPr>
      <w:r>
        <w:t>4.2 方差分解</w:t>
      </w:r>
    </w:p>
    <w:p>
      <w:r>
        <w:t>方差分解揭示了舞者效应对总变异的贡献:</w:t>
        <w:br/>
        <w:br/>
        <w:t>职业舞者效应:</w:t>
        <w:br/>
        <w:t>• 对最终名次的贡献: 57.73%</w:t>
        <w:br/>
        <w:t>• 对评委评分的贡献: 48.50%</w:t>
        <w:br/>
        <w:br/>
        <w:t>组内相关系数 (ICC):</w:t>
        <w:br/>
        <w:t>• 名次模型 ICC = 0.4777</w:t>
        <w:br/>
        <w:t>• 评分模型 ICC = 0.4305</w:t>
        <w:br/>
        <w:br/>
        <w:t>ICC = σ²_b / (σ²_b + σ²_ε)</w:t>
        <w:br/>
        <w:br/>
        <w:t>ICC值接近0.5表明约一半的变异来自舞者差异，说明职业舞者对明星成绩有重大影响。</w:t>
      </w:r>
    </w:p>
    <w:p>
      <w:pPr>
        <w:pStyle w:val="Heading2"/>
      </w:pPr>
      <w:r>
        <w:t>4.3 Bootstrap标准误估计</w:t>
      </w:r>
    </w:p>
    <w:p>
      <w:r>
        <w:t>由于两阶段估计无法直接计算标准误，我们采用非参数Bootstrap方法:</w:t>
        <w:br/>
        <w:br/>
        <w:t>1. 从原始数据中有放回抽样2777条记录</w:t>
        <w:br/>
        <w:t>2. 对每个Bootstrap样本重复两阶段估计</w:t>
        <w:br/>
        <w:t>3. 重复200次</w:t>
        <w:br/>
        <w:t>4. 计算系数的标准差作为标准误估计</w:t>
        <w:br/>
        <w:br/>
        <w:t>t统计量 = β̂ / SE(β̂)</w:t>
        <w:br/>
        <w:t>p值基于正态分布近似</w:t>
        <w:br/>
        <w:br/>
        <w:t>这种方法对模型假设不敏感，是稳健推断的常用方法。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357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fig5_model_diagnos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35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图2: 模型诊断图</w:t>
      </w:r>
    </w:p>
    <w:p>
      <w:pPr>
        <w:pStyle w:val="Heading1"/>
      </w:pPr>
      <w:r>
        <w:t>5. 交叉验证 (Cross-Validation)</w:t>
      </w:r>
    </w:p>
    <w:p>
      <w:r>
        <w:t>我们采用5折交叉验证评估模型泛化性能:</w:t>
        <w:br/>
        <w:br/>
        <w:t>方法:</w:t>
        <w:br/>
        <w:t>1. 将2777条记录随机分为5个大小相近的折</w:t>
        <w:br/>
        <w:t>2. 每次用4折训练模型，在剩余1折上验证</w:t>
        <w:br/>
        <w:t>3. 重复5次，每折验证一次</w:t>
        <w:br/>
        <w:t>4. 报告均值和标准差</w:t>
        <w:br/>
        <w:br/>
        <w:t>结果:</w:t>
      </w:r>
    </w:p>
    <w:p>
      <w:r>
        <w:br/>
        <w:t>• 评委评分模型: CV R² = 0.3176 ± 0.0305</w:t>
        <w:br/>
        <w:t>• 最终名次模型: CV R² = 0.3317 ± 0.0378</w:t>
        <w:br/>
        <w:br/>
        <w:t>CV R²与训练R²的接近程度表明模型没有严重过拟合。约0.03-0.04的差距属于正常范围。</w:t>
      </w:r>
    </w:p>
    <w:p>
      <w:pPr>
        <w:pStyle w:val="Heading1"/>
      </w:pPr>
      <w:r>
        <w:t>6. 主要结果 (Key Results)</w:t>
      </w:r>
    </w:p>
    <w:p>
      <w:pPr>
        <w:pStyle w:val="Heading2"/>
      </w:pPr>
      <w:r>
        <w:t>6.1 显著固定效应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评分系数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名次系数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p值</w:t>
            </w:r>
          </w:p>
        </w:tc>
      </w:tr>
      <w:tr>
        <w:tc>
          <w:tcPr>
            <w:tcW w:type="dxa" w:w="1728"/>
          </w:tcPr>
          <w:p>
            <w:r>
              <w:t>seasons_std</w:t>
            </w:r>
          </w:p>
        </w:tc>
        <w:tc>
          <w:tcPr>
            <w:tcW w:type="dxa" w:w="1728"/>
          </w:tcPr>
          <w:p>
            <w:r>
              <w:t>+0.1103</w:t>
            </w:r>
          </w:p>
        </w:tc>
        <w:tc>
          <w:tcPr>
            <w:tcW w:type="dxa" w:w="1728"/>
          </w:tcPr>
          <w:p>
            <w:r>
              <w:t>0.0020</w:t>
            </w:r>
          </w:p>
        </w:tc>
        <w:tc>
          <w:tcPr>
            <w:tcW w:type="dxa" w:w="1728"/>
          </w:tcPr>
          <w:p>
            <w:r>
              <w:t>+0.2461</w:t>
            </w:r>
          </w:p>
        </w:tc>
        <w:tc>
          <w:tcPr>
            <w:tcW w:type="dxa" w:w="1728"/>
          </w:tcPr>
          <w:p>
            <w:r>
              <w:t>0.0009</w:t>
            </w:r>
          </w:p>
        </w:tc>
      </w:tr>
      <w:tr>
        <w:tc>
          <w:tcPr>
            <w:tcW w:type="dxa" w:w="1728"/>
          </w:tcPr>
          <w:p>
            <w:r>
              <w:t>avg_place_std</w:t>
            </w:r>
          </w:p>
        </w:tc>
        <w:tc>
          <w:tcPr>
            <w:tcW w:type="dxa" w:w="1728"/>
          </w:tcPr>
          <w:p>
            <w:r>
              <w:t>-0.4336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-0.4053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age_std</w:t>
            </w:r>
          </w:p>
        </w:tc>
        <w:tc>
          <w:tcPr>
            <w:tcW w:type="dxa" w:w="1728"/>
          </w:tcPr>
          <w:p>
            <w:r>
              <w:t>+0.5666</w:t>
            </w:r>
          </w:p>
        </w:tc>
        <w:tc>
          <w:tcPr>
            <w:tcW w:type="dxa" w:w="1728"/>
          </w:tcPr>
          <w:p>
            <w:r>
              <w:t>0.0178</w:t>
            </w:r>
          </w:p>
        </w:tc>
        <w:tc>
          <w:tcPr>
            <w:tcW w:type="dxa" w:w="1728"/>
          </w:tcPr>
          <w:p>
            <w:r>
              <w:t>+1.0791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followers_std</w:t>
            </w:r>
          </w:p>
        </w:tc>
        <w:tc>
          <w:tcPr>
            <w:tcW w:type="dxa" w:w="1728"/>
          </w:tcPr>
          <w:p>
            <w:r>
              <w:t>+0.2779</w:t>
            </w:r>
          </w:p>
        </w:tc>
        <w:tc>
          <w:tcPr>
            <w:tcW w:type="dxa" w:w="1728"/>
          </w:tcPr>
          <w:p>
            <w:r>
              <w:t>0.0299</w:t>
            </w:r>
          </w:p>
        </w:tc>
        <w:tc>
          <w:tcPr>
            <w:tcW w:type="dxa" w:w="1728"/>
          </w:tcPr>
          <w:p>
            <w:r>
              <w:t>+0.0853</w:t>
            </w:r>
          </w:p>
        </w:tc>
        <w:tc>
          <w:tcPr>
            <w:tcW w:type="dxa" w:w="1728"/>
          </w:tcPr>
          <w:p>
            <w:r>
              <w:t>0.4933</w:t>
            </w:r>
          </w:p>
        </w:tc>
      </w:tr>
      <w:tr>
        <w:tc>
          <w:tcPr>
            <w:tcW w:type="dxa" w:w="1728"/>
          </w:tcPr>
          <w:p>
            <w:r>
              <w:t>season_std</w:t>
            </w:r>
          </w:p>
        </w:tc>
        <w:tc>
          <w:tcPr>
            <w:tcW w:type="dxa" w:w="1728"/>
          </w:tcPr>
          <w:p>
            <w:r>
              <w:t>+0.2498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+0.4058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week_std</w:t>
            </w:r>
          </w:p>
        </w:tc>
        <w:tc>
          <w:tcPr>
            <w:tcW w:type="dxa" w:w="1728"/>
          </w:tcPr>
          <w:p>
            <w:r>
              <w:t>-0.9351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-0.9804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exp_x_fans</w:t>
            </w:r>
          </w:p>
        </w:tc>
        <w:tc>
          <w:tcPr>
            <w:tcW w:type="dxa" w:w="1728"/>
          </w:tcPr>
          <w:p>
            <w:r>
              <w:t>+0.1478</w:t>
            </w:r>
          </w:p>
        </w:tc>
        <w:tc>
          <w:tcPr>
            <w:tcW w:type="dxa" w:w="1728"/>
          </w:tcPr>
          <w:p>
            <w:r>
              <w:t>0.0279</w:t>
            </w:r>
          </w:p>
        </w:tc>
        <w:tc>
          <w:tcPr>
            <w:tcW w:type="dxa" w:w="1728"/>
          </w:tcPr>
          <w:p>
            <w:r>
              <w:t>-0.0703</w:t>
            </w:r>
          </w:p>
        </w:tc>
        <w:tc>
          <w:tcPr>
            <w:tcW w:type="dxa" w:w="1728"/>
          </w:tcPr>
          <w:p>
            <w:r>
              <w:t>0.2772</w:t>
            </w:r>
          </w:p>
        </w:tc>
      </w:tr>
      <w:tr>
        <w:tc>
          <w:tcPr>
            <w:tcW w:type="dxa" w:w="1728"/>
          </w:tcPr>
          <w:p>
            <w:r>
              <w:t>champ_x_fans</w:t>
            </w:r>
          </w:p>
        </w:tc>
        <w:tc>
          <w:tcPr>
            <w:tcW w:type="dxa" w:w="1728"/>
          </w:tcPr>
          <w:p>
            <w:r>
              <w:t>-0.3599</w:t>
            </w:r>
          </w:p>
        </w:tc>
        <w:tc>
          <w:tcPr>
            <w:tcW w:type="dxa" w:w="1728"/>
          </w:tcPr>
          <w:p>
            <w:r>
              <w:t>0.0268</w:t>
            </w:r>
          </w:p>
        </w:tc>
        <w:tc>
          <w:tcPr>
            <w:tcW w:type="dxa" w:w="1728"/>
          </w:tcPr>
          <w:p>
            <w:r>
              <w:t>-0.0733</w:t>
            </w:r>
          </w:p>
        </w:tc>
        <w:tc>
          <w:tcPr>
            <w:tcW w:type="dxa" w:w="1728"/>
          </w:tcPr>
          <w:p>
            <w:r>
              <w:t>0.6544</w:t>
            </w:r>
          </w:p>
        </w:tc>
      </w:tr>
      <w:tr>
        <w:tc>
          <w:tcPr>
            <w:tcW w:type="dxa" w:w="1728"/>
          </w:tcPr>
          <w:p>
            <w:r>
              <w:t>season_x_fans</w:t>
            </w:r>
          </w:p>
        </w:tc>
        <w:tc>
          <w:tcPr>
            <w:tcW w:type="dxa" w:w="1728"/>
          </w:tcPr>
          <w:p>
            <w:r>
              <w:t>-0.1318</w:t>
            </w:r>
          </w:p>
        </w:tc>
        <w:tc>
          <w:tcPr>
            <w:tcW w:type="dxa" w:w="1728"/>
          </w:tcPr>
          <w:p>
            <w:r>
              <w:t>0.0099</w:t>
            </w:r>
          </w:p>
        </w:tc>
        <w:tc>
          <w:tcPr>
            <w:tcW w:type="dxa" w:w="1728"/>
          </w:tcPr>
          <w:p>
            <w:r>
              <w:t>-0.0846</w:t>
            </w:r>
          </w:p>
        </w:tc>
        <w:tc>
          <w:tcPr>
            <w:tcW w:type="dxa" w:w="1728"/>
          </w:tcPr>
          <w:p>
            <w:r>
              <w:t>0.1258</w:t>
            </w:r>
          </w:p>
        </w:tc>
      </w:tr>
      <w:tr>
        <w:tc>
          <w:tcPr>
            <w:tcW w:type="dxa" w:w="1728"/>
          </w:tcPr>
          <w:p>
            <w:r>
              <w:t>ind_Entertainment</w:t>
            </w:r>
          </w:p>
        </w:tc>
        <w:tc>
          <w:tcPr>
            <w:tcW w:type="dxa" w:w="1728"/>
          </w:tcPr>
          <w:p>
            <w:r>
              <w:t>-0.4823</w:t>
            </w:r>
          </w:p>
        </w:tc>
        <w:tc>
          <w:tcPr>
            <w:tcW w:type="dxa" w:w="1728"/>
          </w:tcPr>
          <w:p>
            <w:r>
              <w:t>0.0025</w:t>
            </w:r>
          </w:p>
        </w:tc>
        <w:tc>
          <w:tcPr>
            <w:tcW w:type="dxa" w:w="1728"/>
          </w:tcPr>
          <w:p>
            <w:r>
              <w:t>+0.0924</w:t>
            </w:r>
          </w:p>
        </w:tc>
        <w:tc>
          <w:tcPr>
            <w:tcW w:type="dxa" w:w="1728"/>
          </w:tcPr>
          <w:p>
            <w:r>
              <w:t>0.5936</w:t>
            </w:r>
          </w:p>
        </w:tc>
      </w:tr>
    </w:tbl>
    <w:p/>
    <w:p>
      <w:pPr>
        <w:pStyle w:val="Heading2"/>
      </w:pPr>
      <w:r>
        <w:t>6.2 结果解释</w:t>
      </w:r>
    </w:p>
    <w:p>
      <w:r>
        <w:t>主要发现:</w:t>
        <w:br/>
        <w:br/>
        <w:t>1. 周效应 (week_std): 系数约-0.94至-0.98，高度显著(p&lt;0.001)</w:t>
        <w:br/>
        <w:t xml:space="preserve">   → 随着比赛进行，存活选手的相对排名变好，这是因为弱者逐渐被淘汰</w:t>
        <w:br/>
        <w:br/>
        <w:t>2. 舞者历史 (avg_place_std): 系数约-0.41至-0.43，高度显著(p&lt;0.001)</w:t>
        <w:br/>
        <w:t xml:space="preserve">   → 历史成绩好的舞者能帮助明星获得更好名次</w:t>
        <w:br/>
        <w:br/>
        <w:t>3. 年龄效应 (age_std): 系数约+0.57至+1.08，显著(p&lt;0.05)</w:t>
        <w:br/>
        <w:t xml:space="preserve">   → 年龄越大，表现相对越差，可能与身体素质和学习能力有关</w:t>
        <w:br/>
        <w:br/>
        <w:t>4. 赛季趋势 (season_std): 系数约+0.25至+0.41，高度显著(p&lt;0.001)</w:t>
        <w:br/>
        <w:t xml:space="preserve">   → 近年赛季竞争更激烈，名次差异扩大</w:t>
        <w:br/>
        <w:br/>
        <w:t>5. 交互项 (champ_x_fans, season_x_fans): 评分模型显著</w:t>
        <w:br/>
        <w:t xml:space="preserve">   → 冠军舞者×粉丝数、赛季×粉丝数存在交互效应，社交媒体影响随时间增强</w:t>
        <w:br/>
        <w:br/>
        <w:t>6. 行业效应 (ind_Entertainment): 评分模型中显著(p=0.003)</w:t>
        <w:br/>
        <w:t xml:space="preserve">   → 娱乐业明星表现相对更好(-0.48)，可能因舞台经验丰富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546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fig2_partner_eff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54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图3: 职业舞者随机效应分布</w:t>
      </w:r>
    </w:p>
    <w:p>
      <w:pPr>
        <w:pStyle w:val="Heading1"/>
      </w:pPr>
      <w:r>
        <w:t>7. 模型优化历程 (Model Optimization)</w:t>
      </w:r>
    </w:p>
    <w:p>
      <w:r>
        <w:t>我们对基础模型进行了系统优化，以提高解释力和预测性能:</w:t>
        <w:br/>
        <w:br/>
        <w:t>基础模型 → 优化模型:</w:t>
        <w:br/>
        <w:t>• 评委评分 R²: 26.11% → 35.85% (+37.3%)</w:t>
        <w:br/>
        <w:t>• 最终名次 R²: 27.14% → 36.88% (+35.9%)</w:t>
        <w:br/>
        <w:t>• CV R²: 22-23% → 31-33% (+41-44%)</w:t>
        <w:br/>
        <w:t>• AIC: 13617/13643 → 13245/13265 (减少370-380)</w:t>
        <w:br/>
        <w:br/>
        <w:t>优化策略:</w:t>
        <w:br/>
        <w:t>1. 添加非线性项: age_squared捕捉年龄的非线性效应</w:t>
        <w:br/>
        <w:t>2. 添加时间趋势: season_std、week_std捕捉时间动态</w:t>
        <w:br/>
        <w:t>3. 添加交互项: 检验变量之间的协同效应</w:t>
        <w:br/>
        <w:t xml:space="preserve">   - 经验×粉丝数</w:t>
        <w:br/>
        <w:t xml:space="preserve">   - 冠军×粉丝数  </w:t>
        <w:br/>
        <w:t xml:space="preserve">   - 获胜×年龄</w:t>
        <w:br/>
        <w:t xml:space="preserve">   - 赛季×粉丝数</w:t>
        <w:br/>
        <w:t>4. 添加行业虚拟变量: 控制不同行业背景的系统差异</w:t>
        <w:br/>
        <w:br/>
        <w:t>AIC降低表明优化提升了模型拟合度且未引入不必要的复杂性。</w:t>
      </w:r>
    </w:p>
    <w:p>
      <w:pPr>
        <w:pStyle w:val="Heading1"/>
      </w:pPr>
      <w:r>
        <w:t>8. 方法局限性 (Limitations)</w:t>
      </w:r>
    </w:p>
    <w:p>
      <w:r>
        <w:t>模型存在以下局限性:</w:t>
        <w:br/>
        <w:br/>
        <w:t>1. 选择偏差: 舞者与明星的配对可能非随机，导致因果推断困难</w:t>
        <w:br/>
        <w:t xml:space="preserve">   - 制作人可能基于预期表现进行配对</w:t>
        <w:br/>
        <w:t xml:space="preserve">   - 需要因果推断方法（如工具变量）才能估计真正的舞者效应</w:t>
        <w:br/>
        <w:br/>
        <w:t>2. 遗漏变量: 未观测因素可能影响结果</w:t>
        <w:br/>
        <w:t xml:space="preserve">   - 明星的舞蹈天赋</w:t>
        <w:br/>
        <w:t xml:space="preserve">   - 训练时间和投入度</w:t>
        <w:br/>
        <w:t xml:space="preserve">   - 与舞者的化学反应</w:t>
        <w:br/>
        <w:br/>
        <w:t>3. 社交媒体数据缺失: 约35%的明星无粉丝数据</w:t>
        <w:br/>
        <w:t xml:space="preserve">   - 使用指示变量控制，但可能引入偏差</w:t>
        <w:br/>
        <w:br/>
        <w:t>4. 时间异质性: 模型假设效应在所有赛季相同</w:t>
        <w:br/>
        <w:t xml:space="preserve">   - 实际上节目规则和评判标准可能随时间变化</w:t>
        <w:br/>
        <w:br/>
        <w:t>5. 线性假设: 主效应假设为线性关系</w:t>
        <w:br/>
        <w:t xml:space="preserve">   - 虽添加了年龄平方项，但其他变量可能存在非线性效应</w:t>
      </w:r>
    </w:p>
    <w:p>
      <w:pPr>
        <w:pStyle w:val="Heading1"/>
      </w:pPr>
      <w:r>
        <w:t>9. 结论 (Conclusions)</w:t>
      </w:r>
    </w:p>
    <w:p>
      <w:r>
        <w:t>本研究采用线性混合效应模型分析了《与星共舞》中职业舞者对明星选手表现的影响。</w:t>
        <w:br/>
        <w:br/>
        <w:t>核心发现:</w:t>
        <w:br/>
        <w:br/>
        <w:t>1. 职业舞者效应显著: ICC = 0.4777（名次模型），表明约48%的表现变异来自舞者差异</w:t>
        <w:br/>
        <w:br/>
        <w:t>2. 可控因素对表现有重要影响:</w:t>
        <w:br/>
        <w:t xml:space="preserve">   - 选择历史成绩好的舞者可提高获胜概率</w:t>
        <w:br/>
        <w:t xml:space="preserve">   - 娱乐业背景的明星具有优势</w:t>
        <w:br/>
        <w:t xml:space="preserve">   - 年轻明星表现更好</w:t>
        <w:br/>
        <w:br/>
        <w:t>3. 社交媒体影响随时间演变:</w:t>
        <w:br/>
        <w:t xml:space="preserve">   - season×fans交互项显著，表明社交媒体重要性在增加</w:t>
        <w:br/>
        <w:br/>
        <w:t>4. 模型优化效果显著:</w:t>
        <w:br/>
        <w:t xml:space="preserve">   - 添加交互项和非线性项后，R²提升约37%</w:t>
        <w:br/>
        <w:br/>
        <w:t>对节目制作方的建议:</w:t>
        <w:br/>
        <w:t>• 在配对时考虑舞者历史成绩</w:t>
        <w:br/>
        <w:t>• 注意年龄与舞者经验的匹配</w:t>
        <w:br/>
        <w:t>• 考虑社交媒体影响力日益增长的趋势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