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rFonts w:ascii="Times New Roman" w:hAnsi="Times New Roman"/>
          <w:b w:val="false"/>
          <w:bCs/>
          <w:i w:val="false"/>
          <w:caps w:val="false"/>
          <w:smallCaps w:val="false"/>
          <w:color w:val="000000"/>
          <w:spacing w:val="0"/>
          <w:lang w:val="de-DE"/>
        </w:rPr>
      </w:pPr>
      <w:r>
        <w:rPr>
          <w:rFonts w:ascii="Times New Roman" w:hAnsi="Times New Roman"/>
          <w:b w:val="false"/>
          <w:bCs/>
          <w:i w:val="false"/>
          <w:caps w:val="false"/>
          <w:smallCaps w:val="false"/>
          <w:color w:val="000000"/>
          <w:spacing w:val="0"/>
          <w:lang w:val="de-DE"/>
        </w:rPr>
        <w:t>ISO-Zertifizierung für Deutschland, Österreich und die Schweiz</w:t>
      </w:r>
    </w:p>
    <w:p>
      <w:pPr>
        <w:pStyle w:val="BodyText"/>
        <w:widowControl/>
        <w:spacing w:lineRule="auto" w:line="259" w:before="0" w:after="160"/>
        <w:ind w:hanging="0" w:left="0" w:right="0"/>
        <w:rPr>
          <w:rFonts w:ascii="Times New Roman" w:hAnsi="Times New Roman"/>
          <w:b w:val="false"/>
          <w:bCs/>
          <w:i w:val="false"/>
          <w:caps w:val="false"/>
          <w:smallCaps w:val="false"/>
          <w:color w:val="000000"/>
          <w:spacing w:val="0"/>
          <w:sz w:val="28"/>
          <w:lang w:val="de-DE"/>
        </w:rPr>
      </w:pPr>
      <w:r>
        <w:rPr>
          <w:rFonts w:ascii="Times New Roman" w:hAnsi="Times New Roman"/>
          <w:b w:val="false"/>
          <w:bCs/>
          <w:i w:val="false"/>
          <w:caps w:val="false"/>
          <w:smallCaps w:val="false"/>
          <w:color w:val="000000"/>
          <w:spacing w:val="0"/>
          <w:sz w:val="28"/>
          <w:lang w:val="de-DE"/>
        </w:rPr>
        <w:t>Wer heute im DACH-Raum wachsen will, neue Märkte anpeilt oder sich auf große Ausschreibungen formell bewirbt, stellt schnell fest: Ohne eine anerkannte ISO-Zertifizierung bleibt die Tür oft zu. Kunden, Investoren und Partner verlangen zu Recht klare Nachweise für Qualität, Sicherheit und Struktur.</w:t>
      </w:r>
    </w:p>
    <w:p>
      <w:pPr>
        <w:pStyle w:val="BodyText"/>
        <w:widowControl/>
        <w:spacing w:lineRule="auto" w:line="259" w:before="0" w:after="160"/>
        <w:ind w:hanging="0" w:left="0" w:right="0"/>
        <w:rPr>
          <w:rFonts w:ascii="Times New Roman" w:hAnsi="Times New Roman"/>
          <w:b w:val="false"/>
          <w:bCs/>
          <w:i w:val="false"/>
          <w:caps w:val="false"/>
          <w:smallCaps w:val="false"/>
          <w:color w:val="000000"/>
          <w:spacing w:val="0"/>
          <w:sz w:val="28"/>
          <w:lang w:val="de-DE"/>
        </w:rPr>
      </w:pPr>
      <w:r>
        <w:rPr>
          <w:rFonts w:ascii="Times New Roman" w:hAnsi="Times New Roman"/>
          <w:b w:val="false"/>
          <w:bCs/>
          <w:i w:val="false"/>
          <w:caps w:val="false"/>
          <w:smallCaps w:val="false"/>
          <w:color w:val="000000"/>
          <w:spacing w:val="0"/>
          <w:sz w:val="28"/>
          <w:lang w:val="de-DE"/>
        </w:rPr>
        <w:t>Genau hier setzen wir an. Wir führen Ihr Unternehmen ohne Umwege zum offiziellen Zertifikat. Hinter uns stehen über zehn Jahre Audit-Erfahrung und hunderte erfolgreich begleitete Betriebe. Bei uns gibt es kein theoretisches Lehrbuch-Gerede oder künstlich aufgeblasene Checklisten. Wir gucken uns schlicht an, wie Ihr Laden im Alltag läuft, und bereiten Ihre realen Geschäftsprozesse punktgenau auf die Prüfung vor – hocheffizient, absolut rechtssicher und ohne jeden bürokratischen Wasserkopf.</w:t>
      </w:r>
    </w:p>
    <w:p>
      <w:pPr>
        <w:pStyle w:val="BodyText"/>
        <w:widowControl/>
        <w:spacing w:lineRule="auto" w:line="259" w:before="0" w:after="160"/>
        <w:ind w:hanging="0" w:left="0" w:right="0"/>
        <w:rPr>
          <w:rFonts w:ascii="Times New Roman" w:hAnsi="Times New Roman"/>
          <w:b w:val="false"/>
          <w:bCs/>
          <w:i w:val="false"/>
          <w:caps w:val="false"/>
          <w:smallCaps w:val="false"/>
          <w:color w:val="000000"/>
          <w:spacing w:val="0"/>
          <w:sz w:val="28"/>
          <w:lang w:val="de-DE"/>
        </w:rPr>
      </w:pPr>
      <w:r>
        <w:rPr>
          <w:rFonts w:ascii="Times New Roman" w:hAnsi="Times New Roman"/>
          <w:b w:val="false"/>
          <w:bCs/>
          <w:i w:val="false"/>
          <w:caps w:val="false"/>
          <w:smallCaps w:val="false"/>
          <w:color w:val="000000"/>
          <w:spacing w:val="0"/>
          <w:sz w:val="28"/>
          <w:lang w:val="de-DE"/>
        </w:rPr>
        <w:t>Wir steuern und betreuen für Sie die Vorbereitung auf folgende Standards:</w:t>
      </w:r>
    </w:p>
    <w:p>
      <w:pPr>
        <w:pStyle w:val="BodyText"/>
        <w:widowControl/>
        <w:numPr>
          <w:ilvl w:val="0"/>
          <w:numId w:val="1"/>
        </w:numPr>
        <w:tabs>
          <w:tab w:val="clear" w:pos="708"/>
          <w:tab w:val="left" w:pos="0" w:leader="none"/>
        </w:tabs>
        <w:spacing w:lineRule="auto" w:line="259" w:before="0" w:after="0"/>
        <w:ind w:hanging="0" w:left="709" w:right="0"/>
        <w:rPr>
          <w:rFonts w:ascii="Times New Roman" w:hAnsi="Times New Roman"/>
          <w:b w:val="false"/>
          <w:bCs/>
          <w:i w:val="false"/>
          <w:caps w:val="false"/>
          <w:smallCaps w:val="false"/>
          <w:color w:val="000000"/>
          <w:spacing w:val="0"/>
          <w:sz w:val="28"/>
          <w:lang w:val="de-DE"/>
        </w:rPr>
      </w:pPr>
      <w:r>
        <w:rPr>
          <w:rFonts w:ascii="Times New Roman" w:hAnsi="Times New Roman"/>
          <w:b w:val="false"/>
          <w:bCs/>
          <w:i w:val="false"/>
          <w:caps w:val="false"/>
          <w:smallCaps w:val="false"/>
          <w:color w:val="000000"/>
          <w:spacing w:val="0"/>
          <w:sz w:val="28"/>
          <w:lang w:val="de-DE"/>
        </w:rPr>
        <w:t>ISO 9001 – Qualitätsmanagement</w:t>
      </w:r>
    </w:p>
    <w:p>
      <w:pPr>
        <w:pStyle w:val="BodyText"/>
        <w:widowControl/>
        <w:numPr>
          <w:ilvl w:val="0"/>
          <w:numId w:val="1"/>
        </w:numPr>
        <w:tabs>
          <w:tab w:val="clear" w:pos="708"/>
          <w:tab w:val="left" w:pos="0" w:leader="none"/>
        </w:tabs>
        <w:spacing w:lineRule="auto" w:line="259" w:before="0" w:after="0"/>
        <w:ind w:hanging="0" w:left="709"/>
        <w:rPr>
          <w:rFonts w:ascii="Times New Roman" w:hAnsi="Times New Roman"/>
          <w:b w:val="false"/>
          <w:bCs/>
          <w:i w:val="false"/>
          <w:caps w:val="false"/>
          <w:smallCaps w:val="false"/>
          <w:color w:val="000000"/>
          <w:spacing w:val="0"/>
          <w:sz w:val="28"/>
          <w:lang w:val="de-DE"/>
        </w:rPr>
      </w:pPr>
      <w:r>
        <w:rPr>
          <w:rFonts w:ascii="Times New Roman" w:hAnsi="Times New Roman"/>
          <w:b w:val="false"/>
          <w:bCs/>
          <w:i w:val="false"/>
          <w:caps w:val="false"/>
          <w:smallCaps w:val="false"/>
          <w:color w:val="000000"/>
          <w:spacing w:val="0"/>
          <w:sz w:val="28"/>
          <w:lang w:val="de-DE"/>
        </w:rPr>
        <w:t>ISO 14001 – Umweltmanagement</w:t>
      </w:r>
    </w:p>
    <w:p>
      <w:pPr>
        <w:pStyle w:val="BodyText"/>
        <w:widowControl/>
        <w:numPr>
          <w:ilvl w:val="0"/>
          <w:numId w:val="1"/>
        </w:numPr>
        <w:tabs>
          <w:tab w:val="clear" w:pos="708"/>
          <w:tab w:val="left" w:pos="0" w:leader="none"/>
        </w:tabs>
        <w:spacing w:lineRule="auto" w:line="259" w:before="0" w:after="0"/>
        <w:ind w:hanging="0" w:left="709"/>
        <w:rPr>
          <w:rFonts w:ascii="Times New Roman" w:hAnsi="Times New Roman"/>
          <w:b w:val="false"/>
          <w:bCs/>
          <w:i w:val="false"/>
          <w:caps w:val="false"/>
          <w:smallCaps w:val="false"/>
          <w:color w:val="000000"/>
          <w:spacing w:val="0"/>
          <w:sz w:val="28"/>
          <w:lang w:val="de-DE"/>
        </w:rPr>
      </w:pPr>
      <w:r>
        <w:rPr>
          <w:rFonts w:ascii="Times New Roman" w:hAnsi="Times New Roman"/>
          <w:b w:val="false"/>
          <w:bCs/>
          <w:i w:val="false"/>
          <w:caps w:val="false"/>
          <w:smallCaps w:val="false"/>
          <w:color w:val="000000"/>
          <w:spacing w:val="0"/>
          <w:sz w:val="28"/>
          <w:lang w:val="de-DE"/>
        </w:rPr>
        <w:t>ISO 45001 – Arbeitsschutzmanagement</w:t>
      </w:r>
    </w:p>
    <w:p>
      <w:pPr>
        <w:pStyle w:val="BodyText"/>
        <w:widowControl/>
        <w:numPr>
          <w:ilvl w:val="0"/>
          <w:numId w:val="1"/>
        </w:numPr>
        <w:tabs>
          <w:tab w:val="clear" w:pos="708"/>
          <w:tab w:val="left" w:pos="0" w:leader="none"/>
        </w:tabs>
        <w:spacing w:lineRule="auto" w:line="259" w:before="0" w:after="0"/>
        <w:ind w:hanging="0" w:left="709"/>
        <w:rPr>
          <w:rFonts w:ascii="Times New Roman" w:hAnsi="Times New Roman"/>
          <w:b w:val="false"/>
          <w:bCs/>
          <w:i w:val="false"/>
          <w:caps w:val="false"/>
          <w:smallCaps w:val="false"/>
          <w:color w:val="000000"/>
          <w:spacing w:val="0"/>
          <w:sz w:val="28"/>
          <w:lang w:val="de-DE"/>
        </w:rPr>
      </w:pPr>
      <w:r>
        <w:rPr>
          <w:rFonts w:ascii="Times New Roman" w:hAnsi="Times New Roman"/>
          <w:b w:val="false"/>
          <w:bCs/>
          <w:i w:val="false"/>
          <w:caps w:val="false"/>
          <w:smallCaps w:val="false"/>
          <w:color w:val="000000"/>
          <w:spacing w:val="0"/>
          <w:sz w:val="28"/>
          <w:lang w:val="de-DE"/>
        </w:rPr>
        <w:t>ISO 27001 – Informationssicherheitsmanagement</w:t>
      </w:r>
    </w:p>
    <w:p>
      <w:pPr>
        <w:pStyle w:val="BodyText"/>
        <w:widowControl/>
        <w:numPr>
          <w:ilvl w:val="0"/>
          <w:numId w:val="1"/>
        </w:numPr>
        <w:tabs>
          <w:tab w:val="clear" w:pos="708"/>
          <w:tab w:val="left" w:pos="0" w:leader="none"/>
        </w:tabs>
        <w:spacing w:lineRule="auto" w:line="259" w:before="0" w:after="0"/>
        <w:ind w:hanging="0" w:left="709"/>
        <w:rPr>
          <w:rFonts w:ascii="Times New Roman" w:hAnsi="Times New Roman"/>
          <w:b w:val="false"/>
          <w:bCs/>
          <w:i w:val="false"/>
          <w:caps w:val="false"/>
          <w:smallCaps w:val="false"/>
          <w:color w:val="000000"/>
          <w:spacing w:val="0"/>
          <w:sz w:val="28"/>
          <w:lang w:val="de-DE"/>
        </w:rPr>
      </w:pPr>
      <w:r>
        <w:rPr>
          <w:rFonts w:ascii="Times New Roman" w:hAnsi="Times New Roman"/>
          <w:b w:val="false"/>
          <w:bCs/>
          <w:i w:val="false"/>
          <w:caps w:val="false"/>
          <w:smallCaps w:val="false"/>
          <w:color w:val="000000"/>
          <w:spacing w:val="0"/>
          <w:sz w:val="28"/>
          <w:lang w:val="de-DE"/>
        </w:rPr>
        <w:t>ISO 27701 – Datenschutzmanagement</w:t>
      </w:r>
    </w:p>
    <w:p>
      <w:pPr>
        <w:pStyle w:val="BodyText"/>
        <w:widowControl/>
        <w:numPr>
          <w:ilvl w:val="0"/>
          <w:numId w:val="1"/>
        </w:numPr>
        <w:tabs>
          <w:tab w:val="clear" w:pos="708"/>
          <w:tab w:val="left" w:pos="0" w:leader="none"/>
        </w:tabs>
        <w:spacing w:lineRule="auto" w:line="259" w:before="0" w:after="0"/>
        <w:ind w:hanging="0" w:left="709"/>
        <w:rPr>
          <w:rFonts w:ascii="Times New Roman" w:hAnsi="Times New Roman"/>
          <w:b w:val="false"/>
          <w:bCs/>
          <w:i w:val="false"/>
          <w:caps w:val="false"/>
          <w:smallCaps w:val="false"/>
          <w:color w:val="000000"/>
          <w:spacing w:val="0"/>
          <w:sz w:val="28"/>
          <w:lang w:val="de-DE"/>
        </w:rPr>
      </w:pPr>
      <w:r>
        <w:rPr>
          <w:rFonts w:ascii="Times New Roman" w:hAnsi="Times New Roman"/>
          <w:b w:val="false"/>
          <w:bCs/>
          <w:i w:val="false"/>
          <w:caps w:val="false"/>
          <w:smallCaps w:val="false"/>
          <w:color w:val="000000"/>
          <w:spacing w:val="0"/>
          <w:sz w:val="28"/>
          <w:lang w:val="de-DE"/>
        </w:rPr>
        <w:t>ISO 22301 – Business Continuity Management</w:t>
      </w:r>
    </w:p>
    <w:p>
      <w:pPr>
        <w:pStyle w:val="BodyText"/>
        <w:widowControl/>
        <w:numPr>
          <w:ilvl w:val="0"/>
          <w:numId w:val="1"/>
        </w:numPr>
        <w:tabs>
          <w:tab w:val="clear" w:pos="708"/>
          <w:tab w:val="left" w:pos="0" w:leader="none"/>
        </w:tabs>
        <w:spacing w:lineRule="auto" w:line="259" w:before="0" w:after="0"/>
        <w:ind w:hanging="0" w:left="709"/>
        <w:rPr>
          <w:rFonts w:ascii="Times New Roman" w:hAnsi="Times New Roman"/>
          <w:b w:val="false"/>
          <w:bCs/>
          <w:i w:val="false"/>
          <w:caps w:val="false"/>
          <w:smallCaps w:val="false"/>
          <w:color w:val="000000"/>
          <w:spacing w:val="0"/>
          <w:sz w:val="28"/>
          <w:lang w:val="de-DE"/>
        </w:rPr>
      </w:pPr>
      <w:r>
        <w:rPr>
          <w:rFonts w:ascii="Times New Roman" w:hAnsi="Times New Roman"/>
          <w:b w:val="false"/>
          <w:bCs/>
          <w:i w:val="false"/>
          <w:caps w:val="false"/>
          <w:smallCaps w:val="false"/>
          <w:color w:val="000000"/>
          <w:spacing w:val="0"/>
          <w:sz w:val="28"/>
          <w:lang w:val="de-DE"/>
        </w:rPr>
        <w:t>ISO 20000-1 – IT-Service-Management</w:t>
      </w:r>
    </w:p>
    <w:p>
      <w:pPr>
        <w:pStyle w:val="BodyText"/>
        <w:widowControl/>
        <w:numPr>
          <w:ilvl w:val="0"/>
          <w:numId w:val="1"/>
        </w:numPr>
        <w:tabs>
          <w:tab w:val="clear" w:pos="708"/>
          <w:tab w:val="left" w:pos="0" w:leader="none"/>
        </w:tabs>
        <w:spacing w:lineRule="auto" w:line="259" w:before="0" w:after="0"/>
        <w:ind w:hanging="0" w:left="709"/>
        <w:rPr>
          <w:rFonts w:ascii="Times New Roman" w:hAnsi="Times New Roman"/>
          <w:b w:val="false"/>
          <w:bCs/>
          <w:i w:val="false"/>
          <w:caps w:val="false"/>
          <w:smallCaps w:val="false"/>
          <w:color w:val="000000"/>
          <w:spacing w:val="0"/>
          <w:sz w:val="28"/>
          <w:lang w:val="de-DE"/>
        </w:rPr>
      </w:pPr>
      <w:r>
        <w:rPr>
          <w:rFonts w:ascii="Times New Roman" w:hAnsi="Times New Roman"/>
          <w:b w:val="false"/>
          <w:bCs/>
          <w:i w:val="false"/>
          <w:caps w:val="false"/>
          <w:smallCaps w:val="false"/>
          <w:color w:val="000000"/>
          <w:spacing w:val="0"/>
          <w:sz w:val="28"/>
          <w:lang w:val="de-DE"/>
        </w:rPr>
        <w:t>ISO 42001 – AI Management System</w:t>
      </w:r>
    </w:p>
    <w:p>
      <w:pPr>
        <w:pStyle w:val="BodyText"/>
        <w:widowControl/>
        <w:numPr>
          <w:ilvl w:val="0"/>
          <w:numId w:val="1"/>
        </w:numPr>
        <w:tabs>
          <w:tab w:val="clear" w:pos="708"/>
          <w:tab w:val="left" w:pos="0" w:leader="none"/>
        </w:tabs>
        <w:spacing w:lineRule="auto" w:line="259" w:before="0" w:after="0"/>
        <w:ind w:hanging="0" w:left="709"/>
        <w:rPr>
          <w:rFonts w:ascii="Times New Roman" w:hAnsi="Times New Roman"/>
          <w:b w:val="false"/>
          <w:bCs/>
          <w:i w:val="false"/>
          <w:caps w:val="false"/>
          <w:smallCaps w:val="false"/>
          <w:color w:val="000000"/>
          <w:spacing w:val="0"/>
          <w:sz w:val="28"/>
          <w:lang w:val="de-DE"/>
        </w:rPr>
      </w:pPr>
      <w:r>
        <w:rPr>
          <w:rFonts w:ascii="Times New Roman" w:hAnsi="Times New Roman"/>
          <w:b w:val="false"/>
          <w:bCs/>
          <w:i w:val="false"/>
          <w:caps w:val="false"/>
          <w:smallCaps w:val="false"/>
          <w:color w:val="000000"/>
          <w:spacing w:val="0"/>
          <w:sz w:val="28"/>
          <w:lang w:val="de-DE"/>
        </w:rPr>
        <w:t>ISO 41001 – Facility Management</w:t>
      </w:r>
    </w:p>
    <w:p>
      <w:pPr>
        <w:pStyle w:val="BodyText"/>
        <w:widowControl/>
        <w:numPr>
          <w:ilvl w:val="0"/>
          <w:numId w:val="1"/>
        </w:numPr>
        <w:tabs>
          <w:tab w:val="clear" w:pos="708"/>
          <w:tab w:val="left" w:pos="0" w:leader="none"/>
        </w:tabs>
        <w:spacing w:lineRule="auto" w:line="259"/>
        <w:ind w:hanging="0" w:left="709"/>
        <w:rPr>
          <w:rFonts w:ascii="Times New Roman" w:hAnsi="Times New Roman"/>
          <w:b w:val="false"/>
          <w:bCs/>
          <w:i w:val="false"/>
          <w:caps w:val="false"/>
          <w:smallCaps w:val="false"/>
          <w:color w:val="000000"/>
          <w:spacing w:val="0"/>
          <w:sz w:val="28"/>
          <w:lang w:val="de-DE"/>
        </w:rPr>
      </w:pPr>
      <w:r>
        <w:rPr>
          <w:rFonts w:ascii="Times New Roman" w:hAnsi="Times New Roman"/>
          <w:b w:val="false"/>
          <w:bCs/>
          <w:i w:val="false"/>
          <w:caps w:val="false"/>
          <w:smallCaps w:val="false"/>
          <w:color w:val="000000"/>
          <w:spacing w:val="0"/>
          <w:sz w:val="28"/>
          <w:lang w:val="de-DE"/>
        </w:rPr>
        <w:t>ISO 37001 – Anti-Bestechungsmanagement</w:t>
      </w:r>
    </w:p>
    <w:p>
      <w:pPr>
        <w:pStyle w:val="BodyText"/>
        <w:widowControl/>
        <w:spacing w:lineRule="auto" w:line="259" w:before="0" w:after="160"/>
        <w:ind w:hanging="0" w:left="0" w:right="0"/>
        <w:rPr>
          <w:b/>
          <w:bCs/>
        </w:rPr>
      </w:pPr>
      <w:hyperlink w:anchor="kontakt">
        <w:r>
          <w:rPr>
            <w:rStyle w:val="Hyperlink"/>
            <w:rFonts w:ascii="Times New Roman" w:hAnsi="Times New Roman"/>
            <w:b w:val="false"/>
            <w:bCs/>
            <w:i w:val="false"/>
            <w:caps w:val="false"/>
            <w:smallCaps w:val="false"/>
            <w:color w:val="000000"/>
            <w:spacing w:val="0"/>
            <w:sz w:val="28"/>
            <w:lang w:val="de-DE"/>
          </w:rPr>
          <w:t>[Jetzt unverbindliches Angebot anfordern]</w:t>
        </w:r>
      </w:hyperlink>
    </w:p>
    <w:p>
      <w:pPr>
        <w:pStyle w:val="Vzszintesvonal"/>
        <w:spacing w:before="0" w:after="160"/>
        <w:rPr>
          <w:b/>
          <w:bCs/>
          <w:lang w:val="de-DE"/>
        </w:rPr>
      </w:pPr>
      <w:r>
        <w:rPr>
          <w:b/>
          <w:bCs/>
          <w:lang w:val="de-DE"/>
        </w:rPr>
      </w:r>
    </w:p>
    <w:p>
      <w:pPr>
        <w:pStyle w:val="Heading2"/>
        <w:widowControl/>
        <w:spacing w:before="0" w:after="160"/>
        <w:ind w:hanging="0" w:left="0" w:right="0"/>
        <w:rPr>
          <w:rFonts w:ascii="Times New Roman" w:hAnsi="Times New Roman"/>
          <w:b w:val="false"/>
          <w:bCs/>
          <w:i w:val="false"/>
          <w:caps w:val="false"/>
          <w:smallCaps w:val="false"/>
          <w:color w:val="000000"/>
          <w:spacing w:val="0"/>
          <w:lang w:val="de-DE"/>
        </w:rPr>
      </w:pPr>
      <w:r>
        <w:rPr>
          <w:rFonts w:ascii="Times New Roman" w:hAnsi="Times New Roman"/>
          <w:b w:val="false"/>
          <w:bCs/>
          <w:i w:val="false"/>
          <w:caps w:val="false"/>
          <w:smallCaps w:val="false"/>
          <w:color w:val="000000"/>
          <w:spacing w:val="0"/>
          <w:lang w:val="de-DE"/>
        </w:rPr>
        <w:t>Warum sich der Aufwand für Ihren Betrieb auszahlt</w:t>
      </w:r>
    </w:p>
    <w:p>
      <w:pPr>
        <w:pStyle w:val="BodyText"/>
        <w:widowControl/>
        <w:spacing w:lineRule="auto" w:line="259" w:before="0" w:after="160"/>
        <w:ind w:hanging="0" w:left="0" w:right="0"/>
        <w:rPr>
          <w:rFonts w:ascii="Times New Roman" w:hAnsi="Times New Roman"/>
          <w:b w:val="false"/>
          <w:bCs/>
          <w:i w:val="false"/>
          <w:caps w:val="false"/>
          <w:smallCaps w:val="false"/>
          <w:color w:val="000000"/>
          <w:spacing w:val="0"/>
          <w:sz w:val="28"/>
          <w:lang w:val="de-DE"/>
        </w:rPr>
      </w:pPr>
      <w:r>
        <w:rPr>
          <w:rFonts w:ascii="Times New Roman" w:hAnsi="Times New Roman"/>
          <w:b w:val="false"/>
          <w:bCs/>
          <w:i w:val="false"/>
          <w:caps w:val="false"/>
          <w:smallCaps w:val="false"/>
          <w:color w:val="000000"/>
          <w:spacing w:val="0"/>
          <w:sz w:val="28"/>
          <w:lang w:val="de-DE"/>
        </w:rPr>
        <w:t>Ein zertifiziertes Managementsystem ist heute weit mehr als nur ein Dokument für die Wand. Es ist in vielen Branchen schlicht die harte Eintrittskarte, um bei internationalen Lieferketten, Großkunden und langfristigen B2B-Beziehungen überhaupt im Rennen zu bleiben. Wer bei der Lieferantenauswahl oder öffentlichen Ausschreibungen kein System vorweisen kann, fliegt oft schon vor dem ersten Angebot raus.</w:t>
      </w:r>
    </w:p>
    <w:p>
      <w:pPr>
        <w:pStyle w:val="BodyText"/>
        <w:widowControl/>
        <w:spacing w:lineRule="auto" w:line="259" w:before="0" w:after="160"/>
        <w:ind w:hanging="0" w:left="0" w:right="0"/>
        <w:rPr>
          <w:rFonts w:ascii="Times New Roman" w:hAnsi="Times New Roman"/>
          <w:b w:val="false"/>
          <w:bCs/>
          <w:i w:val="false"/>
          <w:caps w:val="false"/>
          <w:smallCaps w:val="false"/>
          <w:color w:val="000000"/>
          <w:spacing w:val="0"/>
          <w:sz w:val="28"/>
          <w:lang w:val="de-DE"/>
        </w:rPr>
      </w:pPr>
      <w:r>
        <w:rPr>
          <w:rFonts w:ascii="Times New Roman" w:hAnsi="Times New Roman"/>
          <w:b w:val="false"/>
          <w:bCs/>
          <w:i w:val="false"/>
          <w:caps w:val="false"/>
          <w:smallCaps w:val="false"/>
          <w:color w:val="000000"/>
          <w:spacing w:val="0"/>
          <w:sz w:val="28"/>
          <w:lang w:val="de-DE"/>
        </w:rPr>
        <w:t>Die Zertifizierung liefert den unmissverständlichen Beleg für Ihre Partner, dass Sie:</w:t>
      </w:r>
    </w:p>
    <w:p>
      <w:pPr>
        <w:pStyle w:val="BodyText"/>
        <w:widowControl/>
        <w:numPr>
          <w:ilvl w:val="0"/>
          <w:numId w:val="2"/>
        </w:numPr>
        <w:tabs>
          <w:tab w:val="clear" w:pos="708"/>
          <w:tab w:val="left" w:pos="0" w:leader="none"/>
        </w:tabs>
        <w:spacing w:lineRule="auto" w:line="259" w:before="0" w:after="0"/>
        <w:ind w:hanging="0" w:left="709" w:right="0"/>
        <w:rPr>
          <w:rFonts w:ascii="Times New Roman" w:hAnsi="Times New Roman"/>
          <w:b w:val="false"/>
          <w:bCs/>
          <w:i w:val="false"/>
          <w:caps w:val="false"/>
          <w:smallCaps w:val="false"/>
          <w:color w:val="000000"/>
          <w:spacing w:val="0"/>
          <w:sz w:val="28"/>
          <w:lang w:val="de-DE"/>
        </w:rPr>
      </w:pPr>
      <w:r>
        <w:rPr>
          <w:rFonts w:ascii="Times New Roman" w:hAnsi="Times New Roman"/>
          <w:b w:val="false"/>
          <w:bCs/>
          <w:i w:val="false"/>
          <w:caps w:val="false"/>
          <w:smallCaps w:val="false"/>
          <w:color w:val="000000"/>
          <w:spacing w:val="0"/>
          <w:sz w:val="28"/>
          <w:lang w:val="de-DE"/>
        </w:rPr>
        <w:t>feste Strukturen etabliert haben, statt alles vom Zufall abhängig zu machen,</w:t>
      </w:r>
    </w:p>
    <w:p>
      <w:pPr>
        <w:pStyle w:val="BodyText"/>
        <w:widowControl/>
        <w:numPr>
          <w:ilvl w:val="0"/>
          <w:numId w:val="2"/>
        </w:numPr>
        <w:tabs>
          <w:tab w:val="clear" w:pos="708"/>
          <w:tab w:val="left" w:pos="0" w:leader="none"/>
        </w:tabs>
        <w:spacing w:lineRule="auto" w:line="259" w:before="0" w:after="0"/>
        <w:ind w:hanging="0" w:left="709"/>
        <w:rPr>
          <w:rFonts w:ascii="Times New Roman" w:hAnsi="Times New Roman"/>
          <w:b w:val="false"/>
          <w:bCs/>
          <w:i w:val="false"/>
          <w:caps w:val="false"/>
          <w:smallCaps w:val="false"/>
          <w:color w:val="000000"/>
          <w:spacing w:val="0"/>
          <w:sz w:val="28"/>
          <w:lang w:val="de-DE"/>
        </w:rPr>
      </w:pPr>
      <w:r>
        <w:rPr>
          <w:rFonts w:ascii="Times New Roman" w:hAnsi="Times New Roman"/>
          <w:b w:val="false"/>
          <w:bCs/>
          <w:i w:val="false"/>
          <w:caps w:val="false"/>
          <w:smallCaps w:val="false"/>
          <w:color w:val="000000"/>
          <w:spacing w:val="0"/>
          <w:sz w:val="28"/>
          <w:lang w:val="de-DE"/>
        </w:rPr>
        <w:t>Risiken vorausschauend steuern, statt nur Brände zu löschen,</w:t>
      </w:r>
    </w:p>
    <w:p>
      <w:pPr>
        <w:pStyle w:val="BodyText"/>
        <w:widowControl/>
        <w:numPr>
          <w:ilvl w:val="0"/>
          <w:numId w:val="2"/>
        </w:numPr>
        <w:tabs>
          <w:tab w:val="clear" w:pos="708"/>
          <w:tab w:val="left" w:pos="0" w:leader="none"/>
        </w:tabs>
        <w:spacing w:lineRule="auto" w:line="259" w:before="0" w:after="0"/>
        <w:ind w:hanging="0" w:left="709"/>
        <w:rPr>
          <w:rFonts w:ascii="Times New Roman" w:hAnsi="Times New Roman"/>
          <w:b w:val="false"/>
          <w:bCs/>
          <w:i w:val="false"/>
          <w:caps w:val="false"/>
          <w:smallCaps w:val="false"/>
          <w:color w:val="000000"/>
          <w:spacing w:val="0"/>
          <w:sz w:val="28"/>
          <w:lang w:val="de-DE"/>
        </w:rPr>
      </w:pPr>
      <w:r>
        <w:rPr>
          <w:rFonts w:ascii="Times New Roman" w:hAnsi="Times New Roman"/>
          <w:b w:val="false"/>
          <w:bCs/>
          <w:i w:val="false"/>
          <w:caps w:val="false"/>
          <w:smallCaps w:val="false"/>
          <w:color w:val="000000"/>
          <w:spacing w:val="0"/>
          <w:sz w:val="28"/>
          <w:lang w:val="de-DE"/>
        </w:rPr>
        <w:t>gesetzliche und behördliche Auflagen sauber im Griff haben,</w:t>
      </w:r>
    </w:p>
    <w:p>
      <w:pPr>
        <w:pStyle w:val="BodyText"/>
        <w:widowControl/>
        <w:numPr>
          <w:ilvl w:val="0"/>
          <w:numId w:val="2"/>
        </w:numPr>
        <w:tabs>
          <w:tab w:val="clear" w:pos="708"/>
          <w:tab w:val="left" w:pos="0" w:leader="none"/>
        </w:tabs>
        <w:spacing w:lineRule="auto" w:line="259" w:before="0" w:after="0"/>
        <w:ind w:hanging="0" w:left="709"/>
        <w:rPr>
          <w:rFonts w:ascii="Times New Roman" w:hAnsi="Times New Roman"/>
          <w:b w:val="false"/>
          <w:bCs/>
          <w:i w:val="false"/>
          <w:caps w:val="false"/>
          <w:smallCaps w:val="false"/>
          <w:color w:val="000000"/>
          <w:spacing w:val="0"/>
          <w:sz w:val="28"/>
          <w:lang w:val="de-DE"/>
        </w:rPr>
      </w:pPr>
      <w:r>
        <w:rPr>
          <w:rFonts w:ascii="Times New Roman" w:hAnsi="Times New Roman"/>
          <w:b w:val="false"/>
          <w:bCs/>
          <w:i w:val="false"/>
          <w:caps w:val="false"/>
          <w:smallCaps w:val="false"/>
          <w:color w:val="000000"/>
          <w:spacing w:val="0"/>
          <w:sz w:val="28"/>
          <w:lang w:val="de-DE"/>
        </w:rPr>
        <w:t>Fehler durch kontinuierliche Verbesserungen im Alltag drastisch senken,</w:t>
      </w:r>
    </w:p>
    <w:p>
      <w:pPr>
        <w:pStyle w:val="BodyText"/>
        <w:widowControl/>
        <w:numPr>
          <w:ilvl w:val="0"/>
          <w:numId w:val="2"/>
        </w:numPr>
        <w:tabs>
          <w:tab w:val="clear" w:pos="708"/>
          <w:tab w:val="left" w:pos="0" w:leader="none"/>
        </w:tabs>
        <w:spacing w:lineRule="auto" w:line="259"/>
        <w:ind w:hanging="0" w:left="709"/>
        <w:rPr>
          <w:rFonts w:ascii="Times New Roman" w:hAnsi="Times New Roman"/>
          <w:b w:val="false"/>
          <w:bCs/>
          <w:i w:val="false"/>
          <w:caps w:val="false"/>
          <w:smallCaps w:val="false"/>
          <w:color w:val="000000"/>
          <w:spacing w:val="0"/>
          <w:sz w:val="28"/>
          <w:lang w:val="de-DE"/>
        </w:rPr>
      </w:pPr>
      <w:r>
        <w:rPr>
          <w:rFonts w:ascii="Times New Roman" w:hAnsi="Times New Roman"/>
          <w:b w:val="false"/>
          <w:bCs/>
          <w:i w:val="false"/>
          <w:caps w:val="false"/>
          <w:smallCaps w:val="false"/>
          <w:color w:val="000000"/>
          <w:spacing w:val="0"/>
          <w:sz w:val="28"/>
          <w:lang w:val="de-DE"/>
        </w:rPr>
        <w:t>Ihren Betrieb transparent, nachhaltig und professionell geführt wird.</w:t>
      </w:r>
    </w:p>
    <w:p>
      <w:pPr>
        <w:pStyle w:val="BodyText"/>
        <w:widowControl/>
        <w:spacing w:lineRule="auto" w:line="259" w:before="0" w:after="160"/>
        <w:ind w:hanging="0" w:left="0" w:right="0"/>
        <w:rPr>
          <w:rFonts w:ascii="Times New Roman" w:hAnsi="Times New Roman"/>
          <w:b w:val="false"/>
          <w:bCs/>
          <w:i w:val="false"/>
          <w:caps w:val="false"/>
          <w:smallCaps w:val="false"/>
          <w:color w:val="000000"/>
          <w:spacing w:val="0"/>
          <w:sz w:val="28"/>
          <w:lang w:val="de-DE"/>
        </w:rPr>
      </w:pPr>
      <w:r>
        <w:rPr>
          <w:rFonts w:ascii="Times New Roman" w:hAnsi="Times New Roman"/>
          <w:b w:val="false"/>
          <w:bCs/>
          <w:i w:val="false"/>
          <w:caps w:val="false"/>
          <w:smallCaps w:val="false"/>
          <w:color w:val="000000"/>
          <w:spacing w:val="0"/>
          <w:sz w:val="28"/>
          <w:lang w:val="de-DE"/>
        </w:rPr>
        <w:t>Wer diesen Stempel vorweisen kann, räumt im B2B-Geschäft jedes Misstrauen sofort aus dem Weg, entlastet die Geschäftsführung bei Haftungsfragen und sichert sich im Wettbewerb die Pole-Position.</w:t>
      </w:r>
    </w:p>
    <w:p>
      <w:pPr>
        <w:pStyle w:val="Vzszintesvonal"/>
        <w:spacing w:before="0" w:after="160"/>
        <w:rPr>
          <w:b/>
          <w:bCs/>
          <w:lang w:val="de-DE"/>
        </w:rPr>
      </w:pPr>
      <w:r>
        <w:rPr>
          <w:b/>
          <w:bCs/>
          <w:lang w:val="de-DE"/>
        </w:rPr>
      </w:r>
    </w:p>
    <w:p>
      <w:pPr>
        <w:pStyle w:val="Heading2"/>
        <w:widowControl/>
        <w:spacing w:before="0" w:after="160"/>
        <w:ind w:hanging="0" w:left="0" w:right="0"/>
        <w:rPr>
          <w:rFonts w:ascii="Times New Roman" w:hAnsi="Times New Roman"/>
          <w:b w:val="false"/>
          <w:bCs/>
          <w:i w:val="false"/>
          <w:caps w:val="false"/>
          <w:smallCaps w:val="false"/>
          <w:color w:val="000000"/>
          <w:spacing w:val="0"/>
          <w:lang w:val="de-DE"/>
        </w:rPr>
      </w:pPr>
      <w:r>
        <w:rPr>
          <w:rFonts w:ascii="Times New Roman" w:hAnsi="Times New Roman"/>
          <w:b w:val="false"/>
          <w:bCs/>
          <w:i w:val="false"/>
          <w:caps w:val="false"/>
          <w:smallCaps w:val="false"/>
          <w:color w:val="000000"/>
          <w:spacing w:val="0"/>
          <w:lang w:val="de-DE"/>
        </w:rPr>
        <w:t>Unsere Zertifizierungsleistungen im Detail</w:t>
      </w:r>
    </w:p>
    <w:p>
      <w:pPr>
        <w:pStyle w:val="BodyText"/>
        <w:widowControl/>
        <w:numPr>
          <w:ilvl w:val="0"/>
          <w:numId w:val="3"/>
        </w:numPr>
        <w:tabs>
          <w:tab w:val="clear" w:pos="708"/>
          <w:tab w:val="left" w:pos="0" w:leader="none"/>
        </w:tabs>
        <w:spacing w:lineRule="auto" w:line="259" w:before="0" w:after="0"/>
        <w:ind w:hanging="0" w:left="709" w:right="0"/>
        <w:rPr>
          <w:b/>
          <w:bCs/>
        </w:rPr>
      </w:pPr>
      <w:r>
        <w:rPr>
          <w:rStyle w:val="Strong"/>
          <w:rFonts w:ascii="Times New Roman" w:hAnsi="Times New Roman"/>
          <w:b w:val="false"/>
          <w:i w:val="false"/>
          <w:caps w:val="false"/>
          <w:smallCaps w:val="false"/>
          <w:color w:val="000000"/>
          <w:spacing w:val="0"/>
          <w:sz w:val="28"/>
          <w:lang w:val="de-DE"/>
        </w:rPr>
        <w:t>ISO 9001 – Qualitätsmanagement</w:t>
      </w:r>
      <w:r>
        <w:rPr>
          <w:rFonts w:ascii="Times New Roman" w:hAnsi="Times New Roman"/>
          <w:b w:val="false"/>
          <w:bCs/>
          <w:i w:val="false"/>
          <w:caps w:val="false"/>
          <w:smallCaps w:val="false"/>
          <w:color w:val="000000"/>
          <w:spacing w:val="0"/>
          <w:sz w:val="28"/>
          <w:lang w:val="de-DE"/>
        </w:rPr>
        <w:br/>
        <w:t>Dieses System bringt klare Strukturen in Ihre täglichen Abläufe, minimiert teure Fehlerquoten und sorgt für Kunden, die gern wiederkommen.</w:t>
      </w:r>
    </w:p>
    <w:p>
      <w:pPr>
        <w:pStyle w:val="BodyText"/>
        <w:widowControl/>
        <w:numPr>
          <w:ilvl w:val="0"/>
          <w:numId w:val="3"/>
        </w:numPr>
        <w:tabs>
          <w:tab w:val="clear" w:pos="708"/>
          <w:tab w:val="left" w:pos="0" w:leader="none"/>
        </w:tabs>
        <w:spacing w:lineRule="auto" w:line="259" w:before="0" w:after="0"/>
        <w:ind w:hanging="0" w:left="709"/>
        <w:rPr>
          <w:b/>
          <w:bCs/>
        </w:rPr>
      </w:pPr>
      <w:r>
        <w:rPr>
          <w:rStyle w:val="Strong"/>
          <w:rFonts w:ascii="Times New Roman" w:hAnsi="Times New Roman"/>
          <w:b w:val="false"/>
          <w:i w:val="false"/>
          <w:caps w:val="false"/>
          <w:smallCaps w:val="false"/>
          <w:color w:val="000000"/>
          <w:spacing w:val="0"/>
          <w:sz w:val="28"/>
          <w:lang w:val="de-DE"/>
        </w:rPr>
        <w:t>ISO 14001 – Umweltmanagement</w:t>
      </w:r>
      <w:r>
        <w:rPr>
          <w:rFonts w:ascii="Times New Roman" w:hAnsi="Times New Roman"/>
          <w:b w:val="false"/>
          <w:bCs/>
          <w:i w:val="false"/>
          <w:caps w:val="false"/>
          <w:smallCaps w:val="false"/>
          <w:color w:val="000000"/>
          <w:spacing w:val="0"/>
          <w:sz w:val="28"/>
          <w:lang w:val="de-DE"/>
        </w:rPr>
        <w:br/>
        <w:t>Hier drehen Sie den Hahn bei der Verschwendung von Rohstoffen, Energie und Wasser zu und haken das Thema Nachhaltigkeit rechtssicher ab.</w:t>
      </w:r>
    </w:p>
    <w:p>
      <w:pPr>
        <w:pStyle w:val="BodyText"/>
        <w:widowControl/>
        <w:numPr>
          <w:ilvl w:val="0"/>
          <w:numId w:val="3"/>
        </w:numPr>
        <w:tabs>
          <w:tab w:val="clear" w:pos="708"/>
          <w:tab w:val="left" w:pos="0" w:leader="none"/>
        </w:tabs>
        <w:spacing w:lineRule="auto" w:line="259" w:before="0" w:after="0"/>
        <w:ind w:hanging="0" w:left="709"/>
        <w:rPr>
          <w:b/>
          <w:bCs/>
        </w:rPr>
      </w:pPr>
      <w:r>
        <w:rPr>
          <w:rStyle w:val="Strong"/>
          <w:rFonts w:ascii="Times New Roman" w:hAnsi="Times New Roman"/>
          <w:b w:val="false"/>
          <w:i w:val="false"/>
          <w:caps w:val="false"/>
          <w:smallCaps w:val="false"/>
          <w:color w:val="000000"/>
          <w:spacing w:val="0"/>
          <w:sz w:val="28"/>
          <w:lang w:val="de-DE"/>
        </w:rPr>
        <w:t>ISO 45001 – Arbeitsschutzmanagement</w:t>
      </w:r>
      <w:r>
        <w:rPr>
          <w:rFonts w:ascii="Times New Roman" w:hAnsi="Times New Roman"/>
          <w:b w:val="false"/>
          <w:bCs/>
          <w:i w:val="false"/>
          <w:caps w:val="false"/>
          <w:smallCaps w:val="false"/>
          <w:color w:val="000000"/>
          <w:spacing w:val="0"/>
          <w:sz w:val="28"/>
          <w:lang w:val="de-DE"/>
        </w:rPr>
        <w:br/>
        <w:t>Der lückenlose Schutz für Ihre Belegschaft, um Unfälle im Betrieb oder auf der Baustelle im Keim zu ersticken und Ausfallzeiten zu senken.</w:t>
      </w:r>
    </w:p>
    <w:p>
      <w:pPr>
        <w:pStyle w:val="BodyText"/>
        <w:widowControl/>
        <w:numPr>
          <w:ilvl w:val="0"/>
          <w:numId w:val="3"/>
        </w:numPr>
        <w:tabs>
          <w:tab w:val="clear" w:pos="708"/>
          <w:tab w:val="left" w:pos="0" w:leader="none"/>
        </w:tabs>
        <w:spacing w:lineRule="auto" w:line="259" w:before="0" w:after="0"/>
        <w:ind w:hanging="0" w:left="709"/>
        <w:rPr>
          <w:b/>
          <w:bCs/>
        </w:rPr>
      </w:pPr>
      <w:r>
        <w:rPr>
          <w:rStyle w:val="Strong"/>
          <w:rFonts w:ascii="Times New Roman" w:hAnsi="Times New Roman"/>
          <w:b w:val="false"/>
          <w:i w:val="false"/>
          <w:caps w:val="false"/>
          <w:smallCaps w:val="false"/>
          <w:color w:val="000000"/>
          <w:spacing w:val="0"/>
          <w:sz w:val="28"/>
          <w:lang w:val="de-DE"/>
        </w:rPr>
        <w:t>ISO 27001 – Informationssicherheitsmanagement</w:t>
      </w:r>
      <w:r>
        <w:rPr>
          <w:rFonts w:ascii="Times New Roman" w:hAnsi="Times New Roman"/>
          <w:b w:val="false"/>
          <w:bCs/>
          <w:i w:val="false"/>
          <w:caps w:val="false"/>
          <w:smallCaps w:val="false"/>
          <w:color w:val="000000"/>
          <w:spacing w:val="0"/>
          <w:sz w:val="28"/>
          <w:lang w:val="de-DE"/>
        </w:rPr>
        <w:br/>
        <w:t>Eine lückenlose Festungsmauer, die Ihre Server, Netzwerke, Kundendaten und das geistige Eigentum vor Hackern schützt.</w:t>
      </w:r>
    </w:p>
    <w:p>
      <w:pPr>
        <w:pStyle w:val="BodyText"/>
        <w:widowControl/>
        <w:numPr>
          <w:ilvl w:val="0"/>
          <w:numId w:val="3"/>
        </w:numPr>
        <w:tabs>
          <w:tab w:val="clear" w:pos="708"/>
          <w:tab w:val="left" w:pos="0" w:leader="none"/>
        </w:tabs>
        <w:spacing w:lineRule="auto" w:line="259" w:before="0" w:after="0"/>
        <w:ind w:hanging="0" w:left="709"/>
        <w:rPr>
          <w:b/>
          <w:bCs/>
        </w:rPr>
      </w:pPr>
      <w:r>
        <w:rPr>
          <w:rStyle w:val="Strong"/>
          <w:rFonts w:ascii="Times New Roman" w:hAnsi="Times New Roman"/>
          <w:b w:val="false"/>
          <w:i w:val="false"/>
          <w:caps w:val="false"/>
          <w:smallCaps w:val="false"/>
          <w:color w:val="000000"/>
          <w:spacing w:val="0"/>
          <w:sz w:val="28"/>
          <w:lang w:val="de-DE"/>
        </w:rPr>
        <w:t>ISO 27701 – Datenschutzmanagement</w:t>
      </w:r>
      <w:r>
        <w:rPr>
          <w:rFonts w:ascii="Times New Roman" w:hAnsi="Times New Roman"/>
          <w:b w:val="false"/>
          <w:bCs/>
          <w:i w:val="false"/>
          <w:caps w:val="false"/>
          <w:smallCaps w:val="false"/>
          <w:color w:val="000000"/>
          <w:spacing w:val="0"/>
          <w:sz w:val="28"/>
          <w:lang w:val="de-DE"/>
        </w:rPr>
        <w:br/>
        <w:t>Das perfekte Werkzeug, um Ihre sensible Datenverarbeitung nachweisbar wasserdicht aufzustellen und die DSGVO-Compliance abzusichern.</w:t>
      </w:r>
    </w:p>
    <w:p>
      <w:pPr>
        <w:pStyle w:val="BodyText"/>
        <w:widowControl/>
        <w:numPr>
          <w:ilvl w:val="0"/>
          <w:numId w:val="3"/>
        </w:numPr>
        <w:tabs>
          <w:tab w:val="clear" w:pos="708"/>
          <w:tab w:val="left" w:pos="0" w:leader="none"/>
        </w:tabs>
        <w:spacing w:lineRule="auto" w:line="259" w:before="0" w:after="0"/>
        <w:ind w:hanging="0" w:left="709"/>
        <w:rPr>
          <w:b/>
          <w:bCs/>
        </w:rPr>
      </w:pPr>
      <w:r>
        <w:rPr>
          <w:rStyle w:val="Strong"/>
          <w:rFonts w:ascii="Times New Roman" w:hAnsi="Times New Roman"/>
          <w:b w:val="false"/>
          <w:i w:val="false"/>
          <w:caps w:val="false"/>
          <w:smallCaps w:val="false"/>
          <w:color w:val="000000"/>
          <w:spacing w:val="0"/>
          <w:sz w:val="28"/>
          <w:lang w:val="de-DE"/>
        </w:rPr>
        <w:t>ISO 22301 – Business Continuity Management</w:t>
      </w:r>
      <w:r>
        <w:rPr>
          <w:rFonts w:ascii="Times New Roman" w:hAnsi="Times New Roman"/>
          <w:b w:val="false"/>
          <w:bCs/>
          <w:i w:val="false"/>
          <w:caps w:val="false"/>
          <w:smallCaps w:val="false"/>
          <w:color w:val="000000"/>
          <w:spacing w:val="0"/>
          <w:sz w:val="28"/>
          <w:lang w:val="de-DE"/>
        </w:rPr>
        <w:br/>
        <w:t>Das Sicherheitsnetz für den Ernstfall, damit kritische Kernprozesse selbst bei Blackouts, Bränden oder IT-Crashs handlungsfähig bleiben.</w:t>
      </w:r>
    </w:p>
    <w:p>
      <w:pPr>
        <w:pStyle w:val="BodyText"/>
        <w:widowControl/>
        <w:numPr>
          <w:ilvl w:val="0"/>
          <w:numId w:val="3"/>
        </w:numPr>
        <w:tabs>
          <w:tab w:val="clear" w:pos="708"/>
          <w:tab w:val="left" w:pos="0" w:leader="none"/>
        </w:tabs>
        <w:spacing w:lineRule="auto" w:line="259" w:before="0" w:after="0"/>
        <w:ind w:hanging="0" w:left="709"/>
        <w:rPr>
          <w:b/>
          <w:bCs/>
        </w:rPr>
      </w:pPr>
      <w:r>
        <w:rPr>
          <w:rStyle w:val="Strong"/>
          <w:rFonts w:ascii="Times New Roman" w:hAnsi="Times New Roman"/>
          <w:b w:val="false"/>
          <w:i w:val="false"/>
          <w:caps w:val="false"/>
          <w:smallCaps w:val="false"/>
          <w:color w:val="000000"/>
          <w:spacing w:val="0"/>
          <w:sz w:val="28"/>
          <w:lang w:val="de-DE"/>
        </w:rPr>
        <w:t>ISO 20000-1 – IT-Service-Management</w:t>
      </w:r>
      <w:r>
        <w:rPr>
          <w:rFonts w:ascii="Times New Roman" w:hAnsi="Times New Roman"/>
          <w:b w:val="false"/>
          <w:bCs/>
          <w:i w:val="false"/>
          <w:caps w:val="false"/>
          <w:smallCaps w:val="false"/>
          <w:color w:val="000000"/>
          <w:spacing w:val="0"/>
          <w:sz w:val="28"/>
          <w:lang w:val="de-DE"/>
        </w:rPr>
        <w:br/>
        <w:t>Stellt sicher, dass digitale IT-Dienstleistungen wie am Schnürchen laufen und vertraglich zugesagte Service-Levels verlässlich stehen.</w:t>
      </w:r>
    </w:p>
    <w:p>
      <w:pPr>
        <w:pStyle w:val="BodyText"/>
        <w:widowControl/>
        <w:numPr>
          <w:ilvl w:val="0"/>
          <w:numId w:val="3"/>
        </w:numPr>
        <w:tabs>
          <w:tab w:val="clear" w:pos="708"/>
          <w:tab w:val="left" w:pos="0" w:leader="none"/>
        </w:tabs>
        <w:spacing w:lineRule="auto" w:line="259" w:before="0" w:after="0"/>
        <w:ind w:hanging="0" w:left="709"/>
        <w:rPr>
          <w:b/>
          <w:bCs/>
        </w:rPr>
      </w:pPr>
      <w:r>
        <w:rPr>
          <w:rStyle w:val="Strong"/>
          <w:rFonts w:ascii="Times New Roman" w:hAnsi="Times New Roman"/>
          <w:b w:val="false"/>
          <w:i w:val="false"/>
          <w:caps w:val="false"/>
          <w:smallCaps w:val="false"/>
          <w:color w:val="000000"/>
          <w:spacing w:val="0"/>
          <w:sz w:val="28"/>
          <w:lang w:val="de-DE"/>
        </w:rPr>
        <w:t>ISO 42001 – AI Management System</w:t>
      </w:r>
      <w:r>
        <w:rPr>
          <w:rFonts w:ascii="Times New Roman" w:hAnsi="Times New Roman"/>
          <w:b w:val="false"/>
          <w:bCs/>
          <w:i w:val="false"/>
          <w:caps w:val="false"/>
          <w:smallCaps w:val="false"/>
          <w:color w:val="000000"/>
          <w:spacing w:val="0"/>
          <w:sz w:val="28"/>
          <w:lang w:val="de-DE"/>
        </w:rPr>
        <w:br/>
        <w:t>Der globale Rahmen für den verantwortungsvollen, sicheren und transparenten Einsatz von Künstlicher Intelligenz im Unternehmen.</w:t>
      </w:r>
    </w:p>
    <w:p>
      <w:pPr>
        <w:pStyle w:val="BodyText"/>
        <w:widowControl/>
        <w:numPr>
          <w:ilvl w:val="0"/>
          <w:numId w:val="3"/>
        </w:numPr>
        <w:tabs>
          <w:tab w:val="clear" w:pos="708"/>
          <w:tab w:val="left" w:pos="0" w:leader="none"/>
        </w:tabs>
        <w:spacing w:lineRule="auto" w:line="259" w:before="0" w:after="0"/>
        <w:ind w:hanging="0" w:left="709"/>
        <w:rPr>
          <w:b/>
          <w:bCs/>
        </w:rPr>
      </w:pPr>
      <w:r>
        <w:rPr>
          <w:rStyle w:val="Strong"/>
          <w:rFonts w:ascii="Times New Roman" w:hAnsi="Times New Roman"/>
          <w:b w:val="false"/>
          <w:i w:val="false"/>
          <w:caps w:val="false"/>
          <w:smallCaps w:val="false"/>
          <w:color w:val="000000"/>
          <w:spacing w:val="0"/>
          <w:sz w:val="28"/>
          <w:lang w:val="de-DE"/>
        </w:rPr>
        <w:t>ISO 41001 – Facility Management</w:t>
      </w:r>
      <w:r>
        <w:rPr>
          <w:rFonts w:ascii="Times New Roman" w:hAnsi="Times New Roman"/>
          <w:b w:val="false"/>
          <w:bCs/>
          <w:i w:val="false"/>
          <w:caps w:val="false"/>
          <w:smallCaps w:val="false"/>
          <w:color w:val="000000"/>
          <w:spacing w:val="0"/>
          <w:sz w:val="28"/>
          <w:lang w:val="de-DE"/>
        </w:rPr>
        <w:br/>
        <w:t>Optimiert die Wirtschaftlichkeit Ihrer Gebäudebetriebe und sorgt für maximale Effizienz bei technischen Gebäude-Dienstleistungen.</w:t>
      </w:r>
    </w:p>
    <w:p>
      <w:pPr>
        <w:pStyle w:val="BodyText"/>
        <w:widowControl/>
        <w:numPr>
          <w:ilvl w:val="0"/>
          <w:numId w:val="3"/>
        </w:numPr>
        <w:tabs>
          <w:tab w:val="clear" w:pos="708"/>
          <w:tab w:val="left" w:pos="0" w:leader="none"/>
        </w:tabs>
        <w:spacing w:lineRule="auto" w:line="259"/>
        <w:ind w:hanging="0" w:left="709"/>
        <w:rPr>
          <w:b/>
          <w:bCs/>
        </w:rPr>
      </w:pPr>
      <w:r>
        <w:rPr>
          <w:rStyle w:val="Strong"/>
          <w:rFonts w:ascii="Times New Roman" w:hAnsi="Times New Roman"/>
          <w:b w:val="false"/>
          <w:i w:val="false"/>
          <w:caps w:val="false"/>
          <w:smallCaps w:val="false"/>
          <w:color w:val="000000"/>
          <w:spacing w:val="0"/>
          <w:sz w:val="28"/>
          <w:lang w:val="de-DE"/>
        </w:rPr>
        <w:t>ISO 37001 – Anti-Bestechungsmanagement</w:t>
      </w:r>
      <w:r>
        <w:rPr>
          <w:rFonts w:ascii="Times New Roman" w:hAnsi="Times New Roman"/>
          <w:b w:val="false"/>
          <w:bCs/>
          <w:i w:val="false"/>
          <w:caps w:val="false"/>
          <w:smallCaps w:val="false"/>
          <w:color w:val="000000"/>
          <w:spacing w:val="0"/>
          <w:sz w:val="28"/>
          <w:lang w:val="de-DE"/>
        </w:rPr>
        <w:br/>
        <w:t>Zieht eine glasklare rote Linie bei Grauzonen und schützt die Geschäftsführung vor bösen compliance-bezogenen Überraschungen.</w:t>
      </w:r>
    </w:p>
    <w:p>
      <w:pPr>
        <w:pStyle w:val="Vzszintesvonal"/>
        <w:spacing w:before="0" w:after="160"/>
        <w:rPr>
          <w:b/>
          <w:bCs/>
          <w:lang w:val="de-DE"/>
        </w:rPr>
      </w:pPr>
      <w:r>
        <w:rPr>
          <w:b/>
          <w:bCs/>
          <w:lang w:val="de-DE"/>
        </w:rPr>
      </w:r>
    </w:p>
    <w:p>
      <w:pPr>
        <w:pStyle w:val="Heading2"/>
        <w:widowControl/>
        <w:spacing w:before="0" w:after="160"/>
        <w:ind w:hanging="0" w:left="0" w:right="0"/>
        <w:rPr>
          <w:rFonts w:ascii="Times New Roman" w:hAnsi="Times New Roman"/>
          <w:b w:val="false"/>
          <w:bCs/>
          <w:i w:val="false"/>
          <w:caps w:val="false"/>
          <w:smallCaps w:val="false"/>
          <w:color w:val="000000"/>
          <w:spacing w:val="0"/>
          <w:lang w:val="de-DE"/>
        </w:rPr>
      </w:pPr>
      <w:r>
        <w:rPr>
          <w:rFonts w:ascii="Times New Roman" w:hAnsi="Times New Roman"/>
          <w:b w:val="false"/>
          <w:bCs/>
          <w:i w:val="false"/>
          <w:caps w:val="false"/>
          <w:smallCaps w:val="false"/>
          <w:color w:val="000000"/>
          <w:spacing w:val="0"/>
          <w:lang w:val="de-DE"/>
        </w:rPr>
        <w:t>Warum mit uns?</w:t>
      </w:r>
    </w:p>
    <w:p>
      <w:pPr>
        <w:pStyle w:val="BodyText"/>
        <w:widowControl/>
        <w:numPr>
          <w:ilvl w:val="0"/>
          <w:numId w:val="4"/>
        </w:numPr>
        <w:tabs>
          <w:tab w:val="clear" w:pos="708"/>
          <w:tab w:val="left" w:pos="0" w:leader="none"/>
        </w:tabs>
        <w:spacing w:lineRule="auto" w:line="259" w:before="0" w:after="0"/>
        <w:ind w:hanging="0" w:left="709" w:right="0"/>
        <w:rPr>
          <w:b/>
          <w:bCs/>
        </w:rPr>
      </w:pPr>
      <w:r>
        <w:rPr>
          <w:rStyle w:val="Strong"/>
          <w:rFonts w:ascii="Times New Roman" w:hAnsi="Times New Roman"/>
          <w:b w:val="false"/>
          <w:i w:val="false"/>
          <w:caps w:val="false"/>
          <w:smallCaps w:val="false"/>
          <w:color w:val="000000"/>
          <w:spacing w:val="0"/>
          <w:sz w:val="28"/>
          <w:lang w:val="de-DE"/>
        </w:rPr>
        <w:t>Hunderte Audits im Gepäck</w:t>
      </w:r>
      <w:r>
        <w:rPr>
          <w:rFonts w:ascii="Times New Roman" w:hAnsi="Times New Roman"/>
          <w:b w:val="false"/>
          <w:bCs/>
          <w:i w:val="false"/>
          <w:caps w:val="false"/>
          <w:smallCaps w:val="false"/>
          <w:color w:val="000000"/>
          <w:spacing w:val="0"/>
          <w:sz w:val="28"/>
          <w:lang w:val="de-DE"/>
        </w:rPr>
        <w:br/>
        <w:t>Unsere Auditoren kommen aus der echten Praxis und kennen das raue Geschäft in den verschiedensten Wirtschaftszweigen in- und auswendig. Wir prüfen regelmäßig Unternehmen aus den Bereichen:</w:t>
        <w:br/>
        <w:t>• Bauwesen</w:t>
        <w:br/>
        <w:t>• Industrie und Fertigung</w:t>
        <w:br/>
        <w:t>• IT und Softwareentwicklung</w:t>
        <w:br/>
        <w:t>• Logistik und Transport</w:t>
        <w:br/>
        <w:t>• Facility Management</w:t>
        <w:br/>
        <w:t>• Gesundheitswesen</w:t>
        <w:br/>
        <w:t>• Handel</w:t>
        <w:br/>
        <w:t>• Beratungs- und Dienstleistungsunternehmen</w:t>
      </w:r>
    </w:p>
    <w:p>
      <w:pPr>
        <w:pStyle w:val="BodyText"/>
        <w:widowControl/>
        <w:numPr>
          <w:ilvl w:val="0"/>
          <w:numId w:val="4"/>
        </w:numPr>
        <w:tabs>
          <w:tab w:val="clear" w:pos="708"/>
          <w:tab w:val="left" w:pos="0" w:leader="none"/>
        </w:tabs>
        <w:spacing w:lineRule="auto" w:line="259" w:before="0" w:after="0"/>
        <w:ind w:hanging="0" w:left="709"/>
        <w:rPr>
          <w:b/>
          <w:bCs/>
        </w:rPr>
      </w:pPr>
      <w:r>
        <w:rPr>
          <w:rStyle w:val="Strong"/>
          <w:rFonts w:ascii="Times New Roman" w:hAnsi="Times New Roman"/>
          <w:b w:val="false"/>
          <w:i w:val="false"/>
          <w:caps w:val="false"/>
          <w:smallCaps w:val="false"/>
          <w:color w:val="000000"/>
          <w:spacing w:val="0"/>
          <w:sz w:val="28"/>
          <w:lang w:val="de-DE"/>
        </w:rPr>
        <w:t>Anstandslos durchgewinkt</w:t>
      </w:r>
      <w:r>
        <w:rPr>
          <w:rFonts w:ascii="Times New Roman" w:hAnsi="Times New Roman"/>
          <w:b w:val="false"/>
          <w:bCs/>
          <w:i w:val="false"/>
          <w:caps w:val="false"/>
          <w:smallCaps w:val="false"/>
          <w:color w:val="000000"/>
          <w:spacing w:val="0"/>
          <w:sz w:val="28"/>
          <w:lang w:val="de-DE"/>
        </w:rPr>
        <w:br/>
        <w:t>Wir werfen für Sie internationale Marktanforderungen mit den praktischen Bedürfnissen Ihres Betriebs in einen Topf. Die ausgestellten Urkunden laufen über staatlich akkreditierte Prüfstellen und werden weltweit ohne langes Reden akzeptiert.</w:t>
      </w:r>
    </w:p>
    <w:p>
      <w:pPr>
        <w:pStyle w:val="BodyText"/>
        <w:widowControl/>
        <w:numPr>
          <w:ilvl w:val="0"/>
          <w:numId w:val="4"/>
        </w:numPr>
        <w:tabs>
          <w:tab w:val="clear" w:pos="708"/>
          <w:tab w:val="left" w:pos="0" w:leader="none"/>
        </w:tabs>
        <w:spacing w:lineRule="auto" w:line="259" w:before="0" w:after="0"/>
        <w:ind w:hanging="0" w:left="709"/>
        <w:rPr>
          <w:b/>
          <w:bCs/>
        </w:rPr>
      </w:pPr>
      <w:r>
        <w:rPr>
          <w:rStyle w:val="Strong"/>
          <w:rFonts w:ascii="Times New Roman" w:hAnsi="Times New Roman"/>
          <w:b w:val="false"/>
          <w:i w:val="false"/>
          <w:caps w:val="false"/>
          <w:smallCaps w:val="false"/>
          <w:color w:val="000000"/>
          <w:spacing w:val="0"/>
          <w:sz w:val="28"/>
          <w:lang w:val="de-DE"/>
        </w:rPr>
        <w:t>Schluss mit der Zettelwirtschaft</w:t>
      </w:r>
      <w:r>
        <w:rPr>
          <w:rFonts w:ascii="Times New Roman" w:hAnsi="Times New Roman"/>
          <w:b w:val="false"/>
          <w:bCs/>
          <w:i w:val="false"/>
          <w:caps w:val="false"/>
          <w:smallCaps w:val="false"/>
          <w:color w:val="000000"/>
          <w:spacing w:val="0"/>
          <w:sz w:val="28"/>
          <w:lang w:val="de-DE"/>
        </w:rPr>
        <w:br/>
        <w:t>Wir jagen Sie nicht durch einen bürokratischen Dschungel. Uns interessiert Ihre gelebte Praxis im Betrieb, nicht das theoretische Lehrbuch-Gerede aus einer grauen Amtsstube.</w:t>
      </w:r>
    </w:p>
    <w:p>
      <w:pPr>
        <w:pStyle w:val="BodyText"/>
        <w:widowControl/>
        <w:numPr>
          <w:ilvl w:val="0"/>
          <w:numId w:val="4"/>
        </w:numPr>
        <w:tabs>
          <w:tab w:val="clear" w:pos="708"/>
          <w:tab w:val="left" w:pos="0" w:leader="none"/>
        </w:tabs>
        <w:spacing w:lineRule="auto" w:line="259"/>
        <w:ind w:hanging="0" w:left="709"/>
        <w:rPr>
          <w:b/>
          <w:bCs/>
        </w:rPr>
      </w:pPr>
      <w:r>
        <w:rPr>
          <w:rStyle w:val="Strong"/>
          <w:rFonts w:ascii="Times New Roman" w:hAnsi="Times New Roman"/>
          <w:b w:val="false"/>
          <w:i w:val="false"/>
          <w:caps w:val="false"/>
          <w:smallCaps w:val="false"/>
          <w:color w:val="000000"/>
          <w:spacing w:val="0"/>
          <w:sz w:val="28"/>
          <w:lang w:val="de-DE"/>
        </w:rPr>
        <w:t>In einem Abwasch prüfen lassen</w:t>
      </w:r>
      <w:r>
        <w:rPr>
          <w:rFonts w:ascii="Times New Roman" w:hAnsi="Times New Roman"/>
          <w:b w:val="false"/>
          <w:bCs/>
          <w:i w:val="false"/>
          <w:caps w:val="false"/>
          <w:smallCaps w:val="false"/>
          <w:color w:val="000000"/>
          <w:spacing w:val="0"/>
          <w:sz w:val="28"/>
          <w:lang w:val="de-DE"/>
        </w:rPr>
        <w:br/>
        <w:t>Warum doppelt zahlen und Zeit verbrennen? Wenn Sie direkt mehrere Systeme einführen, packen wir diese in ein einziges integriertes Auditverfahren. Typische Beispiele sind:</w:t>
        <w:br/>
        <w:t>• ISO 9001 + ISO 14001</w:t>
        <w:br/>
        <w:t>• ISO 9001 + ISO 45001</w:t>
        <w:br/>
        <w:t>• ISO 27001 + ISO 27701</w:t>
        <w:br/>
        <w:t>• ISO 9001 + ISO 14001 + ISO 45001</w:t>
        <w:br/>
        <w:t>Das spart Ihrem Team enorm viel Papierkram, halbiert den Stress und schont die Kasse massiv.</w:t>
      </w:r>
    </w:p>
    <w:p>
      <w:pPr>
        <w:pStyle w:val="Vzszintesvonal"/>
        <w:spacing w:before="0" w:after="160"/>
        <w:rPr>
          <w:b/>
          <w:bCs/>
          <w:lang w:val="de-DE"/>
        </w:rPr>
      </w:pPr>
      <w:r>
        <w:rPr>
          <w:b/>
          <w:bCs/>
          <w:lang w:val="de-DE"/>
        </w:rPr>
      </w:r>
    </w:p>
    <w:p>
      <w:pPr>
        <w:pStyle w:val="Heading2"/>
        <w:widowControl/>
        <w:spacing w:before="0" w:after="160"/>
        <w:ind w:hanging="0" w:left="0" w:right="0"/>
        <w:rPr>
          <w:rFonts w:ascii="Times New Roman" w:hAnsi="Times New Roman"/>
          <w:b w:val="false"/>
          <w:bCs/>
          <w:i w:val="false"/>
          <w:caps w:val="false"/>
          <w:smallCaps w:val="false"/>
          <w:color w:val="000000"/>
          <w:spacing w:val="0"/>
          <w:lang w:val="de-DE"/>
        </w:rPr>
      </w:pPr>
      <w:r>
        <w:rPr>
          <w:rFonts w:ascii="Times New Roman" w:hAnsi="Times New Roman"/>
          <w:b w:val="false"/>
          <w:bCs/>
          <w:i w:val="false"/>
          <w:caps w:val="false"/>
          <w:smallCaps w:val="false"/>
          <w:color w:val="000000"/>
          <w:spacing w:val="0"/>
          <w:lang w:val="de-DE"/>
        </w:rPr>
        <w:t>Der Weg zu Ihrem Zertifikat: In 7 Schritten ans Ziel</w:t>
      </w:r>
    </w:p>
    <w:p>
      <w:pPr>
        <w:pStyle w:val="BodyText"/>
        <w:widowControl/>
        <w:numPr>
          <w:ilvl w:val="0"/>
          <w:numId w:val="5"/>
        </w:numPr>
        <w:tabs>
          <w:tab w:val="clear" w:pos="708"/>
          <w:tab w:val="left" w:pos="0" w:leader="none"/>
        </w:tabs>
        <w:spacing w:lineRule="auto" w:line="259" w:before="0" w:after="0"/>
        <w:ind w:hanging="0" w:left="709" w:right="0"/>
        <w:rPr>
          <w:b/>
          <w:bCs/>
        </w:rPr>
      </w:pPr>
      <w:r>
        <w:rPr>
          <w:rStyle w:val="Strong"/>
          <w:rFonts w:ascii="Times New Roman" w:hAnsi="Times New Roman"/>
          <w:b w:val="false"/>
          <w:i w:val="false"/>
          <w:caps w:val="false"/>
          <w:smallCaps w:val="false"/>
          <w:color w:val="000000"/>
          <w:spacing w:val="0"/>
          <w:sz w:val="28"/>
          <w:lang w:val="de-DE"/>
        </w:rPr>
        <w:t>Erstkontakt:</w:t>
      </w:r>
      <w:r>
        <w:rPr>
          <w:rFonts w:ascii="Times New Roman" w:hAnsi="Times New Roman"/>
          <w:b w:val="false"/>
          <w:bCs/>
          <w:i w:val="false"/>
          <w:caps w:val="false"/>
          <w:smallCaps w:val="false"/>
          <w:color w:val="000000"/>
          <w:spacing w:val="0"/>
          <w:sz w:val="28"/>
          <w:lang w:val="de-DE"/>
        </w:rPr>
        <w:t> Sie teilen uns kurz mit, wo Ihr Unternehmen steht und welche Norm Sie anstreben.</w:t>
      </w:r>
    </w:p>
    <w:p>
      <w:pPr>
        <w:pStyle w:val="BodyText"/>
        <w:widowControl/>
        <w:numPr>
          <w:ilvl w:val="0"/>
          <w:numId w:val="5"/>
        </w:numPr>
        <w:tabs>
          <w:tab w:val="clear" w:pos="708"/>
          <w:tab w:val="left" w:pos="0" w:leader="none"/>
        </w:tabs>
        <w:spacing w:lineRule="auto" w:line="259" w:before="0" w:after="0"/>
        <w:ind w:hanging="0" w:left="709"/>
        <w:rPr>
          <w:b/>
          <w:bCs/>
        </w:rPr>
      </w:pPr>
      <w:r>
        <w:rPr>
          <w:rStyle w:val="Strong"/>
          <w:rFonts w:ascii="Times New Roman" w:hAnsi="Times New Roman"/>
          <w:b w:val="false"/>
          <w:i w:val="false"/>
          <w:caps w:val="false"/>
          <w:smallCaps w:val="false"/>
          <w:color w:val="000000"/>
          <w:spacing w:val="0"/>
          <w:sz w:val="28"/>
          <w:lang w:val="de-DE"/>
        </w:rPr>
        <w:t>Angebot:</w:t>
      </w:r>
      <w:r>
        <w:rPr>
          <w:rFonts w:ascii="Times New Roman" w:hAnsi="Times New Roman"/>
          <w:b w:val="false"/>
          <w:bCs/>
          <w:i w:val="false"/>
          <w:caps w:val="false"/>
          <w:smallCaps w:val="false"/>
          <w:color w:val="000000"/>
          <w:spacing w:val="0"/>
          <w:sz w:val="28"/>
          <w:lang w:val="de-DE"/>
        </w:rPr>
        <w:t> Sie erhalten eine transparente, auf Ihre Betriebsgröße zugeschnittene Preiskalkulation.</w:t>
      </w:r>
    </w:p>
    <w:p>
      <w:pPr>
        <w:pStyle w:val="BodyText"/>
        <w:widowControl/>
        <w:numPr>
          <w:ilvl w:val="0"/>
          <w:numId w:val="5"/>
        </w:numPr>
        <w:tabs>
          <w:tab w:val="clear" w:pos="708"/>
          <w:tab w:val="left" w:pos="0" w:leader="none"/>
        </w:tabs>
        <w:spacing w:lineRule="auto" w:line="259" w:before="0" w:after="0"/>
        <w:ind w:hanging="0" w:left="709"/>
        <w:rPr>
          <w:b/>
          <w:bCs/>
        </w:rPr>
      </w:pPr>
      <w:r>
        <w:rPr>
          <w:rStyle w:val="Strong"/>
          <w:rFonts w:ascii="Times New Roman" w:hAnsi="Times New Roman"/>
          <w:b w:val="false"/>
          <w:i w:val="false"/>
          <w:caps w:val="false"/>
          <w:smallCaps w:val="false"/>
          <w:color w:val="000000"/>
          <w:spacing w:val="0"/>
          <w:sz w:val="28"/>
          <w:lang w:val="de-DE"/>
        </w:rPr>
        <w:t>Planung:</w:t>
      </w:r>
      <w:r>
        <w:rPr>
          <w:rFonts w:ascii="Times New Roman" w:hAnsi="Times New Roman"/>
          <w:b w:val="false"/>
          <w:bCs/>
          <w:i w:val="false"/>
          <w:caps w:val="false"/>
          <w:smallCaps w:val="false"/>
          <w:color w:val="000000"/>
          <w:spacing w:val="0"/>
          <w:sz w:val="28"/>
          <w:lang w:val="de-DE"/>
        </w:rPr>
        <w:t> Wir stimmen die Audit-Termine flexibel mit Ihrem Betriebskalender ab.</w:t>
      </w:r>
    </w:p>
    <w:p>
      <w:pPr>
        <w:pStyle w:val="BodyText"/>
        <w:widowControl/>
        <w:numPr>
          <w:ilvl w:val="0"/>
          <w:numId w:val="5"/>
        </w:numPr>
        <w:tabs>
          <w:tab w:val="clear" w:pos="708"/>
          <w:tab w:val="left" w:pos="0" w:leader="none"/>
        </w:tabs>
        <w:spacing w:lineRule="auto" w:line="259" w:before="0" w:after="0"/>
        <w:ind w:hanging="0" w:left="709"/>
        <w:rPr>
          <w:b/>
          <w:bCs/>
        </w:rPr>
      </w:pPr>
      <w:r>
        <w:rPr>
          <w:rStyle w:val="Strong"/>
          <w:rFonts w:ascii="Times New Roman" w:hAnsi="Times New Roman"/>
          <w:b w:val="false"/>
          <w:i w:val="false"/>
          <w:caps w:val="false"/>
          <w:smallCaps w:val="false"/>
          <w:color w:val="000000"/>
          <w:spacing w:val="0"/>
          <w:sz w:val="28"/>
          <w:lang w:val="de-DE"/>
        </w:rPr>
        <w:t>Dokumentenprüfung (Stage 1):</w:t>
      </w:r>
      <w:r>
        <w:rPr>
          <w:rFonts w:ascii="Times New Roman" w:hAnsi="Times New Roman"/>
          <w:b w:val="false"/>
          <w:bCs/>
          <w:i w:val="false"/>
          <w:caps w:val="false"/>
          <w:smallCaps w:val="false"/>
          <w:color w:val="000000"/>
          <w:spacing w:val="0"/>
          <w:sz w:val="28"/>
          <w:lang w:val="de-DE"/>
        </w:rPr>
        <w:t> Wir checken Ihre Unterlagen vorab, damit es später keine bösen Überraschungen gibt.</w:t>
      </w:r>
    </w:p>
    <w:p>
      <w:pPr>
        <w:pStyle w:val="BodyText"/>
        <w:widowControl/>
        <w:numPr>
          <w:ilvl w:val="0"/>
          <w:numId w:val="5"/>
        </w:numPr>
        <w:tabs>
          <w:tab w:val="clear" w:pos="708"/>
          <w:tab w:val="left" w:pos="0" w:leader="none"/>
        </w:tabs>
        <w:spacing w:lineRule="auto" w:line="259" w:before="0" w:after="0"/>
        <w:ind w:hanging="0" w:left="709"/>
        <w:rPr>
          <w:b/>
          <w:bCs/>
        </w:rPr>
      </w:pPr>
      <w:r>
        <w:rPr>
          <w:rStyle w:val="Strong"/>
          <w:rFonts w:ascii="Times New Roman" w:hAnsi="Times New Roman"/>
          <w:b w:val="false"/>
          <w:i w:val="false"/>
          <w:caps w:val="false"/>
          <w:smallCaps w:val="false"/>
          <w:color w:val="000000"/>
          <w:spacing w:val="0"/>
          <w:sz w:val="28"/>
          <w:lang w:val="de-DE"/>
        </w:rPr>
        <w:t>Vor-Ort-Audit (Stage 2):</w:t>
      </w:r>
      <w:r>
        <w:rPr>
          <w:rFonts w:ascii="Times New Roman" w:hAnsi="Times New Roman"/>
          <w:b w:val="false"/>
          <w:bCs/>
          <w:i w:val="false"/>
          <w:caps w:val="false"/>
          <w:smallCaps w:val="false"/>
          <w:color w:val="000000"/>
          <w:spacing w:val="0"/>
          <w:sz w:val="28"/>
          <w:lang w:val="de-DE"/>
        </w:rPr>
        <w:t> Der Auditor prüft die praktische Umsetzung der Prozesse direkt bei Ihnen im Unternehmen.</w:t>
      </w:r>
    </w:p>
    <w:p>
      <w:pPr>
        <w:pStyle w:val="BodyText"/>
        <w:widowControl/>
        <w:numPr>
          <w:ilvl w:val="0"/>
          <w:numId w:val="5"/>
        </w:numPr>
        <w:tabs>
          <w:tab w:val="clear" w:pos="708"/>
          <w:tab w:val="left" w:pos="0" w:leader="none"/>
        </w:tabs>
        <w:spacing w:lineRule="auto" w:line="259" w:before="0" w:after="0"/>
        <w:ind w:hanging="0" w:left="709"/>
        <w:rPr>
          <w:b/>
          <w:bCs/>
        </w:rPr>
      </w:pPr>
      <w:r>
        <w:rPr>
          <w:rStyle w:val="Strong"/>
          <w:rFonts w:ascii="Times New Roman" w:hAnsi="Times New Roman"/>
          <w:b w:val="false"/>
          <w:i w:val="false"/>
          <w:caps w:val="false"/>
          <w:smallCaps w:val="false"/>
          <w:color w:val="000000"/>
          <w:spacing w:val="0"/>
          <w:sz w:val="28"/>
          <w:lang w:val="de-DE"/>
        </w:rPr>
        <w:t>Urkunde auf dem Tisch:</w:t>
      </w:r>
      <w:r>
        <w:rPr>
          <w:rFonts w:ascii="Times New Roman" w:hAnsi="Times New Roman"/>
          <w:b w:val="false"/>
          <w:bCs/>
          <w:i w:val="false"/>
          <w:caps w:val="false"/>
          <w:smallCaps w:val="false"/>
          <w:color w:val="000000"/>
          <w:spacing w:val="0"/>
          <w:sz w:val="28"/>
          <w:lang w:val="de-DE"/>
        </w:rPr>
        <w:t> Nach erfolgreichem Abschluss stellt die akkreditierte Stelle Ihr offizielles Zertifikat aus.</w:t>
      </w:r>
    </w:p>
    <w:p>
      <w:pPr>
        <w:pStyle w:val="BodyText"/>
        <w:widowControl/>
        <w:numPr>
          <w:ilvl w:val="0"/>
          <w:numId w:val="5"/>
        </w:numPr>
        <w:tabs>
          <w:tab w:val="clear" w:pos="708"/>
          <w:tab w:val="left" w:pos="0" w:leader="none"/>
        </w:tabs>
        <w:spacing w:lineRule="auto" w:line="259"/>
        <w:ind w:hanging="0" w:left="709"/>
        <w:rPr>
          <w:b/>
          <w:bCs/>
        </w:rPr>
      </w:pPr>
      <w:r>
        <w:rPr>
          <w:rStyle w:val="Strong"/>
          <w:rFonts w:ascii="Times New Roman" w:hAnsi="Times New Roman"/>
          <w:b w:val="false"/>
          <w:i w:val="false"/>
          <w:caps w:val="false"/>
          <w:smallCaps w:val="false"/>
          <w:color w:val="000000"/>
          <w:spacing w:val="0"/>
          <w:sz w:val="28"/>
          <w:lang w:val="de-DE"/>
        </w:rPr>
        <w:t>Dranbleiben:</w:t>
      </w:r>
      <w:r>
        <w:rPr>
          <w:rFonts w:ascii="Times New Roman" w:hAnsi="Times New Roman"/>
          <w:b w:val="false"/>
          <w:bCs/>
          <w:i w:val="false"/>
          <w:caps w:val="false"/>
          <w:smallCaps w:val="false"/>
          <w:color w:val="000000"/>
          <w:spacing w:val="0"/>
          <w:sz w:val="28"/>
          <w:lang w:val="de-DE"/>
        </w:rPr>
        <w:t> Jährliche kurze Überwachungsaudits sichern die dauerhafte Wirksamkeit des Systems.</w:t>
      </w:r>
    </w:p>
    <w:p>
      <w:pPr>
        <w:pStyle w:val="BodyText"/>
        <w:widowControl/>
        <w:spacing w:lineRule="auto" w:line="259" w:before="0" w:after="160"/>
        <w:ind w:hanging="0" w:left="0" w:right="0"/>
        <w:rPr>
          <w:rFonts w:ascii="Times New Roman" w:hAnsi="Times New Roman"/>
          <w:b w:val="false"/>
          <w:bCs/>
          <w:i w:val="false"/>
          <w:caps w:val="false"/>
          <w:smallCaps w:val="false"/>
          <w:color w:val="000000"/>
          <w:spacing w:val="0"/>
          <w:sz w:val="28"/>
          <w:lang w:val="de-DE"/>
        </w:rPr>
      </w:pPr>
      <w:r>
        <w:rPr>
          <w:rFonts w:ascii="Times New Roman" w:hAnsi="Times New Roman"/>
          <w:b w:val="false"/>
          <w:bCs/>
          <w:i w:val="false"/>
          <w:caps w:val="false"/>
          <w:smallCaps w:val="false"/>
          <w:color w:val="000000"/>
          <w:spacing w:val="0"/>
          <w:sz w:val="28"/>
          <w:lang w:val="de-DE"/>
        </w:rPr>
        <w:t>Wie viel auf der Rechnung steht, entscheidet am Ende kein Würfelspiel, sondern die nackten Fakten: Mitarbeiterzahl, Standorte, Ihre Branche und die Frage, ob wir ein kombiniertes Audit durchführen. Jeder Betrieb erhält eine exakt kalkulierte Kostenaufstellung.</w:t>
      </w:r>
    </w:p>
    <w:p>
      <w:pPr>
        <w:pStyle w:val="BodyText"/>
        <w:widowControl/>
        <w:spacing w:lineRule="auto" w:line="259" w:before="0" w:after="160"/>
        <w:ind w:hanging="0" w:left="0" w:right="0"/>
        <w:rPr>
          <w:rFonts w:ascii="Times New Roman" w:hAnsi="Times New Roman"/>
          <w:b w:val="false"/>
          <w:bCs/>
          <w:i w:val="false"/>
          <w:caps w:val="false"/>
          <w:smallCaps w:val="false"/>
          <w:color w:val="000000"/>
          <w:spacing w:val="0"/>
          <w:sz w:val="28"/>
          <w:lang w:val="de-DE"/>
        </w:rPr>
      </w:pPr>
      <w:r>
        <w:rPr>
          <w:rFonts w:ascii="Times New Roman" w:hAnsi="Times New Roman"/>
          <w:b w:val="false"/>
          <w:bCs/>
          <w:i w:val="false"/>
          <w:caps w:val="false"/>
          <w:smallCaps w:val="false"/>
          <w:color w:val="000000"/>
          <w:spacing w:val="0"/>
          <w:sz w:val="28"/>
          <w:lang w:val="de-DE"/>
        </w:rPr>
        <w:t>Ganz egal, ob ein inhabergeführter Handwerksbetrieb vor uns steht, ein agiles Tech-Start-up, Software-Schmieden, Logistiker oder ein international aufgestellter Industriekonzern: Ein sauber aufgesetztes System fegt Ineffizienzen aus dem Weg und bildet das Fundament für gesundes Wachstum ohne administrativen Ballast.</w:t>
      </w:r>
    </w:p>
    <w:p>
      <w:pPr>
        <w:pStyle w:val="Vzszintesvonal"/>
        <w:spacing w:before="0" w:after="160"/>
        <w:rPr>
          <w:b/>
          <w:bCs/>
          <w:lang w:val="de-DE"/>
        </w:rPr>
      </w:pPr>
      <w:r>
        <w:rPr>
          <w:b/>
          <w:bCs/>
          <w:lang w:val="de-DE"/>
        </w:rPr>
      </w:r>
    </w:p>
    <w:p>
      <w:pPr>
        <w:pStyle w:val="Heading2"/>
        <w:widowControl/>
        <w:spacing w:before="0" w:after="160"/>
        <w:ind w:hanging="0" w:left="0" w:right="0"/>
        <w:rPr>
          <w:rFonts w:ascii="Times New Roman" w:hAnsi="Times New Roman"/>
          <w:b w:val="false"/>
          <w:bCs/>
          <w:i w:val="false"/>
          <w:caps w:val="false"/>
          <w:smallCaps w:val="false"/>
          <w:color w:val="000000"/>
          <w:spacing w:val="0"/>
          <w:lang w:val="de-DE"/>
        </w:rPr>
      </w:pPr>
      <w:r>
        <w:rPr>
          <w:rFonts w:ascii="Times New Roman" w:hAnsi="Times New Roman"/>
          <w:b w:val="false"/>
          <w:bCs/>
          <w:i w:val="false"/>
          <w:caps w:val="false"/>
          <w:smallCaps w:val="false"/>
          <w:color w:val="000000"/>
          <w:spacing w:val="0"/>
          <w:lang w:val="de-DE"/>
        </w:rPr>
        <w:t>FAQ – Häufige Fragen direkt beantwortet</w:t>
      </w:r>
    </w:p>
    <w:p>
      <w:pPr>
        <w:pStyle w:val="BodyText"/>
        <w:widowControl/>
        <w:spacing w:lineRule="auto" w:line="259" w:before="0" w:after="160"/>
        <w:ind w:hanging="0" w:left="0" w:right="0"/>
        <w:rPr>
          <w:b/>
          <w:bCs/>
        </w:rPr>
      </w:pPr>
      <w:r>
        <w:rPr>
          <w:rStyle w:val="Strong"/>
          <w:rFonts w:ascii="Times New Roman" w:hAnsi="Times New Roman"/>
          <w:b w:val="false"/>
          <w:i w:val="false"/>
          <w:caps w:val="false"/>
          <w:smallCaps w:val="false"/>
          <w:color w:val="000000"/>
          <w:spacing w:val="0"/>
          <w:sz w:val="28"/>
          <w:lang w:val="de-DE"/>
        </w:rPr>
        <w:t>Wie lange dauert eine ISO-Zertifizierung?</w:t>
      </w:r>
      <w:r>
        <w:rPr>
          <w:rFonts w:ascii="Times New Roman" w:hAnsi="Times New Roman"/>
          <w:b w:val="false"/>
          <w:bCs/>
          <w:i w:val="false"/>
          <w:caps w:val="false"/>
          <w:smallCaps w:val="false"/>
          <w:color w:val="000000"/>
          <w:spacing w:val="0"/>
          <w:sz w:val="28"/>
          <w:lang w:val="de-DE"/>
        </w:rPr>
        <w:br/>
        <w:t>In den meisten Fällen zwischen vier und acht Wochen.</w:t>
      </w:r>
    </w:p>
    <w:p>
      <w:pPr>
        <w:pStyle w:val="BodyText"/>
        <w:widowControl/>
        <w:spacing w:lineRule="auto" w:line="259" w:before="0" w:after="160"/>
        <w:ind w:hanging="0" w:left="0" w:right="0"/>
        <w:rPr>
          <w:b/>
          <w:bCs/>
        </w:rPr>
      </w:pPr>
      <w:r>
        <w:rPr>
          <w:rStyle w:val="Strong"/>
          <w:rFonts w:ascii="Times New Roman" w:hAnsi="Times New Roman"/>
          <w:b w:val="false"/>
          <w:i w:val="false"/>
          <w:caps w:val="false"/>
          <w:smallCaps w:val="false"/>
          <w:color w:val="000000"/>
          <w:spacing w:val="0"/>
          <w:sz w:val="28"/>
          <w:lang w:val="de-DE"/>
        </w:rPr>
        <w:t>Benötigen wir einen Berater?</w:t>
      </w:r>
      <w:r>
        <w:rPr>
          <w:rFonts w:ascii="Times New Roman" w:hAnsi="Times New Roman"/>
          <w:b w:val="false"/>
          <w:bCs/>
          <w:i w:val="false"/>
          <w:caps w:val="false"/>
          <w:smallCaps w:val="false"/>
          <w:color w:val="000000"/>
          <w:spacing w:val="0"/>
          <w:sz w:val="28"/>
          <w:lang w:val="de-DE"/>
        </w:rPr>
        <w:br/>
        <w:t>Nein. Eine Zertifizierung kann auch ohne externe Beratung durchgeführt werden.</w:t>
      </w:r>
    </w:p>
    <w:p>
      <w:pPr>
        <w:pStyle w:val="BodyText"/>
        <w:widowControl/>
        <w:spacing w:lineRule="auto" w:line="259" w:before="0" w:after="160"/>
        <w:ind w:hanging="0" w:left="0" w:right="0"/>
        <w:rPr>
          <w:b/>
          <w:bCs/>
        </w:rPr>
      </w:pPr>
      <w:r>
        <w:rPr>
          <w:rStyle w:val="Strong"/>
          <w:rFonts w:ascii="Times New Roman" w:hAnsi="Times New Roman"/>
          <w:b w:val="false"/>
          <w:i w:val="false"/>
          <w:caps w:val="false"/>
          <w:smallCaps w:val="false"/>
          <w:color w:val="000000"/>
          <w:spacing w:val="0"/>
          <w:sz w:val="28"/>
          <w:lang w:val="de-DE"/>
        </w:rPr>
        <w:t>Wie lange ist das Zertifikat gültig?</w:t>
      </w:r>
      <w:r>
        <w:rPr>
          <w:rFonts w:ascii="Times New Roman" w:hAnsi="Times New Roman"/>
          <w:b w:val="false"/>
          <w:bCs/>
          <w:i w:val="false"/>
          <w:caps w:val="false"/>
          <w:smallCaps w:val="false"/>
          <w:color w:val="000000"/>
          <w:spacing w:val="0"/>
          <w:sz w:val="28"/>
          <w:lang w:val="de-DE"/>
        </w:rPr>
        <w:br/>
        <w:t>Drei Jahre mit jährlichen Überwachungsaudits.</w:t>
      </w:r>
    </w:p>
    <w:p>
      <w:pPr>
        <w:pStyle w:val="BodyText"/>
        <w:widowControl/>
        <w:spacing w:lineRule="auto" w:line="259" w:before="0" w:after="160"/>
        <w:ind w:hanging="0" w:left="0" w:right="0"/>
        <w:rPr>
          <w:b/>
          <w:bCs/>
        </w:rPr>
      </w:pPr>
      <w:r>
        <w:rPr>
          <w:rStyle w:val="Strong"/>
          <w:rFonts w:ascii="Times New Roman" w:hAnsi="Times New Roman"/>
          <w:b w:val="false"/>
          <w:i w:val="false"/>
          <w:caps w:val="false"/>
          <w:smallCaps w:val="false"/>
          <w:color w:val="000000"/>
          <w:spacing w:val="0"/>
          <w:sz w:val="28"/>
          <w:lang w:val="de-DE"/>
        </w:rPr>
        <w:t>Werden die Zertifikate international anerkannt?</w:t>
      </w:r>
      <w:r>
        <w:rPr>
          <w:rFonts w:ascii="Times New Roman" w:hAnsi="Times New Roman"/>
          <w:b w:val="false"/>
          <w:bCs/>
          <w:i w:val="false"/>
          <w:caps w:val="false"/>
          <w:smallCaps w:val="false"/>
          <w:color w:val="000000"/>
          <w:spacing w:val="0"/>
          <w:sz w:val="28"/>
          <w:lang w:val="de-DE"/>
        </w:rPr>
        <w:br/>
        <w:t>Ja. Zertifikate akkreditierter Zertifizierungsstellen werden weltweit akzeptiert.</w:t>
      </w:r>
    </w:p>
    <w:p>
      <w:pPr>
        <w:pStyle w:val="BodyText"/>
        <w:widowControl/>
        <w:spacing w:lineRule="auto" w:line="259" w:before="0" w:after="160"/>
        <w:ind w:hanging="0" w:left="0" w:right="0"/>
        <w:rPr>
          <w:b/>
          <w:bCs/>
        </w:rPr>
      </w:pPr>
      <w:r>
        <w:rPr>
          <w:rStyle w:val="Strong"/>
          <w:rFonts w:ascii="Times New Roman" w:hAnsi="Times New Roman"/>
          <w:b w:val="false"/>
          <w:i w:val="false"/>
          <w:caps w:val="false"/>
          <w:smallCaps w:val="false"/>
          <w:color w:val="000000"/>
          <w:spacing w:val="0"/>
          <w:sz w:val="28"/>
          <w:lang w:val="de-DE"/>
        </w:rPr>
        <w:t>Können mehrere Standards gleichzeitig zertifiziert werden?</w:t>
      </w:r>
      <w:r>
        <w:rPr>
          <w:rFonts w:ascii="Times New Roman" w:hAnsi="Times New Roman"/>
          <w:b w:val="false"/>
          <w:bCs/>
          <w:i w:val="false"/>
          <w:caps w:val="false"/>
          <w:smallCaps w:val="false"/>
          <w:color w:val="000000"/>
          <w:spacing w:val="0"/>
          <w:sz w:val="28"/>
          <w:lang w:val="de-DE"/>
        </w:rPr>
        <w:br/>
        <w:t>Ja. Kombi-Audits reduzieren Aufwand und Kosten massiv.</w:t>
      </w:r>
    </w:p>
    <w:p>
      <w:pPr>
        <w:pStyle w:val="BodyText"/>
        <w:widowControl/>
        <w:spacing w:lineRule="auto" w:line="259" w:before="0" w:after="160"/>
        <w:ind w:hanging="0" w:left="0" w:right="0"/>
        <w:rPr>
          <w:b/>
          <w:bCs/>
        </w:rPr>
      </w:pPr>
      <w:r>
        <w:rPr>
          <w:rStyle w:val="Strong"/>
          <w:rFonts w:ascii="Times New Roman" w:hAnsi="Times New Roman"/>
          <w:b w:val="false"/>
          <w:i w:val="false"/>
          <w:caps w:val="false"/>
          <w:smallCaps w:val="false"/>
          <w:color w:val="000000"/>
          <w:spacing w:val="0"/>
          <w:sz w:val="28"/>
          <w:lang w:val="de-DE"/>
        </w:rPr>
        <w:t>Sind Remote-Audits möglich?</w:t>
      </w:r>
      <w:r>
        <w:rPr>
          <w:rFonts w:ascii="Times New Roman" w:hAnsi="Times New Roman"/>
          <w:b w:val="false"/>
          <w:bCs/>
          <w:i w:val="false"/>
          <w:caps w:val="false"/>
          <w:smallCaps w:val="false"/>
          <w:color w:val="000000"/>
          <w:spacing w:val="0"/>
          <w:sz w:val="28"/>
          <w:lang w:val="de-DE"/>
        </w:rPr>
        <w:br/>
        <w:t>Je nach Norm und Akkreditierungsanforderungen können Audits teilweise remote durchgeführt werden.</w:t>
      </w:r>
    </w:p>
    <w:p>
      <w:pPr>
        <w:pStyle w:val="BodyText"/>
        <w:widowControl/>
        <w:spacing w:lineRule="auto" w:line="259" w:before="0" w:after="160"/>
        <w:ind w:hanging="0" w:left="0" w:right="0"/>
        <w:rPr>
          <w:b/>
          <w:bCs/>
        </w:rPr>
      </w:pPr>
      <w:r>
        <w:rPr>
          <w:rStyle w:val="Strong"/>
          <w:rFonts w:ascii="Times New Roman" w:hAnsi="Times New Roman"/>
          <w:b w:val="false"/>
          <w:i w:val="false"/>
          <w:caps w:val="false"/>
          <w:smallCaps w:val="false"/>
          <w:color w:val="000000"/>
          <w:spacing w:val="0"/>
          <w:sz w:val="28"/>
          <w:lang w:val="de-DE"/>
        </w:rPr>
        <w:t>Welche Norm ist für mein Unternehmen geeignet?</w:t>
      </w:r>
      <w:r>
        <w:rPr>
          <w:rFonts w:ascii="Times New Roman" w:hAnsi="Times New Roman"/>
          <w:b w:val="false"/>
          <w:bCs/>
          <w:i w:val="false"/>
          <w:caps w:val="false"/>
          <w:smallCaps w:val="false"/>
          <w:color w:val="000000"/>
          <w:spacing w:val="0"/>
          <w:sz w:val="28"/>
          <w:lang w:val="de-DE"/>
        </w:rPr>
        <w:br/>
        <w:t>Dies hängt von Ihrer Branche, Ihren Kundenanforderungen und Ihren strategischen Zielen ab. Gerne beraten wir Sie individuell.</w:t>
      </w:r>
    </w:p>
    <w:p>
      <w:pPr>
        <w:pStyle w:val="Vzszintesvonal"/>
        <w:spacing w:before="0" w:after="160"/>
        <w:rPr>
          <w:b/>
          <w:bCs/>
          <w:lang w:val="de-DE"/>
        </w:rPr>
      </w:pPr>
      <w:r>
        <w:rPr>
          <w:b/>
          <w:bCs/>
          <w:lang w:val="de-DE"/>
        </w:rPr>
      </w:r>
    </w:p>
    <w:p>
      <w:pPr>
        <w:pStyle w:val="Heading3"/>
        <w:widowControl/>
        <w:spacing w:before="0" w:after="160"/>
        <w:ind w:hanging="0" w:left="0" w:right="0"/>
        <w:rPr>
          <w:rFonts w:ascii="Times New Roman" w:hAnsi="Times New Roman"/>
          <w:b w:val="false"/>
          <w:bCs/>
          <w:i w:val="false"/>
          <w:caps w:val="false"/>
          <w:smallCaps w:val="false"/>
          <w:color w:val="000000"/>
          <w:spacing w:val="0"/>
          <w:lang w:val="de-DE"/>
        </w:rPr>
      </w:pPr>
      <w:r>
        <w:rPr>
          <w:rFonts w:ascii="Times New Roman" w:hAnsi="Times New Roman"/>
          <w:b w:val="false"/>
          <w:bCs/>
          <w:i w:val="false"/>
          <w:caps w:val="false"/>
          <w:smallCaps w:val="false"/>
          <w:color w:val="000000"/>
          <w:spacing w:val="0"/>
          <w:lang w:val="de-DE"/>
        </w:rPr>
        <w:t>Bereit für den nächsten Schritt?</w:t>
      </w:r>
    </w:p>
    <w:p>
      <w:pPr>
        <w:pStyle w:val="BodyText"/>
        <w:widowControl/>
        <w:spacing w:lineRule="auto" w:line="259" w:before="0" w:after="160"/>
        <w:ind w:hanging="0" w:left="0" w:right="0"/>
        <w:rPr>
          <w:rFonts w:ascii="Times New Roman" w:hAnsi="Times New Roman"/>
          <w:b w:val="false"/>
          <w:bCs/>
          <w:i w:val="false"/>
          <w:caps w:val="false"/>
          <w:smallCaps w:val="false"/>
          <w:color w:val="000000"/>
          <w:spacing w:val="0"/>
          <w:sz w:val="28"/>
          <w:lang w:val="de-DE"/>
        </w:rPr>
      </w:pPr>
      <w:r>
        <w:rPr>
          <w:rFonts w:ascii="Times New Roman" w:hAnsi="Times New Roman"/>
          <w:b w:val="false"/>
          <w:bCs/>
          <w:i w:val="false"/>
          <w:caps w:val="false"/>
          <w:smallCaps w:val="false"/>
          <w:color w:val="000000"/>
          <w:spacing w:val="0"/>
          <w:sz w:val="28"/>
          <w:lang w:val="de-DE"/>
        </w:rPr>
        <w:t xml:space="preserve">Schicken Sie uns eine kurze Nachricht über Ihr Vorhaben – wir klären die Details unkompliziert auf dem kurzen Dienstweg und </w:t>
      </w:r>
      <w:r>
        <w:rPr>
          <w:rFonts w:ascii="Times New Roman" w:hAnsi="Times New Roman"/>
          <w:b w:val="false"/>
          <w:bCs/>
          <w:i w:val="false"/>
          <w:caps w:val="false"/>
          <w:smallCaps w:val="false"/>
          <w:color w:val="000000"/>
          <w:spacing w:val="0"/>
          <w:sz w:val="28"/>
          <w:lang w:val="de-DE"/>
        </w:rPr>
        <w:t>berechnen</w:t>
      </w:r>
      <w:r>
        <w:rPr>
          <w:rFonts w:ascii="Times New Roman" w:hAnsi="Times New Roman"/>
          <w:b w:val="false"/>
          <w:bCs/>
          <w:i w:val="false"/>
          <w:caps w:val="false"/>
          <w:smallCaps w:val="false"/>
          <w:color w:val="000000"/>
          <w:spacing w:val="0"/>
          <w:sz w:val="28"/>
          <w:lang w:val="de-DE"/>
        </w:rPr>
        <w:t xml:space="preserve"> direkt das passende Angebot für Sie, </w:t>
      </w:r>
      <w:r>
        <w:rPr>
          <w:rFonts w:ascii="Times New Roman" w:hAnsi="Times New Roman"/>
          <w:b w:val="false"/>
          <w:bCs/>
          <w:i w:val="false"/>
          <w:caps w:val="false"/>
          <w:smallCaps w:val="false"/>
          <w:color w:val="000000"/>
          <w:spacing w:val="0"/>
          <w:sz w:val="28"/>
          <w:lang w:val="de-DE"/>
        </w:rPr>
        <w:t>ganz unverbindlich</w:t>
      </w:r>
      <w:r>
        <w:rPr>
          <w:rFonts w:ascii="Times New Roman" w:hAnsi="Times New Roman"/>
          <w:b w:val="false"/>
          <w:bCs/>
          <w:i w:val="false"/>
          <w:caps w:val="false"/>
          <w:smallCaps w:val="false"/>
          <w:color w:val="000000"/>
          <w:spacing w:val="0"/>
          <w:sz w:val="28"/>
          <w:lang w:val="de-DE"/>
        </w:rPr>
        <w:t>.</w:t>
      </w:r>
    </w:p>
    <w:p>
      <w:pPr>
        <w:pStyle w:val="BodyText"/>
        <w:widowControl/>
        <w:spacing w:lineRule="auto" w:line="259" w:before="0" w:after="160"/>
        <w:ind w:hanging="0" w:left="0" w:right="0"/>
        <w:rPr>
          <w:b/>
          <w:bCs/>
        </w:rPr>
      </w:pPr>
      <w:hyperlink w:anchor="kontakt">
        <w:r>
          <w:rPr>
            <w:rStyle w:val="Hyperlink"/>
            <w:rFonts w:ascii="Times New Roman" w:hAnsi="Times New Roman"/>
            <w:b w:val="false"/>
            <w:bCs/>
            <w:i w:val="false"/>
            <w:caps w:val="false"/>
            <w:smallCaps w:val="false"/>
            <w:color w:val="000000"/>
            <w:spacing w:val="0"/>
            <w:sz w:val="28"/>
            <w:lang w:val="de-DE"/>
          </w:rPr>
          <w:t>[Angebot anfordern]</w:t>
        </w:r>
      </w:hyperlink>
    </w:p>
    <w:p>
      <w:pPr>
        <w:pStyle w:val="Normal"/>
        <w:spacing w:before="0" w:after="160"/>
        <w:rPr>
          <w:b/>
          <w:bCs/>
          <w:lang w:val="de-DE"/>
        </w:rPr>
      </w:pPr>
      <w:r>
        <w:rPr>
          <w:b/>
          <w:bCs/>
          <w:lang w:val="de-DE"/>
        </w:rPr>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mailMerge>
    <w:mainDocumentType w:val="formLetters"/>
    <w:dataType w:val="textFile"/>
    <w:query w:val="SELECT * FROM Grossparteiadressen1.dbo.Munkalap1$"/>
  </w:mailMerge>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hu-H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hu-H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hu-HU" w:eastAsia="en-US" w:bidi="ar-SA"/>
      <w14:ligatures w14:val="standardContextual"/>
    </w:rPr>
  </w:style>
  <w:style w:type="paragraph" w:styleId="Heading1">
    <w:name w:val="heading 1"/>
    <w:basedOn w:val="Normal"/>
    <w:next w:val="Normal"/>
    <w:link w:val="Cmsor1Char"/>
    <w:uiPriority w:val="9"/>
    <w:qFormat/>
    <w:rsid w:val="00032630"/>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Cmsor2Char"/>
    <w:uiPriority w:val="9"/>
    <w:semiHidden/>
    <w:unhideWhenUsed/>
    <w:qFormat/>
    <w:rsid w:val="00032630"/>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Cmsor3Char"/>
    <w:uiPriority w:val="9"/>
    <w:semiHidden/>
    <w:unhideWhenUsed/>
    <w:qFormat/>
    <w:rsid w:val="00032630"/>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Cmsor4Char"/>
    <w:uiPriority w:val="9"/>
    <w:semiHidden/>
    <w:unhideWhenUsed/>
    <w:qFormat/>
    <w:rsid w:val="00032630"/>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Cmsor5Char"/>
    <w:uiPriority w:val="9"/>
    <w:semiHidden/>
    <w:unhideWhenUsed/>
    <w:qFormat/>
    <w:rsid w:val="00032630"/>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Cmsor6Char"/>
    <w:uiPriority w:val="9"/>
    <w:semiHidden/>
    <w:unhideWhenUsed/>
    <w:qFormat/>
    <w:rsid w:val="0003263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Cmsor7Char"/>
    <w:uiPriority w:val="9"/>
    <w:semiHidden/>
    <w:unhideWhenUsed/>
    <w:qFormat/>
    <w:rsid w:val="0003263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Cmsor8Char"/>
    <w:uiPriority w:val="9"/>
    <w:semiHidden/>
    <w:unhideWhenUsed/>
    <w:qFormat/>
    <w:rsid w:val="0003263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Cmsor9Char"/>
    <w:uiPriority w:val="9"/>
    <w:semiHidden/>
    <w:unhideWhenUsed/>
    <w:qFormat/>
    <w:rsid w:val="0003263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Cmsor1Char" w:customStyle="1">
    <w:name w:val="Címsor 1 Char"/>
    <w:basedOn w:val="DefaultParagraphFont"/>
    <w:uiPriority w:val="9"/>
    <w:qFormat/>
    <w:rsid w:val="00032630"/>
    <w:rPr>
      <w:rFonts w:ascii="Calibri Light" w:hAnsi="Calibri Light" w:eastAsia="" w:cs="" w:asciiTheme="majorHAnsi" w:cstheme="majorBidi" w:eastAsiaTheme="majorEastAsia" w:hAnsiTheme="majorHAnsi"/>
      <w:color w:themeColor="accent1" w:themeShade="bf" w:val="2F5496"/>
      <w:sz w:val="40"/>
      <w:szCs w:val="40"/>
    </w:rPr>
  </w:style>
  <w:style w:type="character" w:styleId="Cmsor2Char" w:customStyle="1">
    <w:name w:val="Címsor 2 Char"/>
    <w:basedOn w:val="DefaultParagraphFont"/>
    <w:uiPriority w:val="9"/>
    <w:semiHidden/>
    <w:qFormat/>
    <w:rsid w:val="00032630"/>
    <w:rPr>
      <w:rFonts w:ascii="Calibri Light" w:hAnsi="Calibri Light" w:eastAsia="" w:cs="" w:asciiTheme="majorHAnsi" w:cstheme="majorBidi" w:eastAsiaTheme="majorEastAsia" w:hAnsiTheme="majorHAnsi"/>
      <w:color w:themeColor="accent1" w:themeShade="bf" w:val="2F5496"/>
      <w:sz w:val="32"/>
      <w:szCs w:val="32"/>
    </w:rPr>
  </w:style>
  <w:style w:type="character" w:styleId="Cmsor3Char" w:customStyle="1">
    <w:name w:val="Címsor 3 Char"/>
    <w:basedOn w:val="DefaultParagraphFont"/>
    <w:uiPriority w:val="9"/>
    <w:semiHidden/>
    <w:qFormat/>
    <w:rsid w:val="00032630"/>
    <w:rPr>
      <w:rFonts w:eastAsia="" w:cs="" w:cstheme="majorBidi" w:eastAsiaTheme="majorEastAsia"/>
      <w:color w:themeColor="accent1" w:themeShade="bf" w:val="2F5496"/>
      <w:sz w:val="28"/>
      <w:szCs w:val="28"/>
    </w:rPr>
  </w:style>
  <w:style w:type="character" w:styleId="Cmsor4Char" w:customStyle="1">
    <w:name w:val="Címsor 4 Char"/>
    <w:basedOn w:val="DefaultParagraphFont"/>
    <w:uiPriority w:val="9"/>
    <w:semiHidden/>
    <w:qFormat/>
    <w:rsid w:val="00032630"/>
    <w:rPr>
      <w:rFonts w:eastAsia="" w:cs="" w:cstheme="majorBidi" w:eastAsiaTheme="majorEastAsia"/>
      <w:i/>
      <w:iCs/>
      <w:color w:themeColor="accent1" w:themeShade="bf" w:val="2F5496"/>
    </w:rPr>
  </w:style>
  <w:style w:type="character" w:styleId="Cmsor5Char" w:customStyle="1">
    <w:name w:val="Címsor 5 Char"/>
    <w:basedOn w:val="DefaultParagraphFont"/>
    <w:uiPriority w:val="9"/>
    <w:semiHidden/>
    <w:qFormat/>
    <w:rsid w:val="00032630"/>
    <w:rPr>
      <w:rFonts w:eastAsia="" w:cs="" w:cstheme="majorBidi" w:eastAsiaTheme="majorEastAsia"/>
      <w:color w:themeColor="accent1" w:themeShade="bf" w:val="2F5496"/>
    </w:rPr>
  </w:style>
  <w:style w:type="character" w:styleId="Cmsor6Char" w:customStyle="1">
    <w:name w:val="Címsor 6 Char"/>
    <w:basedOn w:val="DefaultParagraphFont"/>
    <w:uiPriority w:val="9"/>
    <w:semiHidden/>
    <w:qFormat/>
    <w:rsid w:val="00032630"/>
    <w:rPr>
      <w:rFonts w:eastAsia="" w:cs="" w:cstheme="majorBidi" w:eastAsiaTheme="majorEastAsia"/>
      <w:i/>
      <w:iCs/>
      <w:color w:themeColor="text1" w:themeTint="a6" w:val="595959"/>
    </w:rPr>
  </w:style>
  <w:style w:type="character" w:styleId="Cmsor7Char" w:customStyle="1">
    <w:name w:val="Címsor 7 Char"/>
    <w:basedOn w:val="DefaultParagraphFont"/>
    <w:uiPriority w:val="9"/>
    <w:semiHidden/>
    <w:qFormat/>
    <w:rsid w:val="00032630"/>
    <w:rPr>
      <w:rFonts w:eastAsia="" w:cs="" w:cstheme="majorBidi" w:eastAsiaTheme="majorEastAsia"/>
      <w:color w:themeColor="text1" w:themeTint="a6" w:val="595959"/>
    </w:rPr>
  </w:style>
  <w:style w:type="character" w:styleId="Cmsor8Char" w:customStyle="1">
    <w:name w:val="Címsor 8 Char"/>
    <w:basedOn w:val="DefaultParagraphFont"/>
    <w:uiPriority w:val="9"/>
    <w:semiHidden/>
    <w:qFormat/>
    <w:rsid w:val="00032630"/>
    <w:rPr>
      <w:rFonts w:eastAsia="" w:cs="" w:cstheme="majorBidi" w:eastAsiaTheme="majorEastAsia"/>
      <w:i/>
      <w:iCs/>
      <w:color w:themeColor="text1" w:themeTint="d8" w:val="272727"/>
    </w:rPr>
  </w:style>
  <w:style w:type="character" w:styleId="Cmsor9Char" w:customStyle="1">
    <w:name w:val="Címsor 9 Char"/>
    <w:basedOn w:val="DefaultParagraphFont"/>
    <w:uiPriority w:val="9"/>
    <w:semiHidden/>
    <w:qFormat/>
    <w:rsid w:val="00032630"/>
    <w:rPr>
      <w:rFonts w:eastAsia="" w:cs="" w:cstheme="majorBidi" w:eastAsiaTheme="majorEastAsia"/>
      <w:color w:themeColor="text1" w:themeTint="d8" w:val="272727"/>
    </w:rPr>
  </w:style>
  <w:style w:type="character" w:styleId="CmChar" w:customStyle="1">
    <w:name w:val="Cím Char"/>
    <w:basedOn w:val="DefaultParagraphFont"/>
    <w:uiPriority w:val="10"/>
    <w:qFormat/>
    <w:rsid w:val="00032630"/>
    <w:rPr>
      <w:rFonts w:ascii="Calibri Light" w:hAnsi="Calibri Light" w:eastAsia="" w:cs="" w:asciiTheme="majorHAnsi" w:cstheme="majorBidi" w:eastAsiaTheme="majorEastAsia" w:hAnsiTheme="majorHAnsi"/>
      <w:spacing w:val="-10"/>
      <w:kern w:val="2"/>
      <w:sz w:val="56"/>
      <w:szCs w:val="56"/>
    </w:rPr>
  </w:style>
  <w:style w:type="character" w:styleId="AlcmChar" w:customStyle="1">
    <w:name w:val="Alcím Char"/>
    <w:basedOn w:val="DefaultParagraphFont"/>
    <w:uiPriority w:val="11"/>
    <w:qFormat/>
    <w:rsid w:val="00032630"/>
    <w:rPr>
      <w:rFonts w:eastAsia="" w:cs="" w:cstheme="majorBidi" w:eastAsiaTheme="majorEastAsia"/>
      <w:color w:themeColor="text1" w:themeTint="a6" w:val="595959"/>
      <w:spacing w:val="15"/>
      <w:sz w:val="28"/>
      <w:szCs w:val="28"/>
    </w:rPr>
  </w:style>
  <w:style w:type="character" w:styleId="IdzetChar" w:customStyle="1">
    <w:name w:val="Idézet Char"/>
    <w:basedOn w:val="DefaultParagraphFont"/>
    <w:link w:val="Quote"/>
    <w:uiPriority w:val="29"/>
    <w:qFormat/>
    <w:rsid w:val="00032630"/>
    <w:rPr>
      <w:i/>
      <w:iCs/>
      <w:color w:themeColor="text1" w:themeTint="bf" w:val="404040"/>
    </w:rPr>
  </w:style>
  <w:style w:type="character" w:styleId="IntenseEmphasis">
    <w:name w:val="Intense Emphasis"/>
    <w:basedOn w:val="DefaultParagraphFont"/>
    <w:uiPriority w:val="21"/>
    <w:qFormat/>
    <w:rsid w:val="00032630"/>
    <w:rPr>
      <w:i/>
      <w:iCs/>
      <w:color w:themeColor="accent1" w:themeShade="bf" w:val="2F5496"/>
    </w:rPr>
  </w:style>
  <w:style w:type="character" w:styleId="KiemeltidzetChar" w:customStyle="1">
    <w:name w:val="Kiemelt idézet Char"/>
    <w:basedOn w:val="DefaultParagraphFont"/>
    <w:link w:val="IntenseQuote"/>
    <w:uiPriority w:val="30"/>
    <w:qFormat/>
    <w:rsid w:val="00032630"/>
    <w:rPr>
      <w:i/>
      <w:iCs/>
      <w:color w:themeColor="accent1" w:themeShade="bf" w:val="2F5496"/>
    </w:rPr>
  </w:style>
  <w:style w:type="character" w:styleId="IntenseReference">
    <w:name w:val="Intense Reference"/>
    <w:basedOn w:val="DefaultParagraphFont"/>
    <w:uiPriority w:val="32"/>
    <w:qFormat/>
    <w:rsid w:val="00032630"/>
    <w:rPr>
      <w:b/>
      <w:bCs/>
      <w:smallCaps/>
      <w:color w:themeColor="accent1" w:themeShade="bf" w:val="2F5496"/>
      <w:spacing w:val="5"/>
    </w:rPr>
  </w:style>
  <w:style w:type="character" w:styleId="Felsorolsjel">
    <w:name w:val="Felsorolásjel"/>
    <w:qFormat/>
    <w:rPr>
      <w:rFonts w:ascii="OpenSymbol" w:hAnsi="OpenSymbol" w:eastAsia="OpenSymbol" w:cs="OpenSymbol"/>
    </w:rPr>
  </w:style>
  <w:style w:type="character" w:styleId="Hyperlink">
    <w:name w:val="Hyperlink"/>
    <w:rPr>
      <w:color w:val="000080"/>
      <w:u w:val="single"/>
    </w:rPr>
  </w:style>
  <w:style w:type="character" w:styleId="Strong">
    <w:name w:val="Strong"/>
    <w:qFormat/>
    <w:rPr>
      <w:b/>
      <w:bCs/>
    </w:rPr>
  </w:style>
  <w:style w:type="character" w:styleId="Szmozsjelek">
    <w:name w:val="Számozásjelek"/>
    <w:qFormat/>
    <w:rPr/>
  </w:style>
  <w:style w:type="paragraph" w:styleId="Cmsor">
    <w:name w:val="Címsor"/>
    <w:basedOn w:val="Normal"/>
    <w:next w:val="BodyText"/>
    <w:qFormat/>
    <w:pPr>
      <w:keepNext w:val="true"/>
      <w:spacing w:before="240" w:after="120"/>
    </w:pPr>
    <w:rPr>
      <w:rFonts w:ascii="Liberation Sans" w:hAnsi="Liberation Sans" w:eastAsia="WenQuanYi Micro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Trgymutat">
    <w:name w:val="Tárgymutató"/>
    <w:basedOn w:val="Normal"/>
    <w:qFormat/>
    <w:pPr>
      <w:suppressLineNumbers/>
    </w:pPr>
    <w:rPr>
      <w:rFonts w:cs="FreeSans"/>
    </w:rPr>
  </w:style>
  <w:style w:type="paragraph" w:styleId="Title">
    <w:name w:val="Title"/>
    <w:basedOn w:val="Normal"/>
    <w:next w:val="Normal"/>
    <w:link w:val="CmChar"/>
    <w:uiPriority w:val="10"/>
    <w:qFormat/>
    <w:rsid w:val="00032630"/>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AlcmChar"/>
    <w:uiPriority w:val="11"/>
    <w:qFormat/>
    <w:rsid w:val="00032630"/>
    <w:pPr/>
    <w:rPr>
      <w:rFonts w:eastAsia="" w:cs="" w:cstheme="majorBidi" w:eastAsiaTheme="majorEastAsia"/>
      <w:color w:themeColor="text1" w:themeTint="a6" w:val="595959"/>
      <w:spacing w:val="15"/>
      <w:sz w:val="28"/>
      <w:szCs w:val="28"/>
    </w:rPr>
  </w:style>
  <w:style w:type="paragraph" w:styleId="Quote">
    <w:name w:val="Quote"/>
    <w:basedOn w:val="Normal"/>
    <w:next w:val="Normal"/>
    <w:link w:val="IdzetChar"/>
    <w:uiPriority w:val="29"/>
    <w:qFormat/>
    <w:rsid w:val="00032630"/>
    <w:pPr>
      <w:spacing w:before="160" w:after="160"/>
      <w:jc w:val="center"/>
    </w:pPr>
    <w:rPr>
      <w:i/>
      <w:iCs/>
      <w:color w:themeColor="text1" w:themeTint="bf" w:val="404040"/>
    </w:rPr>
  </w:style>
  <w:style w:type="paragraph" w:styleId="ListParagraph">
    <w:name w:val="List Paragraph"/>
    <w:basedOn w:val="Normal"/>
    <w:uiPriority w:val="34"/>
    <w:qFormat/>
    <w:rsid w:val="00032630"/>
    <w:pPr>
      <w:spacing w:before="0" w:after="160"/>
      <w:ind w:left="720"/>
      <w:contextualSpacing/>
    </w:pPr>
    <w:rPr/>
  </w:style>
  <w:style w:type="paragraph" w:styleId="IntenseQuote">
    <w:name w:val="Intense Quote"/>
    <w:basedOn w:val="Normal"/>
    <w:next w:val="Normal"/>
    <w:link w:val="KiemeltidzetChar"/>
    <w:uiPriority w:val="30"/>
    <w:qFormat/>
    <w:rsid w:val="00032630"/>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Vzszintesvonal">
    <w:name w:val="Vízszintes vonal"/>
    <w:basedOn w:val="Normal"/>
    <w:next w:val="BodyText"/>
    <w:qFormat/>
    <w:pPr>
      <w:suppressLineNumbers/>
      <w:pBdr>
        <w:bottom w:val="double" w:sz="2" w:space="0" w:color="808080"/>
      </w:pBdr>
      <w:spacing w:before="0" w:after="283"/>
    </w:pPr>
    <w:rPr>
      <w:sz w:val="12"/>
      <w:szCs w:val="12"/>
    </w:rPr>
  </w:style>
  <w:style w:type="numbering" w:styleId="Nincslista" w:default="1">
    <w:name w:val="Nincs lista"/>
    <w:uiPriority w:val="99"/>
    <w:semiHidden/>
    <w:unhideWhenUsed/>
    <w:qFormat/>
  </w:style>
  <w:style w:type="table" w:default="1" w:styleId="Normltblzat">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té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LibreOffice/25.2.3.2$Linux_X86_64 LibreOffice_project/520$Build-2</Application>
  <AppVersion>15.0000</AppVersion>
  <Pages>5</Pages>
  <Words>1051</Words>
  <Characters>6878</Characters>
  <CharactersWithSpaces>7855</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2026-05-31T10:47:00Z</dcterms:created>
  <dc:creator>Gergely Palágyi</dc:creator>
  <dc:description/>
  <dc:language>de-DE</dc:language>
  <cp:lastModifiedBy/>
  <dcterms:modified xsi:type="dcterms:W3CDTF">2026-07-05T13:35:48Z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