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rPr>
        <w:t>Chiến lược Kiểm thử Tĩnh và Động (Sử dụng AI SAST)</w:t>
      </w:r>
    </w:p>
    <w:p>
      <w:r>
        <w:rPr>
          <w:rFonts w:ascii="Arial" w:hAnsi="Arial" w:eastAsia="Arial"/>
          <w:b/>
          <w:sz w:val="24"/>
        </w:rPr>
        <w:t>Hệ thống: Thư viện Số &amp; Cho mượn Tài sản Đại học</w:t>
      </w:r>
    </w:p>
    <w:p>
      <w:r>
        <w:rPr>
          <w:rFonts w:ascii="Arial" w:hAnsi="Arial" w:eastAsia="Arial"/>
          <w:sz w:val="24"/>
        </w:rPr>
        <w:t>Dựa trên tài liệu đặc tả chức năng và luồng hoạt động của hệ thống, dưới đây là phương pháp và công cụ kiểm thử tĩnh, động được điều chỉnh cho phù hợp.</w:t>
      </w:r>
    </w:p>
    <w:p/>
    <w:p>
      <w:pPr>
        <w:pStyle w:val="Heading1"/>
      </w:pPr>
      <w:r>
        <w:rPr>
          <w:rFonts w:ascii="Arial" w:hAnsi="Arial" w:eastAsia="Arial"/>
        </w:rPr>
        <w:t>1. Kiểm thử tĩnh (Static Testing) sử dụng AI SAST</w:t>
      </w:r>
    </w:p>
    <w:p>
      <w:r>
        <w:rPr>
          <w:rFonts w:ascii="Arial" w:hAnsi="Arial" w:eastAsia="Arial"/>
          <w:sz w:val="24"/>
        </w:rPr>
        <w:t>Kiểm thử tĩnh giúp rà soát thiết kế và mã nguồn từ sớm để phát hiện các lỗ hổng bảo mật, đặc biệt quan trọng đối với hệ thống có phân quyền phức tạp và lưu trữ dữ liệu người dùng.</w:t>
      </w:r>
    </w:p>
    <w:p>
      <w:pPr>
        <w:pStyle w:val="Heading2"/>
      </w:pPr>
      <w:r>
        <w:rPr>
          <w:rFonts w:ascii="Arial" w:hAnsi="Arial" w:eastAsia="Arial"/>
        </w:rPr>
        <w:t>Phương pháp:</w:t>
      </w:r>
    </w:p>
    <w:p>
      <w:pPr>
        <w:pStyle w:val="ListBullet"/>
      </w:pPr>
      <w:r>
        <w:rPr>
          <w:rFonts w:ascii="Arial" w:hAnsi="Arial" w:eastAsia="Arial"/>
          <w:sz w:val="24"/>
        </w:rPr>
        <w:t>Đánh giá thiết kế (Review Design): Rà soát cơ chế phân quyền (RBAC) cho 4 nhóm tác tử (Sinh viên, Giảng viên, Cán bộ Thư viện, Quản trị viên) và thiết kế xác thực SSO (F-11). Đảm bảo thiết kế Nhật ký lưu vết (Audit Trail - F-12) không bị tác động trái phép.</w:t>
      </w:r>
    </w:p>
    <w:p>
      <w:pPr>
        <w:pStyle w:val="ListBullet"/>
      </w:pPr>
      <w:r>
        <w:rPr>
          <w:rFonts w:ascii="Arial" w:hAnsi="Arial" w:eastAsia="Arial"/>
          <w:sz w:val="24"/>
        </w:rPr>
        <w:t>Quét mã nguồn tự động bằng AI SAST: Phân tích code để phát hiện các lỗ hổng như SQL Injection ở thanh tìm kiếm tài liệu (F-01), lỗi cấu hình mã hóa mật khẩu bcrypt, hoặc các lỗ hổng trong API.</w:t>
      </w:r>
    </w:p>
    <w:p>
      <w:pPr>
        <w:pStyle w:val="ListBullet"/>
      </w:pPr>
      <w:r>
        <w:rPr>
          <w:rFonts w:ascii="Arial" w:hAnsi="Arial" w:eastAsia="Arial"/>
          <w:sz w:val="24"/>
        </w:rPr>
        <w:t>Phân tích luồng dữ liệu (Data Flow Analysis): Đánh giá logic tính toán ẩn bên dưới hệ thống, cụ thể là Động cơ nhắc nhở (F-05) và Tính phí phạt tự động (F-06), để đảm bảo biến dữ liệu về ngày tháng, công nợ không bị thao túng.</w:t>
      </w:r>
    </w:p>
    <w:p>
      <w:pPr>
        <w:pStyle w:val="Heading2"/>
      </w:pPr>
      <w:r>
        <w:rPr>
          <w:rFonts w:ascii="Arial" w:hAnsi="Arial" w:eastAsia="Arial"/>
        </w:rPr>
        <w:t>Công cụ đề xuất:</w:t>
      </w:r>
    </w:p>
    <w:p>
      <w:pPr>
        <w:pStyle w:val="ListBullet"/>
      </w:pPr>
      <w:r>
        <w:rPr>
          <w:rFonts w:ascii="Arial" w:hAnsi="Arial" w:eastAsia="Arial"/>
          <w:sz w:val="24"/>
        </w:rPr>
        <w:t>Snyk Code (sử dụng DeepCode AI) hoặc GitHub Advanced Security.</w:t>
      </w:r>
    </w:p>
    <w:p>
      <w:pPr>
        <w:pStyle w:val="ListBullet"/>
      </w:pPr>
      <w:r>
        <w:rPr>
          <w:rFonts w:ascii="Arial" w:hAnsi="Arial" w:eastAsia="Arial"/>
          <w:sz w:val="24"/>
        </w:rPr>
        <w:t>SonarQube (kiểm tra chất lượng mã nguồn và rule bảo mật).</w:t>
      </w:r>
    </w:p>
    <w:p>
      <w:pPr>
        <w:pStyle w:val="Heading2"/>
      </w:pPr>
      <w:r>
        <w:rPr>
          <w:rFonts w:ascii="Arial" w:hAnsi="Arial" w:eastAsia="Arial"/>
        </w:rPr>
        <w:t>Lí do chọn AI SAST:</w:t>
      </w:r>
    </w:p>
    <w:p>
      <w:pPr>
        <w:pStyle w:val="ListBullet"/>
      </w:pPr>
      <w:r>
        <w:rPr>
          <w:rFonts w:ascii="Arial" w:hAnsi="Arial" w:eastAsia="Arial"/>
          <w:sz w:val="24"/>
        </w:rPr>
        <w:t>Đề xuất sửa lỗi tự động: Giúp lập trình viên nhanh chóng khắc phục các lỗi liên quan đến xác thực SSO và mã hóa dữ liệu.</w:t>
      </w:r>
    </w:p>
    <w:p>
      <w:pPr>
        <w:pStyle w:val="ListBullet"/>
      </w:pPr>
      <w:r>
        <w:rPr>
          <w:rFonts w:ascii="Arial" w:hAnsi="Arial" w:eastAsia="Arial"/>
          <w:sz w:val="24"/>
        </w:rPr>
        <w:t>Giảm thiểu cảnh báo giả: AI nhận diện đúng ngữ cảnh của hệ thống quản lý tài sản, tránh báo lỗi sai ở các module có logic ngày tháng phức tạp.</w:t>
      </w:r>
    </w:p>
    <w:p/>
    <w:p>
      <w:pPr>
        <w:pStyle w:val="Heading1"/>
      </w:pPr>
      <w:r>
        <w:rPr>
          <w:rFonts w:ascii="Arial" w:hAnsi="Arial" w:eastAsia="Arial"/>
        </w:rPr>
        <w:t>2. Kiểm thử động (Dynamic Testing)</w:t>
      </w:r>
    </w:p>
    <w:p>
      <w:r>
        <w:rPr>
          <w:rFonts w:ascii="Arial" w:hAnsi="Arial" w:eastAsia="Arial"/>
          <w:sz w:val="24"/>
        </w:rPr>
        <w:t>Kiểm thử động nhằm xác minh hệ thống hoạt động đúng theo thời gian thực, đáp ứng các yêu cầu khắt khe về tính đồng bộ và độ chính xác nghiệp vụ.</w:t>
      </w:r>
    </w:p>
    <w:p>
      <w:pPr>
        <w:pStyle w:val="Heading2"/>
      </w:pPr>
      <w:r>
        <w:rPr>
          <w:rFonts w:ascii="Arial" w:hAnsi="Arial" w:eastAsia="Arial"/>
        </w:rPr>
        <w:t>Phương pháp:</w:t>
      </w:r>
    </w:p>
    <w:p>
      <w:pPr>
        <w:pStyle w:val="Heading3"/>
      </w:pPr>
      <w:r>
        <w:rPr>
          <w:rFonts w:ascii="Arial" w:hAnsi="Arial" w:eastAsia="Arial"/>
        </w:rPr>
        <w:t>Kiểm thử chức năng (Functional Testing):</w:t>
      </w:r>
    </w:p>
    <w:p>
      <w:pPr>
        <w:pStyle w:val="ListBullet"/>
      </w:pPr>
      <w:r>
        <w:rPr>
          <w:rFonts w:ascii="Arial" w:hAnsi="Arial" w:eastAsia="Arial"/>
          <w:sz w:val="24"/>
        </w:rPr>
        <w:t>Kịch bản 1 (Mượn tài sản): Đặt mượn thiết bị -&gt; Cán bộ thư viện quét mã QR -&gt; Trạng thái chuyển thành "Đang mượn".</w:t>
      </w:r>
    </w:p>
    <w:p>
      <w:pPr>
        <w:pStyle w:val="ListBullet"/>
      </w:pPr>
      <w:r>
        <w:rPr>
          <w:rFonts w:ascii="Arial" w:hAnsi="Arial" w:eastAsia="Arial"/>
          <w:sz w:val="24"/>
        </w:rPr>
        <w:t>Kịch bản 2 (Xử lý trễ hạn - F-06): Giả lập trả tài sản trễ hạn -&gt; Kiểm tra hệ thống có tự động tính phí phạt, lưu công nợ và khóa quyền mượn nếu vượt ngưỡng hay không.</w:t>
      </w:r>
    </w:p>
    <w:p>
      <w:pPr>
        <w:pStyle w:val="ListBullet"/>
      </w:pPr>
      <w:r>
        <w:rPr>
          <w:rFonts w:ascii="Arial" w:hAnsi="Arial" w:eastAsia="Arial"/>
          <w:sz w:val="24"/>
        </w:rPr>
        <w:t>Kịch bản 3 (Đặt phòng học - F-07): Kiểm tra xung đột thời gian thực -&gt; Đảm bảo không cho phép hai người dùng đặt cùng một phòng trong cùng khung giờ.</w:t>
      </w:r>
    </w:p>
    <w:p>
      <w:pPr>
        <w:pStyle w:val="Heading3"/>
      </w:pPr>
      <w:r>
        <w:rPr>
          <w:rFonts w:ascii="Arial" w:hAnsi="Arial" w:eastAsia="Arial"/>
        </w:rPr>
        <w:t>Kiểm thử tích hợp API (Integration Testing):</w:t>
      </w:r>
    </w:p>
    <w:p>
      <w:pPr>
        <w:pStyle w:val="ListBullet"/>
      </w:pPr>
      <w:r>
        <w:rPr>
          <w:rFonts w:ascii="Arial" w:hAnsi="Arial" w:eastAsia="Arial"/>
          <w:sz w:val="24"/>
        </w:rPr>
        <w:t>Gửi các request kiểm tra việc tích hợp với hệ thống gửi Email/Thông báo đẩy (F-05) và hệ thống xác thực chung của nhà trường (SSO).</w:t>
      </w:r>
    </w:p>
    <w:p>
      <w:pPr>
        <w:pStyle w:val="Heading3"/>
      </w:pPr>
      <w:r>
        <w:rPr>
          <w:rFonts w:ascii="Arial" w:hAnsi="Arial" w:eastAsia="Arial"/>
        </w:rPr>
        <w:t>Kiểm thử bảo mật động (DAST):</w:t>
      </w:r>
    </w:p>
    <w:p>
      <w:pPr>
        <w:pStyle w:val="ListBullet"/>
      </w:pPr>
      <w:r>
        <w:rPr>
          <w:rFonts w:ascii="Arial" w:hAnsi="Arial" w:eastAsia="Arial"/>
          <w:sz w:val="24"/>
        </w:rPr>
        <w:t>Kiểm tra leo thang đặc quyền (Privilege Escalation): Ví dụ, thử dùng tài khoản Sinh viên để truy cập Dashboard Thống kê (F-09) hoặc Nhật ký Kiểm toán (F-12) của Admin.</w:t>
      </w:r>
    </w:p>
    <w:p>
      <w:pPr>
        <w:pStyle w:val="Heading2"/>
      </w:pPr>
      <w:r>
        <w:rPr>
          <w:rFonts w:ascii="Arial" w:hAnsi="Arial" w:eastAsia="Arial"/>
        </w:rPr>
        <w:t>Công cụ đề xuất:</w:t>
      </w:r>
    </w:p>
    <w:p>
      <w:pPr>
        <w:pStyle w:val="ListBullet"/>
      </w:pPr>
      <w:r>
        <w:rPr>
          <w:rFonts w:ascii="Arial" w:hAnsi="Arial" w:eastAsia="Arial"/>
          <w:sz w:val="24"/>
        </w:rPr>
        <w:t>Kiểm thử chức năng/Tự động hóa: Selenium, Cypress (cho giao diện web).</w:t>
      </w:r>
    </w:p>
    <w:p>
      <w:pPr>
        <w:pStyle w:val="ListBullet"/>
      </w:pPr>
      <w:r>
        <w:rPr>
          <w:rFonts w:ascii="Arial" w:hAnsi="Arial" w:eastAsia="Arial"/>
          <w:sz w:val="24"/>
        </w:rPr>
        <w:t>Kiểm thử API: Postman, REST Assured.</w:t>
      </w:r>
    </w:p>
    <w:p>
      <w:pPr>
        <w:pStyle w:val="ListBullet"/>
      </w:pPr>
      <w:r>
        <w:rPr>
          <w:rFonts w:ascii="Arial" w:hAnsi="Arial" w:eastAsia="Arial"/>
          <w:sz w:val="24"/>
        </w:rPr>
        <w:t>Kiểm thử bảo mật DAST: OWASP ZAP, Burp Suite.</w:t>
      </w:r>
    </w:p>
    <w:p>
      <w:pPr>
        <w:pStyle w:val="Heading2"/>
      </w:pPr>
      <w:r>
        <w:rPr>
          <w:rFonts w:ascii="Arial" w:hAnsi="Arial" w:eastAsia="Arial"/>
        </w:rPr>
        <w:t>Lí do chọn:</w:t>
      </w:r>
    </w:p>
    <w:p>
      <w:pPr>
        <w:pStyle w:val="ListBullet"/>
      </w:pPr>
      <w:r>
        <w:rPr>
          <w:rFonts w:ascii="Arial" w:hAnsi="Arial" w:eastAsia="Arial"/>
          <w:sz w:val="24"/>
        </w:rPr>
        <w:t>Selenium/Cypress: Hiệu quả trong việc giả lập các thao tác đặt phòng, tìm kiếm tài liệu của sinh viên/giảng viên, đo lường được yêu cầu phi chức năng về thời gian phản hồi (dưới 2 giây).</w:t>
      </w:r>
    </w:p>
    <w:p>
      <w:pPr>
        <w:pStyle w:val="ListBullet"/>
      </w:pPr>
      <w:r>
        <w:rPr>
          <w:rFonts w:ascii="Arial" w:hAnsi="Arial" w:eastAsia="Arial"/>
          <w:sz w:val="24"/>
        </w:rPr>
        <w:t>OWASP ZAP (DAST): Giúp rà quét các lỗ hổng ở runtime, đảm bảo an toàn cho dữ liệu Nhật ký kiểm toán và ngăn chặn thao tác giả mạo mã QR khi nhận/trả tài sản.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