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324D8" w14:textId="6F2F6B93" w:rsidR="006E5BE0" w:rsidRDefault="006E5BE0" w:rsidP="00BA02B2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BA02B2">
        <w:rPr>
          <w:rFonts w:ascii="Times New Roman" w:hAnsi="Times New Roman" w:cs="Times New Roman"/>
          <w:b/>
          <w:bCs/>
        </w:rPr>
        <w:t xml:space="preserve">Progress Report </w:t>
      </w:r>
      <w:r w:rsidR="000C397A">
        <w:rPr>
          <w:rFonts w:ascii="Times New Roman" w:hAnsi="Times New Roman" w:cs="Times New Roman"/>
          <w:b/>
          <w:bCs/>
        </w:rPr>
        <w:t>(GR-42)– Semester 1/2021</w:t>
      </w:r>
    </w:p>
    <w:p w14:paraId="093ED7B3" w14:textId="5077FAF0" w:rsidR="004E31C3" w:rsidRPr="00BA02B2" w:rsidRDefault="004E31C3" w:rsidP="00BA02B2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and Thesis Plan – Semester 2/202</w:t>
      </w:r>
      <w:r w:rsidR="00592503">
        <w:rPr>
          <w:rFonts w:ascii="Times New Roman" w:hAnsi="Times New Roman" w:cs="Times New Roman"/>
          <w:b/>
          <w:bCs/>
        </w:rPr>
        <w:t>2</w:t>
      </w:r>
    </w:p>
    <w:p w14:paraId="7C98C40A" w14:textId="77777777" w:rsidR="006E5BE0" w:rsidRPr="001C7D9E" w:rsidRDefault="006E5BE0" w:rsidP="001C7D9E">
      <w:pPr>
        <w:spacing w:line="276" w:lineRule="auto"/>
        <w:jc w:val="both"/>
        <w:rPr>
          <w:rFonts w:ascii="Times New Roman" w:hAnsi="Times New Roman" w:cs="Times New Roman"/>
        </w:rPr>
      </w:pPr>
    </w:p>
    <w:p w14:paraId="1843CFD9" w14:textId="2B002689" w:rsidR="00435D87" w:rsidRPr="00DF4C95" w:rsidRDefault="00DF4C95" w:rsidP="00DF4C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Name (</w:t>
      </w:r>
      <w:proofErr w:type="spellStart"/>
      <w:r>
        <w:rPr>
          <w:rFonts w:ascii="Times New Roman" w:hAnsi="Times New Roman" w:cs="Times New Roman"/>
        </w:rPr>
        <w:t>Sudent</w:t>
      </w:r>
      <w:proofErr w:type="spellEnd"/>
      <w:r>
        <w:rPr>
          <w:rFonts w:ascii="Times New Roman" w:hAnsi="Times New Roman" w:cs="Times New Roman"/>
        </w:rPr>
        <w:t xml:space="preserve"> Code): </w:t>
      </w:r>
      <w:r w:rsidR="00435D87" w:rsidRPr="00DF4C95">
        <w:rPr>
          <w:rFonts w:ascii="Times New Roman" w:hAnsi="Times New Roman" w:cs="Times New Roman"/>
        </w:rPr>
        <w:t>Cekli Setya Pratiwi (</w:t>
      </w:r>
      <w:r w:rsidR="007C0B29" w:rsidRPr="00DF4C95">
        <w:rPr>
          <w:rFonts w:ascii="Times New Roman" w:hAnsi="Times New Roman" w:cs="Times New Roman"/>
        </w:rPr>
        <w:t>6237043 HPHP/D)</w:t>
      </w:r>
    </w:p>
    <w:p w14:paraId="061EB7D0" w14:textId="4F0A8840" w:rsidR="00435D87" w:rsidRPr="00DF4C95" w:rsidRDefault="00DF4C95" w:rsidP="00DF4C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starting date of PhD: </w:t>
      </w:r>
      <w:r w:rsidR="00435D87" w:rsidRPr="00DF4C95">
        <w:rPr>
          <w:rFonts w:ascii="Times New Roman" w:hAnsi="Times New Roman" w:cs="Times New Roman"/>
        </w:rPr>
        <w:t>1 November 2019</w:t>
      </w:r>
    </w:p>
    <w:p w14:paraId="253BA060" w14:textId="56054D4E" w:rsidR="00435D87" w:rsidRPr="001C7D9E" w:rsidRDefault="00DF4C95" w:rsidP="00BA02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</w:t>
      </w:r>
      <w:r w:rsidR="00435D87" w:rsidRPr="001C7D9E">
        <w:rPr>
          <w:rFonts w:ascii="Times New Roman" w:hAnsi="Times New Roman" w:cs="Times New Roman"/>
        </w:rPr>
        <w:t xml:space="preserve"> current Status: </w:t>
      </w:r>
      <w:r w:rsidR="007C0B29">
        <w:rPr>
          <w:rFonts w:ascii="Times New Roman" w:hAnsi="Times New Roman" w:cs="Times New Roman"/>
        </w:rPr>
        <w:t>P</w:t>
      </w:r>
      <w:r w:rsidR="00435D87" w:rsidRPr="001C7D9E">
        <w:rPr>
          <w:rFonts w:ascii="Times New Roman" w:hAnsi="Times New Roman" w:cs="Times New Roman"/>
        </w:rPr>
        <w:t>ass</w:t>
      </w:r>
      <w:r w:rsidR="007C0B29">
        <w:rPr>
          <w:rFonts w:ascii="Times New Roman" w:hAnsi="Times New Roman" w:cs="Times New Roman"/>
        </w:rPr>
        <w:t xml:space="preserve">ed </w:t>
      </w:r>
      <w:r>
        <w:rPr>
          <w:rFonts w:ascii="Times New Roman" w:hAnsi="Times New Roman" w:cs="Times New Roman"/>
        </w:rPr>
        <w:t>the p</w:t>
      </w:r>
      <w:r w:rsidR="00745D31">
        <w:rPr>
          <w:rFonts w:ascii="Times New Roman" w:hAnsi="Times New Roman" w:cs="Times New Roman"/>
        </w:rPr>
        <w:t xml:space="preserve">roposal </w:t>
      </w:r>
      <w:r>
        <w:rPr>
          <w:rFonts w:ascii="Times New Roman" w:hAnsi="Times New Roman" w:cs="Times New Roman"/>
        </w:rPr>
        <w:t>d</w:t>
      </w:r>
      <w:r w:rsidR="00745D31">
        <w:rPr>
          <w:rFonts w:ascii="Times New Roman" w:hAnsi="Times New Roman" w:cs="Times New Roman"/>
        </w:rPr>
        <w:t xml:space="preserve">efense </w:t>
      </w:r>
      <w:r w:rsidR="00B01E97">
        <w:rPr>
          <w:rFonts w:ascii="Times New Roman" w:hAnsi="Times New Roman" w:cs="Times New Roman"/>
        </w:rPr>
        <w:t>on November 11</w:t>
      </w:r>
      <w:r w:rsidR="00B01E97" w:rsidRPr="00B01E97">
        <w:rPr>
          <w:rFonts w:ascii="Times New Roman" w:hAnsi="Times New Roman" w:cs="Times New Roman"/>
          <w:vertAlign w:val="superscript"/>
        </w:rPr>
        <w:t>th</w:t>
      </w:r>
      <w:r w:rsidR="00B01E97">
        <w:rPr>
          <w:rFonts w:ascii="Times New Roman" w:hAnsi="Times New Roman" w:cs="Times New Roman"/>
        </w:rPr>
        <w:t>, 2021 (GR-37)</w:t>
      </w:r>
    </w:p>
    <w:p w14:paraId="234F4793" w14:textId="07D6541B" w:rsidR="00435D87" w:rsidRPr="001C7D9E" w:rsidRDefault="00DF4C95" w:rsidP="00BA02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Thesis title</w:t>
      </w:r>
      <w:r w:rsidR="00435D87" w:rsidRPr="001C7D9E">
        <w:rPr>
          <w:rFonts w:ascii="Times New Roman" w:hAnsi="Times New Roman" w:cs="Times New Roman"/>
        </w:rPr>
        <w:t>:</w:t>
      </w:r>
      <w:r w:rsidR="007C0B29">
        <w:rPr>
          <w:rFonts w:ascii="Times New Roman" w:hAnsi="Times New Roman" w:cs="Times New Roman"/>
        </w:rPr>
        <w:t xml:space="preserve"> REPEAL OR AMEND ANTI-BLASHEMY LAW</w:t>
      </w:r>
      <w:r w:rsidR="00B01E97"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A SOCIO-LEGAL STUDY OF THE ENFORCEMENT OF INDONESIA</w:t>
      </w:r>
      <w:r w:rsidR="00B01E97">
        <w:rPr>
          <w:rFonts w:ascii="Times New Roman" w:hAnsi="Times New Roman" w:cs="Times New Roman"/>
        </w:rPr>
        <w:t>’S ANTI BLASPHEMY LAW.</w:t>
      </w:r>
    </w:p>
    <w:p w14:paraId="4A70B756" w14:textId="152722F1" w:rsidR="00435D87" w:rsidRPr="001C7D9E" w:rsidRDefault="00435D87" w:rsidP="00BA02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1C7D9E">
        <w:rPr>
          <w:rFonts w:ascii="Times New Roman" w:hAnsi="Times New Roman" w:cs="Times New Roman"/>
        </w:rPr>
        <w:t xml:space="preserve">Name of </w:t>
      </w:r>
      <w:r w:rsidR="00DF4C95">
        <w:rPr>
          <w:rFonts w:ascii="Times New Roman" w:hAnsi="Times New Roman" w:cs="Times New Roman"/>
        </w:rPr>
        <w:t xml:space="preserve"> Your </w:t>
      </w:r>
      <w:r w:rsidRPr="001C7D9E">
        <w:rPr>
          <w:rFonts w:ascii="Times New Roman" w:hAnsi="Times New Roman" w:cs="Times New Roman"/>
        </w:rPr>
        <w:t>advisors:</w:t>
      </w:r>
    </w:p>
    <w:p w14:paraId="7510D2AF" w14:textId="55585A47" w:rsidR="00435D87" w:rsidRPr="001C7D9E" w:rsidRDefault="00435D87" w:rsidP="00BA02B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1C7D9E">
        <w:rPr>
          <w:rFonts w:ascii="Times New Roman" w:hAnsi="Times New Roman" w:cs="Times New Roman"/>
        </w:rPr>
        <w:t xml:space="preserve">Major Advisor </w:t>
      </w:r>
      <w:r w:rsidRPr="001C7D9E">
        <w:rPr>
          <w:rFonts w:ascii="Times New Roman" w:hAnsi="Times New Roman" w:cs="Times New Roman"/>
        </w:rPr>
        <w:tab/>
        <w:t>: Dr. Michael George</w:t>
      </w:r>
      <w:r w:rsidR="007C0B29">
        <w:rPr>
          <w:rFonts w:ascii="Times New Roman" w:hAnsi="Times New Roman" w:cs="Times New Roman"/>
        </w:rPr>
        <w:t xml:space="preserve"> Hayes</w:t>
      </w:r>
    </w:p>
    <w:p w14:paraId="513D73C5" w14:textId="19743957" w:rsidR="00435D87" w:rsidRPr="001C7D9E" w:rsidRDefault="00435D87" w:rsidP="00BA02B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1C7D9E">
        <w:rPr>
          <w:rFonts w:ascii="Times New Roman" w:hAnsi="Times New Roman" w:cs="Times New Roman"/>
        </w:rPr>
        <w:t>Co-Advisors</w:t>
      </w:r>
      <w:r w:rsidRPr="001C7D9E">
        <w:rPr>
          <w:rFonts w:ascii="Times New Roman" w:hAnsi="Times New Roman" w:cs="Times New Roman"/>
        </w:rPr>
        <w:tab/>
        <w:t xml:space="preserve">: 1.  Dr. </w:t>
      </w:r>
      <w:proofErr w:type="spellStart"/>
      <w:r w:rsidRPr="001C7D9E">
        <w:rPr>
          <w:rFonts w:ascii="Times New Roman" w:hAnsi="Times New Roman" w:cs="Times New Roman"/>
        </w:rPr>
        <w:t>Sriprapha</w:t>
      </w:r>
      <w:proofErr w:type="spellEnd"/>
      <w:r w:rsidR="007C0B29">
        <w:rPr>
          <w:rFonts w:ascii="Times New Roman" w:hAnsi="Times New Roman" w:cs="Times New Roman"/>
        </w:rPr>
        <w:t xml:space="preserve"> </w:t>
      </w:r>
      <w:proofErr w:type="spellStart"/>
      <w:r w:rsidR="007C0B29">
        <w:rPr>
          <w:rFonts w:ascii="Times New Roman" w:hAnsi="Times New Roman" w:cs="Times New Roman"/>
        </w:rPr>
        <w:t>Petcharamesree</w:t>
      </w:r>
      <w:proofErr w:type="spellEnd"/>
    </w:p>
    <w:p w14:paraId="400C9AFF" w14:textId="7191D643" w:rsidR="00435D87" w:rsidRPr="001C7D9E" w:rsidRDefault="00435D87" w:rsidP="00BA02B2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</w:rPr>
      </w:pPr>
      <w:r w:rsidRPr="001C7D9E">
        <w:rPr>
          <w:rFonts w:ascii="Times New Roman" w:hAnsi="Times New Roman" w:cs="Times New Roman"/>
        </w:rPr>
        <w:t xml:space="preserve">  2.  Dr. </w:t>
      </w:r>
      <w:proofErr w:type="spellStart"/>
      <w:r w:rsidRPr="001C7D9E">
        <w:rPr>
          <w:rFonts w:ascii="Times New Roman" w:hAnsi="Times New Roman" w:cs="Times New Roman"/>
        </w:rPr>
        <w:t>A</w:t>
      </w:r>
      <w:r w:rsidR="00B01E97">
        <w:rPr>
          <w:rFonts w:ascii="Times New Roman" w:hAnsi="Times New Roman" w:cs="Times New Roman"/>
        </w:rPr>
        <w:t>malinda</w:t>
      </w:r>
      <w:proofErr w:type="spellEnd"/>
      <w:r w:rsidR="00B01E97">
        <w:rPr>
          <w:rFonts w:ascii="Times New Roman" w:hAnsi="Times New Roman" w:cs="Times New Roman"/>
        </w:rPr>
        <w:t xml:space="preserve"> </w:t>
      </w:r>
      <w:proofErr w:type="spellStart"/>
      <w:r w:rsidR="00B01E97">
        <w:rPr>
          <w:rFonts w:ascii="Times New Roman" w:hAnsi="Times New Roman" w:cs="Times New Roman"/>
        </w:rPr>
        <w:t>Savirani</w:t>
      </w:r>
      <w:proofErr w:type="spellEnd"/>
    </w:p>
    <w:p w14:paraId="1AD6A918" w14:textId="0994CFBB" w:rsidR="00435D87" w:rsidRPr="001C7D9E" w:rsidRDefault="00435D87" w:rsidP="00BA02B2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</w:rPr>
      </w:pPr>
      <w:r w:rsidRPr="001C7D9E">
        <w:rPr>
          <w:rFonts w:ascii="Times New Roman" w:hAnsi="Times New Roman" w:cs="Times New Roman"/>
        </w:rPr>
        <w:t xml:space="preserve">  </w:t>
      </w:r>
    </w:p>
    <w:p w14:paraId="635FE9D0" w14:textId="64AC7ADA" w:rsidR="00DF4C95" w:rsidRDefault="00DF4C95" w:rsidP="00BA02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write the progress that you have made since you finished course work/ passed qualifying examination (or revision of papers for those who have not completed yet).</w:t>
      </w:r>
    </w:p>
    <w:p w14:paraId="47F1F215" w14:textId="5C270ED8" w:rsidR="00DF4C95" w:rsidRDefault="00DF4C95" w:rsidP="00DF4C9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finished course work</w:t>
      </w:r>
      <w:r w:rsidR="00B01E97">
        <w:rPr>
          <w:rFonts w:ascii="Times New Roman" w:hAnsi="Times New Roman" w:cs="Times New Roman"/>
        </w:rPr>
        <w:t xml:space="preserve"> (Last Year)</w:t>
      </w:r>
      <w:r>
        <w:rPr>
          <w:rFonts w:ascii="Times New Roman" w:hAnsi="Times New Roman" w:cs="Times New Roman"/>
        </w:rPr>
        <w:t>.</w:t>
      </w:r>
    </w:p>
    <w:p w14:paraId="733360E4" w14:textId="28AD1240" w:rsidR="00DF4C95" w:rsidRPr="00DF4C95" w:rsidRDefault="00DF4C95" w:rsidP="00DF4C9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passed qualifying examination</w:t>
      </w:r>
      <w:r w:rsidR="00B01E97">
        <w:rPr>
          <w:rFonts w:ascii="Times New Roman" w:hAnsi="Times New Roman" w:cs="Times New Roman"/>
        </w:rPr>
        <w:t xml:space="preserve"> (Last Semester)</w:t>
      </w:r>
      <w:r>
        <w:rPr>
          <w:rFonts w:ascii="Times New Roman" w:hAnsi="Times New Roman" w:cs="Times New Roman"/>
        </w:rPr>
        <w:t>.</w:t>
      </w:r>
    </w:p>
    <w:p w14:paraId="14AD530D" w14:textId="5679FE36" w:rsidR="00DF4C95" w:rsidRDefault="00DF4C95" w:rsidP="00BA02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already passed the qualifying exam, have you registered for Thesis Course? If You haven’t defended your thesis proposal, when do you plan to defend it?</w:t>
      </w:r>
    </w:p>
    <w:p w14:paraId="2290FBDF" w14:textId="6F20D4F1" w:rsidR="00DF4C95" w:rsidRPr="00DF4C95" w:rsidRDefault="00DF4C95" w:rsidP="00DF4C9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passed the proposal defense</w:t>
      </w:r>
      <w:r w:rsidR="00B01E97">
        <w:rPr>
          <w:rFonts w:ascii="Times New Roman" w:hAnsi="Times New Roman" w:cs="Times New Roman"/>
        </w:rPr>
        <w:t xml:space="preserve"> on November 11</w:t>
      </w:r>
      <w:r w:rsidR="00B01E97" w:rsidRPr="00B01E97">
        <w:rPr>
          <w:rFonts w:ascii="Times New Roman" w:hAnsi="Times New Roman" w:cs="Times New Roman"/>
          <w:vertAlign w:val="superscript"/>
        </w:rPr>
        <w:t>th</w:t>
      </w:r>
      <w:r w:rsidR="00B01E97">
        <w:rPr>
          <w:rFonts w:ascii="Times New Roman" w:hAnsi="Times New Roman" w:cs="Times New Roman"/>
        </w:rPr>
        <w:t xml:space="preserve"> 2021 (GR-37)</w:t>
      </w:r>
      <w:r>
        <w:rPr>
          <w:rFonts w:ascii="Times New Roman" w:hAnsi="Times New Roman" w:cs="Times New Roman"/>
        </w:rPr>
        <w:t xml:space="preserve">. </w:t>
      </w:r>
    </w:p>
    <w:p w14:paraId="75B5FBAB" w14:textId="58918D16" w:rsidR="00DF4C95" w:rsidRDefault="00DF4C95" w:rsidP="00BA02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often do you currently contact your prospective thesis advisors? When did the last time when you contact/ discuss your advisors about thesis progress?</w:t>
      </w:r>
    </w:p>
    <w:p w14:paraId="0B895948" w14:textId="77777777" w:rsidR="00DF4C95" w:rsidRDefault="008120B0" w:rsidP="00DF4C9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1C7D9E">
        <w:rPr>
          <w:rFonts w:ascii="Times New Roman" w:hAnsi="Times New Roman" w:cs="Times New Roman"/>
        </w:rPr>
        <w:t xml:space="preserve">I am quite often keep in touch either with Major Supervisor and Co Advisors. </w:t>
      </w:r>
    </w:p>
    <w:p w14:paraId="2353EB24" w14:textId="77777777" w:rsidR="00DF4C95" w:rsidRDefault="00DF4C95" w:rsidP="00DF4C9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last time I contacted my Major advisor is l</w:t>
      </w:r>
      <w:r w:rsidR="008120B0" w:rsidRPr="001C7D9E">
        <w:rPr>
          <w:rFonts w:ascii="Times New Roman" w:hAnsi="Times New Roman" w:cs="Times New Roman"/>
        </w:rPr>
        <w:t>ast week</w:t>
      </w:r>
      <w:r>
        <w:rPr>
          <w:rFonts w:ascii="Times New Roman" w:hAnsi="Times New Roman" w:cs="Times New Roman"/>
        </w:rPr>
        <w:t xml:space="preserve">. </w:t>
      </w:r>
      <w:r w:rsidR="008120B0" w:rsidRPr="001C7D9E">
        <w:rPr>
          <w:rFonts w:ascii="Times New Roman" w:hAnsi="Times New Roman" w:cs="Times New Roman"/>
        </w:rPr>
        <w:t>My Major Supervisor</w:t>
      </w:r>
    </w:p>
    <w:p w14:paraId="1F829D12" w14:textId="40FF75B8" w:rsidR="006E5BE0" w:rsidRPr="001C7D9E" w:rsidRDefault="00DF4C95" w:rsidP="00DF4C9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approved my IRB documents and put his assignment on it.</w:t>
      </w:r>
      <w:r w:rsidR="008120B0" w:rsidRPr="001C7D9E">
        <w:rPr>
          <w:rFonts w:ascii="Times New Roman" w:hAnsi="Times New Roman" w:cs="Times New Roman"/>
        </w:rPr>
        <w:t xml:space="preserve"> </w:t>
      </w:r>
    </w:p>
    <w:p w14:paraId="27DDC64B" w14:textId="3BA21FC0" w:rsidR="00DF4C95" w:rsidRDefault="00DF4C95" w:rsidP="00DF4C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have any problem/ obstacle to make progress? If so, what are they and what assistance do you need from the Program or your advisors in order to solve these problems?</w:t>
      </w:r>
    </w:p>
    <w:p w14:paraId="1407B1D0" w14:textId="16712D37" w:rsidR="00592503" w:rsidRDefault="00592503" w:rsidP="00DF4C9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financial problem to pay my tuition fee and to collect the data.</w:t>
      </w:r>
    </w:p>
    <w:p w14:paraId="5096936A" w14:textId="1E49E5F5" w:rsidR="00DF4C95" w:rsidRPr="00BA02B2" w:rsidRDefault="00DF4C95" w:rsidP="00DF4C9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BA02B2">
        <w:rPr>
          <w:rFonts w:ascii="Times New Roman" w:hAnsi="Times New Roman" w:cs="Times New Roman"/>
        </w:rPr>
        <w:t>I have no problem to make progress since my Major Advisor and all co-advisors are so much helpful</w:t>
      </w:r>
      <w:r>
        <w:rPr>
          <w:rFonts w:ascii="Times New Roman" w:hAnsi="Times New Roman" w:cs="Times New Roman"/>
        </w:rPr>
        <w:t xml:space="preserve"> and very supportive. The Program is also very helpful in providing some information I need. </w:t>
      </w:r>
    </w:p>
    <w:p w14:paraId="4633E9A1" w14:textId="32AB9123" w:rsidR="00DF4C95" w:rsidRDefault="00DF4C95" w:rsidP="00DF4C9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7AEBBA89" w14:textId="77777777" w:rsidR="007824B3" w:rsidRDefault="007824B3" w:rsidP="00DF4C9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4646808D" w14:textId="11468CC0" w:rsidR="00DF4C95" w:rsidRDefault="00DF4C95" w:rsidP="00DF4C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write your work plan from the current status to the next step for next 6 months - 1 year.</w:t>
      </w:r>
    </w:p>
    <w:p w14:paraId="47BA4C16" w14:textId="0AE339F7" w:rsidR="00DF4C95" w:rsidRPr="00B01E97" w:rsidRDefault="00DF4C95" w:rsidP="00B01E97">
      <w:pPr>
        <w:spacing w:line="360" w:lineRule="auto"/>
        <w:ind w:left="360" w:firstLine="720"/>
        <w:jc w:val="both"/>
        <w:rPr>
          <w:rFonts w:ascii="Times New Roman" w:hAnsi="Times New Roman" w:cs="Times New Roman"/>
        </w:rPr>
      </w:pPr>
      <w:r w:rsidRPr="00B01E97">
        <w:rPr>
          <w:rFonts w:ascii="Times New Roman" w:hAnsi="Times New Roman" w:cs="Times New Roman"/>
        </w:rPr>
        <w:t xml:space="preserve">Since I have passed the proposal defense, </w:t>
      </w:r>
      <w:r w:rsidR="00B01E97" w:rsidRPr="00B01E97">
        <w:rPr>
          <w:rFonts w:ascii="Times New Roman" w:hAnsi="Times New Roman" w:cs="Times New Roman"/>
        </w:rPr>
        <w:t xml:space="preserve">currently from December 2021 to January 2022, </w:t>
      </w:r>
      <w:r w:rsidRPr="00B01E97">
        <w:rPr>
          <w:rFonts w:ascii="Times New Roman" w:hAnsi="Times New Roman" w:cs="Times New Roman"/>
        </w:rPr>
        <w:t>I am apply</w:t>
      </w:r>
      <w:r w:rsidR="00B01E97" w:rsidRPr="00B01E97">
        <w:rPr>
          <w:rFonts w:ascii="Times New Roman" w:hAnsi="Times New Roman" w:cs="Times New Roman"/>
        </w:rPr>
        <w:t>ing</w:t>
      </w:r>
      <w:r w:rsidRPr="00B01E97">
        <w:rPr>
          <w:rFonts w:ascii="Times New Roman" w:hAnsi="Times New Roman" w:cs="Times New Roman"/>
        </w:rPr>
        <w:t xml:space="preserve"> for the research ethic. I have  prepared all documents required for the IRB application. I consulted intensively to Dr. Mike (My main supervisor) about the IRB documents. After following </w:t>
      </w:r>
      <w:r w:rsidR="00B01E97" w:rsidRPr="00B01E97">
        <w:rPr>
          <w:rFonts w:ascii="Times New Roman" w:hAnsi="Times New Roman" w:cs="Times New Roman"/>
        </w:rPr>
        <w:t>his</w:t>
      </w:r>
      <w:r w:rsidRPr="00B01E97">
        <w:rPr>
          <w:rFonts w:ascii="Times New Roman" w:hAnsi="Times New Roman" w:cs="Times New Roman"/>
        </w:rPr>
        <w:t xml:space="preserve"> feedback</w:t>
      </w:r>
      <w:r w:rsidR="00B01E97" w:rsidRPr="00B01E97">
        <w:rPr>
          <w:rFonts w:ascii="Times New Roman" w:hAnsi="Times New Roman" w:cs="Times New Roman"/>
        </w:rPr>
        <w:t>s</w:t>
      </w:r>
      <w:r w:rsidRPr="00B01E97">
        <w:rPr>
          <w:rFonts w:ascii="Times New Roman" w:hAnsi="Times New Roman" w:cs="Times New Roman"/>
        </w:rPr>
        <w:t xml:space="preserve"> and did some revisions, Dr Mike agreed and put the signature at the IRB application forms. </w:t>
      </w:r>
      <w:r w:rsidR="00B01E97">
        <w:rPr>
          <w:rFonts w:ascii="Times New Roman" w:hAnsi="Times New Roman" w:cs="Times New Roman"/>
        </w:rPr>
        <w:t>On Dec 11</w:t>
      </w:r>
      <w:r w:rsidR="00B01E97" w:rsidRPr="00B01E97">
        <w:rPr>
          <w:rFonts w:ascii="Times New Roman" w:hAnsi="Times New Roman" w:cs="Times New Roman"/>
          <w:vertAlign w:val="superscript"/>
        </w:rPr>
        <w:t>th</w:t>
      </w:r>
      <w:r w:rsidR="00B01E97">
        <w:rPr>
          <w:rFonts w:ascii="Times New Roman" w:hAnsi="Times New Roman" w:cs="Times New Roman"/>
        </w:rPr>
        <w:t xml:space="preserve">, </w:t>
      </w:r>
      <w:r w:rsidR="00B01E97" w:rsidRPr="00B01E97">
        <w:rPr>
          <w:rFonts w:ascii="Times New Roman" w:hAnsi="Times New Roman" w:cs="Times New Roman"/>
        </w:rPr>
        <w:t>I have send the application to the IRB Committee</w:t>
      </w:r>
      <w:r w:rsidR="00B01E97">
        <w:rPr>
          <w:rFonts w:ascii="Times New Roman" w:hAnsi="Times New Roman" w:cs="Times New Roman"/>
        </w:rPr>
        <w:t xml:space="preserve">. </w:t>
      </w:r>
      <w:r w:rsidR="00B01E97" w:rsidRPr="00B01E97">
        <w:rPr>
          <w:rFonts w:ascii="Times New Roman" w:hAnsi="Times New Roman" w:cs="Times New Roman"/>
        </w:rPr>
        <w:t>Then, in December 15</w:t>
      </w:r>
      <w:r w:rsidR="00B01E97" w:rsidRPr="00B01E97">
        <w:rPr>
          <w:rFonts w:ascii="Times New Roman" w:hAnsi="Times New Roman" w:cs="Times New Roman"/>
          <w:vertAlign w:val="superscript"/>
        </w:rPr>
        <w:t>th</w:t>
      </w:r>
      <w:r w:rsidR="00B01E97" w:rsidRPr="00B01E97">
        <w:rPr>
          <w:rFonts w:ascii="Times New Roman" w:hAnsi="Times New Roman" w:cs="Times New Roman"/>
        </w:rPr>
        <w:t xml:space="preserve">, the Committee informed that my application has been acknowledge to be considered in IPSR-IRB Committee meeting in December 2021. </w:t>
      </w:r>
      <w:r w:rsidRPr="00B01E97">
        <w:rPr>
          <w:rFonts w:ascii="Times New Roman" w:hAnsi="Times New Roman" w:cs="Times New Roman"/>
        </w:rPr>
        <w:t xml:space="preserve">Now, I am waiting the approval from the IRB Committee. </w:t>
      </w:r>
      <w:r w:rsidR="00B01E97" w:rsidRPr="00B01E97">
        <w:rPr>
          <w:rFonts w:ascii="Times New Roman" w:hAnsi="Times New Roman" w:cs="Times New Roman"/>
        </w:rPr>
        <w:t xml:space="preserve">According to the schedule, </w:t>
      </w:r>
      <w:r w:rsidRPr="00B01E97">
        <w:rPr>
          <w:rFonts w:ascii="Times New Roman" w:hAnsi="Times New Roman" w:cs="Times New Roman"/>
        </w:rPr>
        <w:t xml:space="preserve">I </w:t>
      </w:r>
      <w:r w:rsidR="00B01E97" w:rsidRPr="00B01E97">
        <w:rPr>
          <w:rFonts w:ascii="Times New Roman" w:hAnsi="Times New Roman" w:cs="Times New Roman"/>
        </w:rPr>
        <w:t xml:space="preserve">am </w:t>
      </w:r>
      <w:r w:rsidRPr="00B01E97">
        <w:rPr>
          <w:rFonts w:ascii="Times New Roman" w:hAnsi="Times New Roman" w:cs="Times New Roman"/>
        </w:rPr>
        <w:t xml:space="preserve">supposed to get an approval on January 2022. Then, </w:t>
      </w:r>
      <w:r w:rsidR="00B01E97" w:rsidRPr="00B01E97">
        <w:rPr>
          <w:rFonts w:ascii="Times New Roman" w:hAnsi="Times New Roman" w:cs="Times New Roman"/>
        </w:rPr>
        <w:t xml:space="preserve">after I got the Certificate of Approval (COA) from the IPSR-IRB Committee, </w:t>
      </w:r>
      <w:r w:rsidRPr="00B01E97">
        <w:rPr>
          <w:rFonts w:ascii="Times New Roman" w:hAnsi="Times New Roman" w:cs="Times New Roman"/>
        </w:rPr>
        <w:t xml:space="preserve">I am planning to </w:t>
      </w:r>
      <w:r w:rsidR="00B01E97" w:rsidRPr="00B01E97">
        <w:rPr>
          <w:rFonts w:ascii="Times New Roman" w:hAnsi="Times New Roman" w:cs="Times New Roman"/>
        </w:rPr>
        <w:t>conduct</w:t>
      </w:r>
      <w:r w:rsidRPr="00B01E97">
        <w:rPr>
          <w:rFonts w:ascii="Times New Roman" w:hAnsi="Times New Roman" w:cs="Times New Roman"/>
        </w:rPr>
        <w:t xml:space="preserve"> data gathering and interview</w:t>
      </w:r>
      <w:r w:rsidR="00B01E97" w:rsidRPr="00B01E97">
        <w:rPr>
          <w:rFonts w:ascii="Times New Roman" w:hAnsi="Times New Roman" w:cs="Times New Roman"/>
        </w:rPr>
        <w:t>ing</w:t>
      </w:r>
      <w:r w:rsidRPr="00B01E97">
        <w:rPr>
          <w:rFonts w:ascii="Times New Roman" w:hAnsi="Times New Roman" w:cs="Times New Roman"/>
        </w:rPr>
        <w:t xml:space="preserve"> all respondents and experts</w:t>
      </w:r>
      <w:r w:rsidR="00B01E97" w:rsidRPr="00B01E97">
        <w:rPr>
          <w:rFonts w:ascii="Times New Roman" w:hAnsi="Times New Roman" w:cs="Times New Roman"/>
        </w:rPr>
        <w:t xml:space="preserve">. </w:t>
      </w:r>
      <w:r w:rsidRPr="00B01E97">
        <w:rPr>
          <w:rFonts w:ascii="Times New Roman" w:hAnsi="Times New Roman" w:cs="Times New Roman"/>
        </w:rPr>
        <w:t xml:space="preserve">While doing the data gathering, I will writing the Literature review for my Chapter II and consult the draft to </w:t>
      </w:r>
      <w:r w:rsidR="00B01E97" w:rsidRPr="00B01E97">
        <w:rPr>
          <w:rFonts w:ascii="Times New Roman" w:hAnsi="Times New Roman" w:cs="Times New Roman"/>
        </w:rPr>
        <w:t xml:space="preserve">all </w:t>
      </w:r>
      <w:r w:rsidRPr="00B01E97">
        <w:rPr>
          <w:rFonts w:ascii="Times New Roman" w:hAnsi="Times New Roman" w:cs="Times New Roman"/>
        </w:rPr>
        <w:t xml:space="preserve">advisors. </w:t>
      </w:r>
      <w:r w:rsidR="00B01E97" w:rsidRPr="00B01E97">
        <w:rPr>
          <w:rFonts w:ascii="Times New Roman" w:hAnsi="Times New Roman" w:cs="Times New Roman"/>
        </w:rPr>
        <w:t xml:space="preserve">I hope I can finish all data gathering during the next semester. Then, I will start to do analysis data and writing Chapter III, IV, V, and VI. At the end of the year 2022 hopefully I can prepare and apply for my Thesis defense. </w:t>
      </w:r>
    </w:p>
    <w:p w14:paraId="2D2FEA6F" w14:textId="77777777" w:rsidR="00B01E97" w:rsidRDefault="00B01E97" w:rsidP="00DF4C9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79152EC9" w14:textId="125DA281" w:rsidR="00DF4C95" w:rsidRPr="00DF4C95" w:rsidRDefault="001C7D9E" w:rsidP="00DF4C9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next plan</w:t>
      </w:r>
      <w:r w:rsidR="00B01E97">
        <w:rPr>
          <w:rFonts w:ascii="Times New Roman" w:hAnsi="Times New Roman" w:cs="Times New Roman"/>
        </w:rPr>
        <w:t xml:space="preserve"> for next 6 months to 1 year</w:t>
      </w:r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0"/>
        <w:gridCol w:w="3207"/>
        <w:gridCol w:w="390"/>
        <w:gridCol w:w="408"/>
        <w:gridCol w:w="447"/>
        <w:gridCol w:w="355"/>
        <w:gridCol w:w="377"/>
        <w:gridCol w:w="377"/>
        <w:gridCol w:w="377"/>
        <w:gridCol w:w="377"/>
        <w:gridCol w:w="377"/>
        <w:gridCol w:w="456"/>
        <w:gridCol w:w="456"/>
        <w:gridCol w:w="456"/>
      </w:tblGrid>
      <w:tr w:rsidR="00DF4C95" w:rsidRPr="00BA02B2" w14:paraId="1312641F" w14:textId="77777777" w:rsidTr="00D53A4A">
        <w:tc>
          <w:tcPr>
            <w:tcW w:w="570" w:type="dxa"/>
            <w:vMerge w:val="restart"/>
          </w:tcPr>
          <w:p w14:paraId="6A4295A0" w14:textId="77777777" w:rsidR="00DF4C95" w:rsidRPr="00BA02B2" w:rsidRDefault="00DF4C95" w:rsidP="00D53A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02B2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3207" w:type="dxa"/>
            <w:vMerge w:val="restart"/>
          </w:tcPr>
          <w:p w14:paraId="1773102A" w14:textId="77777777" w:rsidR="00DF4C95" w:rsidRPr="00BA02B2" w:rsidRDefault="00DF4C95" w:rsidP="00D53A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02B2">
              <w:rPr>
                <w:rFonts w:ascii="Times New Roman" w:hAnsi="Times New Roman" w:cs="Times New Roman"/>
                <w:b/>
                <w:bCs/>
              </w:rPr>
              <w:t>Agenda</w:t>
            </w:r>
          </w:p>
        </w:tc>
        <w:tc>
          <w:tcPr>
            <w:tcW w:w="4853" w:type="dxa"/>
            <w:gridSpan w:val="12"/>
          </w:tcPr>
          <w:p w14:paraId="343FEA75" w14:textId="77777777" w:rsidR="00DF4C95" w:rsidRPr="00BA02B2" w:rsidRDefault="00DF4C95" w:rsidP="00D53A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02B2">
              <w:rPr>
                <w:rFonts w:ascii="Times New Roman" w:hAnsi="Times New Roman" w:cs="Times New Roman"/>
                <w:b/>
                <w:bCs/>
              </w:rPr>
              <w:t>Months</w:t>
            </w:r>
          </w:p>
        </w:tc>
      </w:tr>
      <w:tr w:rsidR="00DF4C95" w14:paraId="29D4E322" w14:textId="77777777" w:rsidTr="00D53A4A">
        <w:tc>
          <w:tcPr>
            <w:tcW w:w="570" w:type="dxa"/>
            <w:vMerge/>
          </w:tcPr>
          <w:p w14:paraId="4397B607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07" w:type="dxa"/>
            <w:vMerge/>
          </w:tcPr>
          <w:p w14:paraId="2E2F104C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5E9100B6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7BD51C6E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7" w:type="dxa"/>
          </w:tcPr>
          <w:p w14:paraId="39B0B1C1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5" w:type="dxa"/>
          </w:tcPr>
          <w:p w14:paraId="4AA01473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77" w:type="dxa"/>
          </w:tcPr>
          <w:p w14:paraId="7A3D69B9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77" w:type="dxa"/>
          </w:tcPr>
          <w:p w14:paraId="210DD844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77" w:type="dxa"/>
          </w:tcPr>
          <w:p w14:paraId="2B2E7E7F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77" w:type="dxa"/>
          </w:tcPr>
          <w:p w14:paraId="31B7A727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77" w:type="dxa"/>
          </w:tcPr>
          <w:p w14:paraId="6D9454EA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56" w:type="dxa"/>
          </w:tcPr>
          <w:p w14:paraId="6E8A755D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56" w:type="dxa"/>
          </w:tcPr>
          <w:p w14:paraId="50C56167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56" w:type="dxa"/>
          </w:tcPr>
          <w:p w14:paraId="3F36868F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DF4C95" w14:paraId="1D60F860" w14:textId="77777777" w:rsidTr="00B01E97">
        <w:tc>
          <w:tcPr>
            <w:tcW w:w="570" w:type="dxa"/>
          </w:tcPr>
          <w:p w14:paraId="671A5841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07" w:type="dxa"/>
          </w:tcPr>
          <w:p w14:paraId="78B8ABB2" w14:textId="2FAAF428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 Ethic Application and Approval</w:t>
            </w:r>
          </w:p>
        </w:tc>
        <w:tc>
          <w:tcPr>
            <w:tcW w:w="390" w:type="dxa"/>
            <w:shd w:val="clear" w:color="auto" w:fill="AEAAAA" w:themeFill="background2" w:themeFillShade="BF"/>
          </w:tcPr>
          <w:p w14:paraId="5F9FD60E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11E3C3CF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7" w:type="dxa"/>
          </w:tcPr>
          <w:p w14:paraId="69DBA52D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5" w:type="dxa"/>
          </w:tcPr>
          <w:p w14:paraId="2A5CAC68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7" w:type="dxa"/>
          </w:tcPr>
          <w:p w14:paraId="404ECB54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7" w:type="dxa"/>
          </w:tcPr>
          <w:p w14:paraId="29DB1C2D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7" w:type="dxa"/>
          </w:tcPr>
          <w:p w14:paraId="55D4A8D6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7" w:type="dxa"/>
          </w:tcPr>
          <w:p w14:paraId="5A5E0650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7" w:type="dxa"/>
          </w:tcPr>
          <w:p w14:paraId="64250C78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6" w:type="dxa"/>
          </w:tcPr>
          <w:p w14:paraId="7C5C3686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6" w:type="dxa"/>
          </w:tcPr>
          <w:p w14:paraId="78A4B833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6" w:type="dxa"/>
          </w:tcPr>
          <w:p w14:paraId="623B70BD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DF4C95" w14:paraId="090DF898" w14:textId="77777777" w:rsidTr="00B01E97">
        <w:tc>
          <w:tcPr>
            <w:tcW w:w="570" w:type="dxa"/>
          </w:tcPr>
          <w:p w14:paraId="2C253C10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07" w:type="dxa"/>
          </w:tcPr>
          <w:p w14:paraId="2B7E0CB4" w14:textId="76B10680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Gathering</w:t>
            </w:r>
          </w:p>
        </w:tc>
        <w:tc>
          <w:tcPr>
            <w:tcW w:w="390" w:type="dxa"/>
            <w:shd w:val="clear" w:color="auto" w:fill="AEAAAA" w:themeFill="background2" w:themeFillShade="BF"/>
          </w:tcPr>
          <w:p w14:paraId="1DBA1588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EAAAA" w:themeFill="background2" w:themeFillShade="BF"/>
          </w:tcPr>
          <w:p w14:paraId="06D8C878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7" w:type="dxa"/>
            <w:shd w:val="clear" w:color="auto" w:fill="AEAAAA" w:themeFill="background2" w:themeFillShade="BF"/>
          </w:tcPr>
          <w:p w14:paraId="458F50B3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5" w:type="dxa"/>
            <w:shd w:val="clear" w:color="auto" w:fill="AEAAAA" w:themeFill="background2" w:themeFillShade="BF"/>
          </w:tcPr>
          <w:p w14:paraId="2617CA35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7" w:type="dxa"/>
            <w:shd w:val="clear" w:color="auto" w:fill="AEAAAA" w:themeFill="background2" w:themeFillShade="BF"/>
          </w:tcPr>
          <w:p w14:paraId="79B50B4C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7" w:type="dxa"/>
            <w:shd w:val="clear" w:color="auto" w:fill="AEAAAA" w:themeFill="background2" w:themeFillShade="BF"/>
          </w:tcPr>
          <w:p w14:paraId="317F5DB8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7" w:type="dxa"/>
            <w:shd w:val="clear" w:color="auto" w:fill="auto"/>
          </w:tcPr>
          <w:p w14:paraId="7E3B201A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7" w:type="dxa"/>
            <w:shd w:val="clear" w:color="auto" w:fill="auto"/>
          </w:tcPr>
          <w:p w14:paraId="3D4B717E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7" w:type="dxa"/>
            <w:shd w:val="clear" w:color="auto" w:fill="auto"/>
          </w:tcPr>
          <w:p w14:paraId="124DC5EB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6" w:type="dxa"/>
          </w:tcPr>
          <w:p w14:paraId="4CAE855D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6" w:type="dxa"/>
          </w:tcPr>
          <w:p w14:paraId="5E3F1514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6" w:type="dxa"/>
          </w:tcPr>
          <w:p w14:paraId="3518875E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01E97" w14:paraId="670131B2" w14:textId="77777777" w:rsidTr="00B01E97">
        <w:tc>
          <w:tcPr>
            <w:tcW w:w="570" w:type="dxa"/>
          </w:tcPr>
          <w:p w14:paraId="780691B8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07" w:type="dxa"/>
          </w:tcPr>
          <w:p w14:paraId="2F112A05" w14:textId="1E6BBB13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Writing and Consulting Chapter II (Literature Review)</w:t>
            </w:r>
          </w:p>
        </w:tc>
        <w:tc>
          <w:tcPr>
            <w:tcW w:w="390" w:type="dxa"/>
            <w:shd w:val="clear" w:color="auto" w:fill="AEAAAA" w:themeFill="background2" w:themeFillShade="BF"/>
          </w:tcPr>
          <w:p w14:paraId="4085C421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EAAAA" w:themeFill="background2" w:themeFillShade="BF"/>
          </w:tcPr>
          <w:p w14:paraId="66C1F64F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7" w:type="dxa"/>
            <w:shd w:val="clear" w:color="auto" w:fill="AEAAAA" w:themeFill="background2" w:themeFillShade="BF"/>
          </w:tcPr>
          <w:p w14:paraId="3A132A1D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5" w:type="dxa"/>
            <w:shd w:val="clear" w:color="auto" w:fill="AEAAAA" w:themeFill="background2" w:themeFillShade="BF"/>
          </w:tcPr>
          <w:p w14:paraId="0C436637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7" w:type="dxa"/>
            <w:shd w:val="clear" w:color="auto" w:fill="AEAAAA" w:themeFill="background2" w:themeFillShade="BF"/>
          </w:tcPr>
          <w:p w14:paraId="10B510FE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7" w:type="dxa"/>
            <w:shd w:val="clear" w:color="auto" w:fill="AEAAAA" w:themeFill="background2" w:themeFillShade="BF"/>
          </w:tcPr>
          <w:p w14:paraId="0D599EEB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7" w:type="dxa"/>
            <w:shd w:val="clear" w:color="auto" w:fill="auto"/>
          </w:tcPr>
          <w:p w14:paraId="42324B27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7" w:type="dxa"/>
            <w:shd w:val="clear" w:color="auto" w:fill="auto"/>
          </w:tcPr>
          <w:p w14:paraId="1E79F056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7" w:type="dxa"/>
            <w:shd w:val="clear" w:color="auto" w:fill="auto"/>
          </w:tcPr>
          <w:p w14:paraId="4705CC90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6" w:type="dxa"/>
            <w:shd w:val="clear" w:color="auto" w:fill="auto"/>
          </w:tcPr>
          <w:p w14:paraId="4485886E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6" w:type="dxa"/>
            <w:shd w:val="clear" w:color="auto" w:fill="auto"/>
          </w:tcPr>
          <w:p w14:paraId="51CFAED0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6" w:type="dxa"/>
            <w:shd w:val="clear" w:color="auto" w:fill="auto"/>
          </w:tcPr>
          <w:p w14:paraId="27724D03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01E97" w14:paraId="4A411C8F" w14:textId="77777777" w:rsidTr="00B01E97">
        <w:tc>
          <w:tcPr>
            <w:tcW w:w="570" w:type="dxa"/>
          </w:tcPr>
          <w:p w14:paraId="33DC700D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207" w:type="dxa"/>
          </w:tcPr>
          <w:p w14:paraId="2AC37C43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Analysis</w:t>
            </w:r>
          </w:p>
        </w:tc>
        <w:tc>
          <w:tcPr>
            <w:tcW w:w="390" w:type="dxa"/>
          </w:tcPr>
          <w:p w14:paraId="2882F281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429E0260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7" w:type="dxa"/>
          </w:tcPr>
          <w:p w14:paraId="42CDE99A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5" w:type="dxa"/>
          </w:tcPr>
          <w:p w14:paraId="708792C8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7" w:type="dxa"/>
          </w:tcPr>
          <w:p w14:paraId="1C16FAB2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7" w:type="dxa"/>
            <w:shd w:val="clear" w:color="auto" w:fill="AEAAAA" w:themeFill="background2" w:themeFillShade="BF"/>
          </w:tcPr>
          <w:p w14:paraId="389C31D7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7" w:type="dxa"/>
            <w:shd w:val="clear" w:color="auto" w:fill="AEAAAA" w:themeFill="background2" w:themeFillShade="BF"/>
          </w:tcPr>
          <w:p w14:paraId="5B30E144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7" w:type="dxa"/>
            <w:shd w:val="clear" w:color="auto" w:fill="AEAAAA" w:themeFill="background2" w:themeFillShade="BF"/>
          </w:tcPr>
          <w:p w14:paraId="7D3ED793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7" w:type="dxa"/>
            <w:shd w:val="clear" w:color="auto" w:fill="AEAAAA" w:themeFill="background2" w:themeFillShade="BF"/>
          </w:tcPr>
          <w:p w14:paraId="6EE1157D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6" w:type="dxa"/>
            <w:shd w:val="clear" w:color="auto" w:fill="auto"/>
          </w:tcPr>
          <w:p w14:paraId="4C025C9D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6" w:type="dxa"/>
            <w:shd w:val="clear" w:color="auto" w:fill="auto"/>
          </w:tcPr>
          <w:p w14:paraId="11A7C4C9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6" w:type="dxa"/>
            <w:shd w:val="clear" w:color="auto" w:fill="auto"/>
          </w:tcPr>
          <w:p w14:paraId="6C350D03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01E97" w14:paraId="23F7EA88" w14:textId="77777777" w:rsidTr="00B01E97">
        <w:tc>
          <w:tcPr>
            <w:tcW w:w="570" w:type="dxa"/>
          </w:tcPr>
          <w:p w14:paraId="3EF16627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207" w:type="dxa"/>
          </w:tcPr>
          <w:p w14:paraId="4DE8B597" w14:textId="3E7E00F5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Writing and Consulting Chapter III, IV, V, VI</w:t>
            </w:r>
          </w:p>
        </w:tc>
        <w:tc>
          <w:tcPr>
            <w:tcW w:w="390" w:type="dxa"/>
          </w:tcPr>
          <w:p w14:paraId="738B505F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429749A4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7" w:type="dxa"/>
          </w:tcPr>
          <w:p w14:paraId="40F0FF9B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5" w:type="dxa"/>
          </w:tcPr>
          <w:p w14:paraId="788AADC7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7" w:type="dxa"/>
          </w:tcPr>
          <w:p w14:paraId="7B39AEA4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7" w:type="dxa"/>
          </w:tcPr>
          <w:p w14:paraId="6EEDB373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7" w:type="dxa"/>
            <w:shd w:val="clear" w:color="auto" w:fill="AEAAAA" w:themeFill="background2" w:themeFillShade="BF"/>
          </w:tcPr>
          <w:p w14:paraId="300A35F2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7" w:type="dxa"/>
            <w:shd w:val="clear" w:color="auto" w:fill="AEAAAA" w:themeFill="background2" w:themeFillShade="BF"/>
          </w:tcPr>
          <w:p w14:paraId="12C43F70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7" w:type="dxa"/>
            <w:shd w:val="clear" w:color="auto" w:fill="AEAAAA" w:themeFill="background2" w:themeFillShade="BF"/>
          </w:tcPr>
          <w:p w14:paraId="0DC259D9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6" w:type="dxa"/>
            <w:shd w:val="clear" w:color="auto" w:fill="AEAAAA" w:themeFill="background2" w:themeFillShade="BF"/>
          </w:tcPr>
          <w:p w14:paraId="73FD891C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6" w:type="dxa"/>
            <w:shd w:val="clear" w:color="auto" w:fill="AEAAAA" w:themeFill="background2" w:themeFillShade="BF"/>
          </w:tcPr>
          <w:p w14:paraId="6081E89D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6" w:type="dxa"/>
            <w:shd w:val="clear" w:color="auto" w:fill="AEAAAA" w:themeFill="background2" w:themeFillShade="BF"/>
          </w:tcPr>
          <w:p w14:paraId="72C5A92C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DF4C95" w14:paraId="4DC7412E" w14:textId="77777777" w:rsidTr="00B01E97">
        <w:tc>
          <w:tcPr>
            <w:tcW w:w="570" w:type="dxa"/>
          </w:tcPr>
          <w:p w14:paraId="16C478BA" w14:textId="6AB539B3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</w:p>
        </w:tc>
        <w:tc>
          <w:tcPr>
            <w:tcW w:w="3207" w:type="dxa"/>
          </w:tcPr>
          <w:p w14:paraId="0A582A60" w14:textId="1DBEEEE4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Preparing for Thesis Defense</w:t>
            </w:r>
          </w:p>
        </w:tc>
        <w:tc>
          <w:tcPr>
            <w:tcW w:w="390" w:type="dxa"/>
          </w:tcPr>
          <w:p w14:paraId="735E5E31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06507C49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7" w:type="dxa"/>
          </w:tcPr>
          <w:p w14:paraId="58BCA102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5" w:type="dxa"/>
          </w:tcPr>
          <w:p w14:paraId="5779B52C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7" w:type="dxa"/>
          </w:tcPr>
          <w:p w14:paraId="732844F4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7" w:type="dxa"/>
          </w:tcPr>
          <w:p w14:paraId="6AEA3B06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7" w:type="dxa"/>
          </w:tcPr>
          <w:p w14:paraId="36E75515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7" w:type="dxa"/>
            <w:shd w:val="clear" w:color="auto" w:fill="auto"/>
          </w:tcPr>
          <w:p w14:paraId="63B7E2DD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7" w:type="dxa"/>
            <w:shd w:val="clear" w:color="auto" w:fill="auto"/>
          </w:tcPr>
          <w:p w14:paraId="20872921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6" w:type="dxa"/>
            <w:shd w:val="clear" w:color="auto" w:fill="auto"/>
          </w:tcPr>
          <w:p w14:paraId="7C419F97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6" w:type="dxa"/>
            <w:shd w:val="clear" w:color="auto" w:fill="AEAAAA" w:themeFill="background2" w:themeFillShade="BF"/>
          </w:tcPr>
          <w:p w14:paraId="7C94646E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6" w:type="dxa"/>
            <w:shd w:val="clear" w:color="auto" w:fill="AEAAAA" w:themeFill="background2" w:themeFillShade="BF"/>
          </w:tcPr>
          <w:p w14:paraId="63DDC479" w14:textId="77777777" w:rsidR="00DF4C95" w:rsidRDefault="00DF4C95" w:rsidP="00D53A4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9757627" w14:textId="77777777" w:rsidR="00DF4C95" w:rsidRPr="00B01E97" w:rsidRDefault="00DF4C95" w:rsidP="00B01E97">
      <w:pPr>
        <w:spacing w:line="360" w:lineRule="auto"/>
        <w:jc w:val="both"/>
        <w:rPr>
          <w:rFonts w:ascii="Times New Roman" w:hAnsi="Times New Roman" w:cs="Times New Roman"/>
        </w:rPr>
      </w:pPr>
    </w:p>
    <w:p w14:paraId="49195EB3" w14:textId="2CFF60F2" w:rsidR="002C1BDE" w:rsidRPr="001C7D9E" w:rsidRDefault="002C1BDE" w:rsidP="00BA02B2">
      <w:pPr>
        <w:spacing w:line="360" w:lineRule="auto"/>
        <w:jc w:val="both"/>
        <w:rPr>
          <w:rFonts w:ascii="Times New Roman" w:hAnsi="Times New Roman" w:cs="Times New Roman"/>
        </w:rPr>
      </w:pPr>
    </w:p>
    <w:sectPr w:rsidR="002C1BDE" w:rsidRPr="001C7D9E" w:rsidSect="00613CB3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A70B2" w14:textId="77777777" w:rsidR="003F5BE6" w:rsidRDefault="003F5BE6" w:rsidP="00B01E97">
      <w:r>
        <w:separator/>
      </w:r>
    </w:p>
  </w:endnote>
  <w:endnote w:type="continuationSeparator" w:id="0">
    <w:p w14:paraId="297E8F8C" w14:textId="77777777" w:rsidR="003F5BE6" w:rsidRDefault="003F5BE6" w:rsidP="00B0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012741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1D9D64" w14:textId="2434C7CA" w:rsidR="00B01E97" w:rsidRDefault="00B01E97" w:rsidP="00571E0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35B2EA" w14:textId="77777777" w:rsidR="00B01E97" w:rsidRDefault="00B01E97" w:rsidP="00B01E9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68627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C75B72" w14:textId="164F3D9F" w:rsidR="00B01E97" w:rsidRDefault="00B01E97" w:rsidP="00571E0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A1730B" w14:textId="77777777" w:rsidR="00B01E97" w:rsidRDefault="00B01E97" w:rsidP="00B01E9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F9435" w14:textId="77777777" w:rsidR="003F5BE6" w:rsidRDefault="003F5BE6" w:rsidP="00B01E97">
      <w:r>
        <w:separator/>
      </w:r>
    </w:p>
  </w:footnote>
  <w:footnote w:type="continuationSeparator" w:id="0">
    <w:p w14:paraId="364C6CF8" w14:textId="77777777" w:rsidR="003F5BE6" w:rsidRDefault="003F5BE6" w:rsidP="00B01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150A"/>
    <w:multiLevelType w:val="hybridMultilevel"/>
    <w:tmpl w:val="EF3EDA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A7C82"/>
    <w:multiLevelType w:val="hybridMultilevel"/>
    <w:tmpl w:val="E40668DA"/>
    <w:lvl w:ilvl="0" w:tplc="172EA8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AC235B"/>
    <w:multiLevelType w:val="hybridMultilevel"/>
    <w:tmpl w:val="2C1A4196"/>
    <w:lvl w:ilvl="0" w:tplc="323217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8F7912"/>
    <w:multiLevelType w:val="hybridMultilevel"/>
    <w:tmpl w:val="1D9094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435B7"/>
    <w:multiLevelType w:val="hybridMultilevel"/>
    <w:tmpl w:val="DBB2B3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E0"/>
    <w:rsid w:val="000273AC"/>
    <w:rsid w:val="0006326C"/>
    <w:rsid w:val="00070F0A"/>
    <w:rsid w:val="00074223"/>
    <w:rsid w:val="000772E1"/>
    <w:rsid w:val="000A166C"/>
    <w:rsid w:val="000B0F1C"/>
    <w:rsid w:val="000B434A"/>
    <w:rsid w:val="000B4A3E"/>
    <w:rsid w:val="000C397A"/>
    <w:rsid w:val="0010513F"/>
    <w:rsid w:val="00107A3F"/>
    <w:rsid w:val="00115802"/>
    <w:rsid w:val="0015602D"/>
    <w:rsid w:val="00177F72"/>
    <w:rsid w:val="001A4867"/>
    <w:rsid w:val="001B6992"/>
    <w:rsid w:val="001C4145"/>
    <w:rsid w:val="001C7D9E"/>
    <w:rsid w:val="00223020"/>
    <w:rsid w:val="002710A7"/>
    <w:rsid w:val="002A332B"/>
    <w:rsid w:val="002B15C9"/>
    <w:rsid w:val="002B65FF"/>
    <w:rsid w:val="002C1BDE"/>
    <w:rsid w:val="002D2904"/>
    <w:rsid w:val="002E35D8"/>
    <w:rsid w:val="00333033"/>
    <w:rsid w:val="0036514A"/>
    <w:rsid w:val="00391650"/>
    <w:rsid w:val="003C1FB9"/>
    <w:rsid w:val="003C2E69"/>
    <w:rsid w:val="003F5BE6"/>
    <w:rsid w:val="004138F2"/>
    <w:rsid w:val="00435D87"/>
    <w:rsid w:val="00447F33"/>
    <w:rsid w:val="00450D42"/>
    <w:rsid w:val="00477D60"/>
    <w:rsid w:val="004E31C3"/>
    <w:rsid w:val="00541E00"/>
    <w:rsid w:val="005601FA"/>
    <w:rsid w:val="00592503"/>
    <w:rsid w:val="005A2409"/>
    <w:rsid w:val="005C34A8"/>
    <w:rsid w:val="00613CB3"/>
    <w:rsid w:val="006527A0"/>
    <w:rsid w:val="006B1F00"/>
    <w:rsid w:val="006C0218"/>
    <w:rsid w:val="006E5BE0"/>
    <w:rsid w:val="006F7A90"/>
    <w:rsid w:val="00733E04"/>
    <w:rsid w:val="00740810"/>
    <w:rsid w:val="00745D31"/>
    <w:rsid w:val="00773FB6"/>
    <w:rsid w:val="007824B3"/>
    <w:rsid w:val="007A43A5"/>
    <w:rsid w:val="007B2E54"/>
    <w:rsid w:val="007C0B29"/>
    <w:rsid w:val="007C4F93"/>
    <w:rsid w:val="007E25CE"/>
    <w:rsid w:val="008120B0"/>
    <w:rsid w:val="008151C2"/>
    <w:rsid w:val="008169AB"/>
    <w:rsid w:val="0082757B"/>
    <w:rsid w:val="00842E65"/>
    <w:rsid w:val="00873A37"/>
    <w:rsid w:val="008C5EC3"/>
    <w:rsid w:val="008F262A"/>
    <w:rsid w:val="00922352"/>
    <w:rsid w:val="00952310"/>
    <w:rsid w:val="00977590"/>
    <w:rsid w:val="00982C1A"/>
    <w:rsid w:val="00A02E4D"/>
    <w:rsid w:val="00A25568"/>
    <w:rsid w:val="00A87AA5"/>
    <w:rsid w:val="00AA283F"/>
    <w:rsid w:val="00B01E97"/>
    <w:rsid w:val="00B06C38"/>
    <w:rsid w:val="00B50351"/>
    <w:rsid w:val="00B81405"/>
    <w:rsid w:val="00B83526"/>
    <w:rsid w:val="00B85F37"/>
    <w:rsid w:val="00BA02B2"/>
    <w:rsid w:val="00C00971"/>
    <w:rsid w:val="00C22CED"/>
    <w:rsid w:val="00C61D49"/>
    <w:rsid w:val="00C64890"/>
    <w:rsid w:val="00C80EBA"/>
    <w:rsid w:val="00CB478E"/>
    <w:rsid w:val="00D07A85"/>
    <w:rsid w:val="00D21EF7"/>
    <w:rsid w:val="00D26832"/>
    <w:rsid w:val="00D33862"/>
    <w:rsid w:val="00D5237E"/>
    <w:rsid w:val="00D678D0"/>
    <w:rsid w:val="00D76682"/>
    <w:rsid w:val="00DA65A0"/>
    <w:rsid w:val="00DC38AF"/>
    <w:rsid w:val="00DE15A9"/>
    <w:rsid w:val="00DF4C95"/>
    <w:rsid w:val="00E031C1"/>
    <w:rsid w:val="00E2336A"/>
    <w:rsid w:val="00E54B5F"/>
    <w:rsid w:val="00EA534A"/>
    <w:rsid w:val="00ED2BF3"/>
    <w:rsid w:val="00ED43E8"/>
    <w:rsid w:val="00EE637A"/>
    <w:rsid w:val="00F11F37"/>
    <w:rsid w:val="00F175E4"/>
    <w:rsid w:val="00F23CDF"/>
    <w:rsid w:val="00F7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E35B26"/>
  <w15:chartTrackingRefBased/>
  <w15:docId w15:val="{270334F6-2C21-F841-9ACE-34B6EE3B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BE0"/>
    <w:pPr>
      <w:ind w:left="720"/>
      <w:contextualSpacing/>
    </w:pPr>
  </w:style>
  <w:style w:type="table" w:styleId="TableGrid">
    <w:name w:val="Table Grid"/>
    <w:basedOn w:val="TableNormal"/>
    <w:uiPriority w:val="39"/>
    <w:rsid w:val="001C7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01E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E97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B01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Cekli S. Praiwi</dc:creator>
  <cp:keywords/>
  <dc:description/>
  <cp:lastModifiedBy>Cekli S. Praiwi</cp:lastModifiedBy>
  <cp:revision>2</cp:revision>
  <cp:lastPrinted>2021-05-31T14:41:00Z</cp:lastPrinted>
  <dcterms:created xsi:type="dcterms:W3CDTF">2022-02-03T03:59:00Z</dcterms:created>
  <dcterms:modified xsi:type="dcterms:W3CDTF">2022-02-03T03:59:00Z</dcterms:modified>
</cp:coreProperties>
</file>