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3166" w14:textId="4BC0CF02" w:rsidR="00F3501F" w:rsidRPr="00F3501F" w:rsidRDefault="00F3501F" w:rsidP="00F3501F">
      <w:pPr>
        <w:rPr>
          <w:lang w:val="en-US"/>
        </w:rPr>
      </w:pPr>
      <w:r w:rsidRPr="00F3501F">
        <w:rPr>
          <w:lang w:val="en-US"/>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p>
    <w:p w14:paraId="0E96D573" w14:textId="0E302D96" w:rsidR="00F3501F" w:rsidRPr="00F3501F" w:rsidRDefault="00F3501F" w:rsidP="00F3501F">
      <w:pPr>
        <w:rPr>
          <w:lang w:val="en-US"/>
        </w:rPr>
      </w:pPr>
    </w:p>
    <w:p w14:paraId="4B874384" w14:textId="4838885C" w:rsidR="00F3501F" w:rsidRPr="00F3501F" w:rsidRDefault="00F3501F" w:rsidP="00F3501F">
      <w:pPr>
        <w:rPr>
          <w:lang w:val="en-US"/>
        </w:rPr>
      </w:pPr>
      <w:r w:rsidRPr="00F3501F">
        <w:rPr>
          <w:lang w:val="en-US"/>
        </w:rPr>
        <w:t>In one view, the “rule of law” entails formal features of the law, its enforcement, and fair and independent courts. According to Joseph Raz, the “rule of law” protects human dignity and autonomy by ensuring the objective application of the law and protecting individuals against the arbitrary actions of those in power. permission. Raz stresses the importance of a legal system that ensures everyone follows the law. Besides formal legitimacy, another point of view emphasizes fairness and substantive democracy. This view holds that the law should reflect the values ​​and interests of the people, promote human rights, equality and social welfare, and reflect the values ​​and interests of the people. Legal empowerment, according to Amartya Sen, is essential for developing people's abilities and achieving freedom-like development. This perspective emphasizes the importance of using the law to help individuals achieve their goals and realize their fullest potential.</w:t>
      </w:r>
    </w:p>
    <w:p w14:paraId="1F35F546" w14:textId="1E820CAE" w:rsidR="00F3501F" w:rsidRPr="00F3501F" w:rsidRDefault="00F3501F" w:rsidP="00F3501F">
      <w:pPr>
        <w:rPr>
          <w:lang w:val="en-US"/>
        </w:rPr>
      </w:pPr>
    </w:p>
    <w:p w14:paraId="740F3B7E" w14:textId="4EB6441A" w:rsidR="00F3501F" w:rsidRPr="00F3501F" w:rsidRDefault="00F3501F" w:rsidP="00F3501F">
      <w:pPr>
        <w:rPr>
          <w:lang w:val="en-US"/>
        </w:rPr>
      </w:pPr>
      <w:r w:rsidRPr="00F3501F">
        <w:rPr>
          <w:lang w:val="en-US"/>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F3501F">
        <w:rPr>
          <w:lang w:val="en-US"/>
        </w:rPr>
        <w:t>Trebilcock</w:t>
      </w:r>
      <w:proofErr w:type="spellEnd"/>
      <w:r w:rsidRPr="00F3501F">
        <w:rPr>
          <w:lang w:val="en-US"/>
        </w:rPr>
        <w:t xml:space="preserve"> advocates a pragmatic and multidisciplinary approach to reform and development of the rule of law. According to this author, an effective and sustainable legal system must take into account local factors such as political, social and economic.</w:t>
      </w:r>
    </w:p>
    <w:p w14:paraId="076A5267" w14:textId="03121C63" w:rsidR="00F3501F" w:rsidRPr="00F3501F" w:rsidRDefault="00F3501F" w:rsidP="00F3501F">
      <w:pPr>
        <w:rPr>
          <w:lang w:val="en-US"/>
        </w:rPr>
      </w:pPr>
    </w:p>
    <w:p w14:paraId="5CC1B69A" w14:textId="775FB140" w:rsidR="00F3501F" w:rsidRPr="00F3501F" w:rsidRDefault="003E6826" w:rsidP="00F3501F">
      <w:pPr>
        <w:rPr>
          <w:lang w:val="en-US"/>
        </w:rPr>
      </w:pPr>
      <w:r>
        <w:rPr>
          <w:noProof/>
          <w:lang w:val="en-US"/>
        </w:rPr>
        <w:drawing>
          <wp:anchor distT="0" distB="0" distL="114300" distR="114300" simplePos="0" relativeHeight="251658240" behindDoc="0" locked="0" layoutInCell="1" allowOverlap="1" wp14:anchorId="6593E3C1" wp14:editId="36980ADA">
            <wp:simplePos x="0" y="0"/>
            <wp:positionH relativeFrom="column">
              <wp:posOffset>-13970</wp:posOffset>
            </wp:positionH>
            <wp:positionV relativeFrom="paragraph">
              <wp:posOffset>1253146</wp:posOffset>
            </wp:positionV>
            <wp:extent cx="3364865" cy="1807845"/>
            <wp:effectExtent l="0" t="0" r="63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4865" cy="1807845"/>
                    </a:xfrm>
                    <a:prstGeom prst="rect">
                      <a:avLst/>
                    </a:prstGeom>
                  </pic:spPr>
                </pic:pic>
              </a:graphicData>
            </a:graphic>
            <wp14:sizeRelH relativeFrom="page">
              <wp14:pctWidth>0</wp14:pctWidth>
            </wp14:sizeRelH>
            <wp14:sizeRelV relativeFrom="page">
              <wp14:pctHeight>0</wp14:pctHeight>
            </wp14:sizeRelV>
          </wp:anchor>
        </w:drawing>
      </w:r>
      <w:r w:rsidR="00F3501F" w:rsidRPr="00F3501F">
        <w:rPr>
          <w:lang w:val="en-US"/>
        </w:rPr>
        <w:t>In summary, “rule of law” is a multifaceted concept that requires consideration of many factors, such as the formal quality of the law, substantive fairness and democracy, and the local context. These perspectives provide a framework for ongoing debates and discussions about how to promote and achieve the 'rule of law' in diverse societies and contexts. A legal system that ensures the rule of law preserves human dignity and autonomy, reflects human values ​​and interests, and takes into account local contexts. </w:t>
      </w:r>
    </w:p>
    <w:p w14:paraId="419992B4" w14:textId="304FEF1D" w:rsidR="001021ED" w:rsidRDefault="001021ED">
      <w:pPr>
        <w:rPr>
          <w:lang w:val="en-US"/>
        </w:rPr>
      </w:pPr>
    </w:p>
    <w:p w14:paraId="53F94DC3" w14:textId="713AC9E1" w:rsidR="007D3F04" w:rsidRDefault="007D3F04">
      <w:pPr>
        <w:rPr>
          <w:lang w:val="en-US"/>
        </w:rPr>
      </w:pPr>
    </w:p>
    <w:p w14:paraId="2498E577" w14:textId="701F8E05" w:rsidR="007D3F04" w:rsidRPr="007D3F04" w:rsidRDefault="007D3F04" w:rsidP="007D3F04">
      <w:pPr>
        <w:rPr>
          <w:lang w:val="en-US"/>
        </w:rPr>
      </w:pPr>
      <w:r w:rsidRPr="007D3F04">
        <w:rPr>
          <w:lang w:val="en-US"/>
        </w:rPr>
        <w:t>the diagram shows that:</w:t>
      </w:r>
    </w:p>
    <w:p w14:paraId="18A7D4FC" w14:textId="77777777" w:rsidR="007D3F04" w:rsidRPr="007D3F04" w:rsidRDefault="007D3F04" w:rsidP="007D3F04">
      <w:pPr>
        <w:rPr>
          <w:lang w:val="en-US"/>
        </w:rPr>
      </w:pPr>
    </w:p>
    <w:p w14:paraId="79A27759" w14:textId="77777777" w:rsidR="007D3F04" w:rsidRPr="003E6826" w:rsidRDefault="007D3F04" w:rsidP="003E6826">
      <w:pPr>
        <w:pStyle w:val="ListParagraph"/>
        <w:numPr>
          <w:ilvl w:val="0"/>
          <w:numId w:val="1"/>
        </w:numPr>
        <w:rPr>
          <w:lang w:val="en-US"/>
        </w:rPr>
      </w:pPr>
      <w:r w:rsidRPr="003E6826">
        <w:rPr>
          <w:lang w:val="en-US"/>
        </w:rPr>
        <w:t>The rule of law supports social justice by ensuring that everyone is subject to fair and equal laws and legal institutions.</w:t>
      </w:r>
    </w:p>
    <w:p w14:paraId="68C98D30" w14:textId="77777777" w:rsidR="007D3F04" w:rsidRPr="003E6826" w:rsidRDefault="007D3F04" w:rsidP="003E6826">
      <w:pPr>
        <w:pStyle w:val="ListParagraph"/>
        <w:numPr>
          <w:ilvl w:val="0"/>
          <w:numId w:val="1"/>
        </w:numPr>
        <w:rPr>
          <w:lang w:val="en-US"/>
        </w:rPr>
      </w:pPr>
      <w:r w:rsidRPr="003E6826">
        <w:rPr>
          <w:lang w:val="en-US"/>
        </w:rPr>
        <w:lastRenderedPageBreak/>
        <w:t>Social justice protects human rights by ensuring that everyone’s basic needs and dignity are respected and fulfilled.</w:t>
      </w:r>
    </w:p>
    <w:p w14:paraId="173A4E05" w14:textId="77777777" w:rsidR="007D3F04" w:rsidRPr="003E6826" w:rsidRDefault="007D3F04" w:rsidP="003E6826">
      <w:pPr>
        <w:pStyle w:val="ListParagraph"/>
        <w:numPr>
          <w:ilvl w:val="0"/>
          <w:numId w:val="1"/>
        </w:numPr>
        <w:rPr>
          <w:lang w:val="en-US"/>
        </w:rPr>
      </w:pPr>
      <w:r w:rsidRPr="003E6826">
        <w:rPr>
          <w:lang w:val="en-US"/>
        </w:rPr>
        <w:t>Human rights and law enforcement balance each other by ensuring that both security and liberty are maintained in society.</w:t>
      </w:r>
    </w:p>
    <w:p w14:paraId="32CFD8A7" w14:textId="77777777" w:rsidR="007D3F04" w:rsidRPr="003E6826" w:rsidRDefault="007D3F04" w:rsidP="003E6826">
      <w:pPr>
        <w:pStyle w:val="ListParagraph"/>
        <w:numPr>
          <w:ilvl w:val="0"/>
          <w:numId w:val="1"/>
        </w:numPr>
        <w:rPr>
          <w:lang w:val="en-US"/>
        </w:rPr>
      </w:pPr>
      <w:r w:rsidRPr="003E6826">
        <w:rPr>
          <w:lang w:val="en-US"/>
        </w:rPr>
        <w:t>Law reform facilitates law enforcement by improving the quality, effectiveness and legitimacy of laws and legal systems.</w:t>
      </w:r>
    </w:p>
    <w:p w14:paraId="6AB75967" w14:textId="77777777" w:rsidR="007D3F04" w:rsidRPr="003E6826" w:rsidRDefault="007D3F04" w:rsidP="003E6826">
      <w:pPr>
        <w:pStyle w:val="ListParagraph"/>
        <w:numPr>
          <w:ilvl w:val="0"/>
          <w:numId w:val="1"/>
        </w:numPr>
        <w:rPr>
          <w:lang w:val="en-US"/>
        </w:rPr>
      </w:pPr>
      <w:r w:rsidRPr="003E6826">
        <w:rPr>
          <w:lang w:val="en-US"/>
        </w:rPr>
        <w:t>Law enforcement requires law reform by creating a demand for new or updated laws to address new challenges or opportunities.</w:t>
      </w:r>
    </w:p>
    <w:p w14:paraId="696A7E9D" w14:textId="16EDC359" w:rsidR="007D3F04" w:rsidRDefault="007D3F04" w:rsidP="003E6826">
      <w:pPr>
        <w:pStyle w:val="ListParagraph"/>
        <w:numPr>
          <w:ilvl w:val="0"/>
          <w:numId w:val="1"/>
        </w:numPr>
        <w:rPr>
          <w:lang w:val="en-US"/>
        </w:rPr>
      </w:pPr>
      <w:r w:rsidRPr="003E6826">
        <w:rPr>
          <w:lang w:val="en-US"/>
        </w:rPr>
        <w:t>The rule of law also depends on law reform by evolving with changing circumstances and expectations.</w:t>
      </w:r>
    </w:p>
    <w:p w14:paraId="714804C2" w14:textId="77777777" w:rsidR="003E6826" w:rsidRDefault="003E6826" w:rsidP="003E6826">
      <w:pPr>
        <w:rPr>
          <w:lang w:val="en-US"/>
        </w:rPr>
      </w:pPr>
    </w:p>
    <w:p w14:paraId="10BBEB59" w14:textId="77777777" w:rsidR="003E6826" w:rsidRDefault="003E6826" w:rsidP="003E6826">
      <w:pPr>
        <w:rPr>
          <w:lang w:val="en-US"/>
        </w:rPr>
      </w:pPr>
    </w:p>
    <w:p w14:paraId="07AB0BBC" w14:textId="77777777" w:rsidR="003E6826" w:rsidRPr="003E6826" w:rsidRDefault="003E6826" w:rsidP="003E6826">
      <w:pPr>
        <w:rPr>
          <w:lang w:val="en-US"/>
        </w:rPr>
      </w:pPr>
    </w:p>
    <w:p w14:paraId="484197C1" w14:textId="77777777" w:rsidR="007D3F04" w:rsidRDefault="007D3F04">
      <w:pPr>
        <w:rPr>
          <w:lang w:val="en-US"/>
        </w:rPr>
      </w:pPr>
    </w:p>
    <w:p w14:paraId="0DF198D0" w14:textId="77777777" w:rsidR="001021ED" w:rsidRPr="001021ED" w:rsidRDefault="001021ED" w:rsidP="001021ED">
      <w:pPr>
        <w:rPr>
          <w:lang w:val="en-US"/>
        </w:rPr>
      </w:pPr>
      <w:proofErr w:type="spellStart"/>
      <w:r w:rsidRPr="001021ED">
        <w:rPr>
          <w:lang w:val="en-US"/>
        </w:rPr>
        <w:t>Tamanaha</w:t>
      </w:r>
      <w:proofErr w:type="spellEnd"/>
      <w:r w:rsidRPr="001021ED">
        <w:rPr>
          <w:lang w:val="en-US"/>
        </w:rPr>
        <w:t>, B. Z. (2004). On the rule of law: history, politics, theory. Cambridge University Press.</w:t>
      </w:r>
    </w:p>
    <w:p w14:paraId="2BB3121E" w14:textId="77777777" w:rsidR="001021ED" w:rsidRDefault="001021ED" w:rsidP="001021ED">
      <w:pPr>
        <w:rPr>
          <w:lang w:val="en-US"/>
        </w:rPr>
      </w:pPr>
    </w:p>
    <w:p w14:paraId="088015EB" w14:textId="4FEF5595" w:rsidR="001021ED" w:rsidRPr="001021ED" w:rsidRDefault="001021ED" w:rsidP="001021ED">
      <w:pPr>
        <w:rPr>
          <w:lang w:val="en-US"/>
        </w:rPr>
      </w:pPr>
      <w:r w:rsidRPr="001021ED">
        <w:rPr>
          <w:lang w:val="en-US"/>
        </w:rPr>
        <w:t>Sen, A. (1999). Development as freedom. Oxford University Press.</w:t>
      </w:r>
    </w:p>
    <w:p w14:paraId="720DC4FF" w14:textId="77777777" w:rsidR="001021ED" w:rsidRDefault="001021ED" w:rsidP="001021ED">
      <w:pPr>
        <w:rPr>
          <w:lang w:val="en-US"/>
        </w:rPr>
      </w:pPr>
    </w:p>
    <w:p w14:paraId="34D58E3F" w14:textId="0FCACC56" w:rsidR="001021ED" w:rsidRPr="001021ED" w:rsidRDefault="001021ED" w:rsidP="001021ED">
      <w:pPr>
        <w:rPr>
          <w:lang w:val="en-US"/>
        </w:rPr>
      </w:pPr>
      <w:proofErr w:type="spellStart"/>
      <w:r w:rsidRPr="001021ED">
        <w:rPr>
          <w:lang w:val="en-US"/>
        </w:rPr>
        <w:t>Trebilcock</w:t>
      </w:r>
      <w:proofErr w:type="spellEnd"/>
      <w:r w:rsidRPr="001021ED">
        <w:rPr>
          <w:lang w:val="en-US"/>
        </w:rPr>
        <w:t>, M. J. (2006). The limits of freedom of contract. Harvard University Press.</w:t>
      </w:r>
    </w:p>
    <w:p w14:paraId="5672CBC1" w14:textId="77777777" w:rsidR="001021ED" w:rsidRPr="001021ED" w:rsidRDefault="001021ED" w:rsidP="001021ED">
      <w:pPr>
        <w:rPr>
          <w:lang w:val="en-US"/>
        </w:rPr>
      </w:pPr>
    </w:p>
    <w:p w14:paraId="0CFF8568" w14:textId="77777777" w:rsidR="001021ED" w:rsidRPr="001021ED" w:rsidRDefault="001021ED" w:rsidP="001021ED">
      <w:pPr>
        <w:rPr>
          <w:lang w:val="en-US"/>
        </w:rPr>
      </w:pPr>
      <w:r w:rsidRPr="001021ED">
        <w:rPr>
          <w:lang w:val="en-US"/>
        </w:rPr>
        <w:t>Raz, J. (1977). The rule of law and its virtue. The Law Quarterly Review, 93(2), 195-211.</w:t>
      </w:r>
    </w:p>
    <w:p w14:paraId="09ECA4D1" w14:textId="77777777" w:rsidR="001021ED" w:rsidRDefault="001021ED" w:rsidP="001021ED">
      <w:pPr>
        <w:rPr>
          <w:lang w:val="en-US"/>
        </w:rPr>
      </w:pPr>
    </w:p>
    <w:p w14:paraId="41AD9589" w14:textId="154B6EF7" w:rsidR="001021ED" w:rsidRPr="001021ED" w:rsidRDefault="001021ED" w:rsidP="001021ED">
      <w:pPr>
        <w:rPr>
          <w:lang w:val="en-US"/>
        </w:rPr>
      </w:pPr>
      <w:r w:rsidRPr="001021ED">
        <w:rPr>
          <w:lang w:val="en-US"/>
        </w:rPr>
        <w:t>Waldron, J. (2006). The rule of law. In The rule of law and the measure of property (pp. 207-244). Cambridge University Press.</w:t>
      </w:r>
    </w:p>
    <w:p w14:paraId="614558BB" w14:textId="77777777" w:rsidR="001021ED" w:rsidRDefault="001021ED" w:rsidP="001021ED">
      <w:pPr>
        <w:rPr>
          <w:lang w:val="en-US"/>
        </w:rPr>
      </w:pPr>
    </w:p>
    <w:p w14:paraId="5EFC9E42" w14:textId="567BAA69" w:rsidR="001021ED" w:rsidRDefault="001021ED" w:rsidP="001021ED">
      <w:pPr>
        <w:rPr>
          <w:lang w:val="en-US"/>
        </w:rPr>
      </w:pPr>
      <w:r w:rsidRPr="001021ED">
        <w:rPr>
          <w:lang w:val="en-US"/>
        </w:rPr>
        <w:t>Fuller, L. L. (1964). The morality of law. Yale University Press.</w:t>
      </w:r>
    </w:p>
    <w:p w14:paraId="4C54F9C0" w14:textId="77777777" w:rsidR="001021ED" w:rsidRDefault="001021ED">
      <w:pPr>
        <w:rPr>
          <w:lang w:val="en-US"/>
        </w:rPr>
      </w:pPr>
    </w:p>
    <w:p w14:paraId="49BEBAE1" w14:textId="0DE26717" w:rsidR="001021ED" w:rsidRDefault="001021ED">
      <w:pPr>
        <w:rPr>
          <w:lang w:val="en-US"/>
        </w:rPr>
      </w:pPr>
      <w:r w:rsidRPr="001021ED">
        <w:rPr>
          <w:lang w:val="en-US"/>
        </w:rPr>
        <w:t>Shaikh, Osama &amp; Malik, Zeeshan. (2020). RULE OF LAW: A LITERATURE REVIEW ON THEORETICAL CONCEPTS, CHALLENGES FROM MASS MEDIA TO INNOVATION.</w:t>
      </w:r>
    </w:p>
    <w:p w14:paraId="2D3CE885" w14:textId="77777777" w:rsidR="001021ED" w:rsidRDefault="001021ED">
      <w:pPr>
        <w:rPr>
          <w:lang w:val="en-US"/>
        </w:rPr>
      </w:pPr>
    </w:p>
    <w:p w14:paraId="7ECCD696" w14:textId="77777777" w:rsidR="001021ED" w:rsidRPr="001021ED" w:rsidRDefault="001021ED" w:rsidP="001021ED">
      <w:pPr>
        <w:rPr>
          <w:lang w:val="en-US"/>
        </w:rPr>
      </w:pPr>
      <w:proofErr w:type="spellStart"/>
      <w:r w:rsidRPr="001021ED">
        <w:rPr>
          <w:lang w:val="en-US"/>
        </w:rPr>
        <w:t>Pincione</w:t>
      </w:r>
      <w:proofErr w:type="spellEnd"/>
      <w:r w:rsidRPr="001021ED">
        <w:rPr>
          <w:lang w:val="en-US"/>
        </w:rPr>
        <w:t xml:space="preserve">, G. (2019). Rule of Law: Theoretical Perspectives. In: Sellers, M., </w:t>
      </w:r>
      <w:proofErr w:type="spellStart"/>
      <w:r w:rsidRPr="001021ED">
        <w:rPr>
          <w:lang w:val="en-US"/>
        </w:rPr>
        <w:t>Kirste</w:t>
      </w:r>
      <w:proofErr w:type="spellEnd"/>
      <w:r w:rsidRPr="001021ED">
        <w:rPr>
          <w:lang w:val="en-US"/>
        </w:rPr>
        <w:t>, S. (eds) Encyclopedia of the Philosophy of Law and Social Philosophy. Springer, Dordrecht. https://doi.org/10.1007/978-94-007-6730-0_135-1</w:t>
      </w:r>
    </w:p>
    <w:p w14:paraId="64EB810D" w14:textId="77777777" w:rsidR="001021ED" w:rsidRDefault="001021ED">
      <w:pPr>
        <w:rPr>
          <w:lang w:val="en-US"/>
        </w:rPr>
      </w:pPr>
    </w:p>
    <w:p w14:paraId="2D12E0C2" w14:textId="77777777" w:rsidR="001021ED" w:rsidRDefault="001021ED">
      <w:pPr>
        <w:rPr>
          <w:lang w:val="en-US"/>
        </w:rPr>
      </w:pPr>
    </w:p>
    <w:p w14:paraId="2431C0C0" w14:textId="379C0AB4" w:rsidR="001021ED" w:rsidRPr="001021ED" w:rsidRDefault="001021ED">
      <w:pPr>
        <w:rPr>
          <w:lang w:val="en-US"/>
        </w:rPr>
      </w:pPr>
      <w:r w:rsidRPr="001021ED">
        <w:rPr>
          <w:lang w:val="en-US"/>
        </w:rPr>
        <w:t xml:space="preserve">Sarkar, </w:t>
      </w:r>
      <w:proofErr w:type="spellStart"/>
      <w:r w:rsidRPr="001021ED">
        <w:rPr>
          <w:lang w:val="en-US"/>
        </w:rPr>
        <w:t>Rumu</w:t>
      </w:r>
      <w:proofErr w:type="spellEnd"/>
      <w:r w:rsidRPr="001021ED">
        <w:rPr>
          <w:lang w:val="en-US"/>
        </w:rPr>
        <w:t>. (2020). The Rule of Law: Theoretical Principles. 10.1007/978-3-030-40071-2_2.</w:t>
      </w:r>
    </w:p>
    <w:sectPr w:rsidR="001021ED" w:rsidRPr="00102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01C34"/>
    <w:multiLevelType w:val="hybridMultilevel"/>
    <w:tmpl w:val="72583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43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ED"/>
    <w:rsid w:val="001021ED"/>
    <w:rsid w:val="003E6826"/>
    <w:rsid w:val="007D3F04"/>
    <w:rsid w:val="00F350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D69F"/>
  <w15:chartTrackingRefBased/>
  <w15:docId w15:val="{C21CE565-0244-DC45-9EB9-77EEE868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4</cp:revision>
  <dcterms:created xsi:type="dcterms:W3CDTF">2023-03-19T08:27:00Z</dcterms:created>
  <dcterms:modified xsi:type="dcterms:W3CDTF">2023-03-19T09:10:00Z</dcterms:modified>
</cp:coreProperties>
</file>