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691F3" w14:textId="5BE2E48F" w:rsidR="00C22938" w:rsidRDefault="00213249">
      <w:pPr>
        <w:rPr>
          <w:lang w:val="tr-TR"/>
        </w:rPr>
      </w:pPr>
      <w:r>
        <w:rPr>
          <w:lang w:val="tr-TR"/>
        </w:rPr>
        <w:t xml:space="preserve">SQL’deki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bilgileri, </w:t>
      </w:r>
      <w:proofErr w:type="spellStart"/>
      <w:r>
        <w:rPr>
          <w:lang w:val="tr-TR"/>
        </w:rPr>
        <w:t>NoSQL’deki</w:t>
      </w:r>
      <w:proofErr w:type="spellEnd"/>
      <w:r>
        <w:rPr>
          <w:lang w:val="tr-TR"/>
        </w:rPr>
        <w:t xml:space="preserve"> “</w:t>
      </w:r>
      <w:proofErr w:type="spellStart"/>
      <w:r>
        <w:rPr>
          <w:lang w:val="tr-TR"/>
        </w:rPr>
        <w:t>collections</w:t>
      </w:r>
      <w:proofErr w:type="spellEnd"/>
      <w:r>
        <w:rPr>
          <w:lang w:val="tr-TR"/>
        </w:rPr>
        <w:t>”’</w:t>
      </w:r>
      <w:proofErr w:type="spellStart"/>
      <w:r>
        <w:rPr>
          <w:lang w:val="tr-TR"/>
        </w:rPr>
        <w:t>lara</w:t>
      </w:r>
      <w:proofErr w:type="spellEnd"/>
      <w:r>
        <w:rPr>
          <w:lang w:val="tr-TR"/>
        </w:rPr>
        <w:t xml:space="preserve"> karşılık gelmekte olup, </w:t>
      </w:r>
      <w:proofErr w:type="spellStart"/>
      <w:r>
        <w:rPr>
          <w:lang w:val="tr-TR"/>
        </w:rPr>
        <w:t>rowlar</w:t>
      </w:r>
      <w:proofErr w:type="spellEnd"/>
      <w:r>
        <w:rPr>
          <w:lang w:val="tr-TR"/>
        </w:rPr>
        <w:t xml:space="preserve"> “</w:t>
      </w:r>
      <w:proofErr w:type="spellStart"/>
      <w:r>
        <w:rPr>
          <w:lang w:val="tr-TR"/>
        </w:rPr>
        <w:t>documents</w:t>
      </w:r>
      <w:proofErr w:type="spellEnd"/>
      <w:r>
        <w:rPr>
          <w:lang w:val="tr-TR"/>
        </w:rPr>
        <w:t>”, kolonlar ise “</w:t>
      </w:r>
      <w:proofErr w:type="spellStart"/>
      <w:r>
        <w:rPr>
          <w:lang w:val="tr-TR"/>
        </w:rPr>
        <w:t>fields</w:t>
      </w:r>
      <w:proofErr w:type="spellEnd"/>
      <w:r>
        <w:rPr>
          <w:lang w:val="tr-TR"/>
        </w:rPr>
        <w:t>” olarak adlandırılır. “</w:t>
      </w:r>
      <w:proofErr w:type="spellStart"/>
      <w:r>
        <w:rPr>
          <w:lang w:val="tr-TR"/>
        </w:rPr>
        <w:t>documents</w:t>
      </w:r>
      <w:proofErr w:type="spellEnd"/>
      <w:r>
        <w:rPr>
          <w:lang w:val="tr-TR"/>
        </w:rPr>
        <w:t xml:space="preserve">” kısmında </w:t>
      </w:r>
      <w:proofErr w:type="spellStart"/>
      <w:r>
        <w:rPr>
          <w:lang w:val="tr-TR"/>
        </w:rPr>
        <w:t>dictionary</w:t>
      </w:r>
      <w:proofErr w:type="spellEnd"/>
      <w:r>
        <w:rPr>
          <w:lang w:val="tr-TR"/>
        </w:rPr>
        <w:t xml:space="preserve"> benzeri bir yapı bulunmaktadır.</w:t>
      </w:r>
    </w:p>
    <w:p w14:paraId="2A671B44" w14:textId="4B696CC4" w:rsidR="00213249" w:rsidRDefault="00213249">
      <w:pPr>
        <w:rPr>
          <w:lang w:val="tr-TR"/>
        </w:rPr>
      </w:pPr>
      <w:r>
        <w:rPr>
          <w:noProof/>
        </w:rPr>
        <w:drawing>
          <wp:inline distT="0" distB="0" distL="0" distR="0" wp14:anchorId="6C78867D" wp14:editId="02567F97">
            <wp:extent cx="5760720" cy="27876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7BCA" w14:textId="0DBB8CC8" w:rsidR="00213249" w:rsidRDefault="00213249">
      <w:pPr>
        <w:rPr>
          <w:lang w:val="tr-TR"/>
        </w:rPr>
      </w:pPr>
      <w:r>
        <w:rPr>
          <w:noProof/>
        </w:rPr>
        <w:drawing>
          <wp:inline distT="0" distB="0" distL="0" distR="0" wp14:anchorId="4FF18355" wp14:editId="7F4824DF">
            <wp:extent cx="3133725" cy="327660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7B3E" w14:textId="31B50E20" w:rsidR="00213249" w:rsidRDefault="00213249">
      <w:pPr>
        <w:rPr>
          <w:lang w:val="tr-TR"/>
        </w:rPr>
      </w:pPr>
      <w:proofErr w:type="spellStart"/>
      <w:r>
        <w:rPr>
          <w:lang w:val="tr-TR"/>
        </w:rPr>
        <w:t>Big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data’da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mongoDb</w:t>
      </w:r>
      <w:proofErr w:type="spellEnd"/>
      <w:r>
        <w:rPr>
          <w:lang w:val="tr-TR"/>
        </w:rPr>
        <w:t xml:space="preserve"> tarzındaki </w:t>
      </w:r>
      <w:proofErr w:type="spellStart"/>
      <w:r>
        <w:rPr>
          <w:lang w:val="tr-TR"/>
        </w:rPr>
        <w:t>NoSQL</w:t>
      </w:r>
      <w:proofErr w:type="spellEnd"/>
      <w:r>
        <w:rPr>
          <w:lang w:val="tr-TR"/>
        </w:rPr>
        <w:t xml:space="preserve"> sistemi </w:t>
      </w:r>
      <w:proofErr w:type="spellStart"/>
      <w:r>
        <w:rPr>
          <w:lang w:val="tr-TR"/>
        </w:rPr>
        <w:t>document</w:t>
      </w:r>
      <w:proofErr w:type="spellEnd"/>
      <w:r>
        <w:rPr>
          <w:lang w:val="tr-TR"/>
        </w:rPr>
        <w:t xml:space="preserve"> yapısı sayesinde SQL’e göre daha performanslı çalışmaktadır. Farklı tablolar arasında </w:t>
      </w:r>
      <w:r w:rsidR="008C1E25">
        <w:rPr>
          <w:lang w:val="tr-TR"/>
        </w:rPr>
        <w:t xml:space="preserve">ortak veriler birleşimi sağlar ve bu sebeple ekstradan tabloları birleştirme işlemine gerek kalmaz, bu işlem özgürlüğü sistemin SQL’e göre daha performanslı çalışmasını sağlar. </w:t>
      </w:r>
    </w:p>
    <w:p w14:paraId="09EBB805" w14:textId="41362B90" w:rsidR="006D36E4" w:rsidRDefault="006D36E4">
      <w:pPr>
        <w:rPr>
          <w:lang w:val="tr-TR"/>
        </w:rPr>
      </w:pPr>
      <w:r>
        <w:rPr>
          <w:lang w:val="tr-TR"/>
        </w:rPr>
        <w:t>“</w:t>
      </w:r>
      <w:proofErr w:type="spellStart"/>
      <w:r>
        <w:rPr>
          <w:lang w:val="tr-TR"/>
        </w:rPr>
        <w:t>import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pymongo</w:t>
      </w:r>
      <w:proofErr w:type="spellEnd"/>
      <w:r>
        <w:rPr>
          <w:lang w:val="tr-TR"/>
        </w:rPr>
        <w:t xml:space="preserve">” ve </w:t>
      </w:r>
      <w:proofErr w:type="spellStart"/>
      <w:r>
        <w:rPr>
          <w:lang w:val="tr-TR"/>
        </w:rPr>
        <w:t>pymongo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server’ını</w:t>
      </w:r>
      <w:proofErr w:type="spellEnd"/>
      <w:r>
        <w:rPr>
          <w:lang w:val="tr-TR"/>
        </w:rPr>
        <w:t xml:space="preserve"> kullanabilmek için “</w:t>
      </w:r>
      <w:proofErr w:type="spellStart"/>
      <w:r>
        <w:rPr>
          <w:lang w:val="tr-TR"/>
        </w:rPr>
        <w:t>pymongo</w:t>
      </w:r>
      <w:proofErr w:type="spellEnd"/>
      <w:r>
        <w:rPr>
          <w:lang w:val="tr-TR"/>
        </w:rPr>
        <w:t>” ve “</w:t>
      </w:r>
      <w:proofErr w:type="spellStart"/>
      <w:r>
        <w:rPr>
          <w:lang w:val="tr-TR"/>
        </w:rPr>
        <w:t>pymongo</w:t>
      </w:r>
      <w:proofErr w:type="spellEnd"/>
      <w:r>
        <w:rPr>
          <w:lang w:val="tr-TR"/>
        </w:rPr>
        <w:t>[</w:t>
      </w:r>
      <w:proofErr w:type="spellStart"/>
      <w:r>
        <w:rPr>
          <w:lang w:val="tr-TR"/>
        </w:rPr>
        <w:t>srv</w:t>
      </w:r>
      <w:proofErr w:type="spellEnd"/>
      <w:r>
        <w:rPr>
          <w:lang w:val="tr-TR"/>
        </w:rPr>
        <w:t>]” paketlerinin yüklenmesi gerekir.</w:t>
      </w:r>
    </w:p>
    <w:p w14:paraId="23F59B1B" w14:textId="672A477E" w:rsidR="0094125D" w:rsidRDefault="0094125D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5F4B0122" wp14:editId="26AD733A">
            <wp:extent cx="5760720" cy="163893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9B4B" w14:textId="2A9859AD" w:rsidR="0094125D" w:rsidRDefault="0094125D">
      <w:pPr>
        <w:rPr>
          <w:lang w:val="tr-TR"/>
        </w:rPr>
      </w:pPr>
      <w:r>
        <w:rPr>
          <w:lang w:val="tr-TR"/>
        </w:rPr>
        <w:t xml:space="preserve">Yerel bir </w:t>
      </w:r>
      <w:proofErr w:type="spellStart"/>
      <w:r>
        <w:rPr>
          <w:lang w:val="tr-TR"/>
        </w:rPr>
        <w:t>host’a</w:t>
      </w:r>
      <w:proofErr w:type="spellEnd"/>
      <w:r>
        <w:rPr>
          <w:lang w:val="tr-TR"/>
        </w:rPr>
        <w:t xml:space="preserve"> bağlanmak için gerekli </w:t>
      </w:r>
      <w:proofErr w:type="spellStart"/>
      <w:r>
        <w:rPr>
          <w:lang w:val="tr-TR"/>
        </w:rPr>
        <w:t>python</w:t>
      </w:r>
      <w:proofErr w:type="spellEnd"/>
      <w:r>
        <w:rPr>
          <w:lang w:val="tr-TR"/>
        </w:rPr>
        <w:t xml:space="preserve"> kodu yukarıdaki gibidir, </w:t>
      </w:r>
      <w:r w:rsidR="006D36E4">
        <w:rPr>
          <w:lang w:val="tr-TR"/>
        </w:rPr>
        <w:t>“</w:t>
      </w:r>
      <w:proofErr w:type="spellStart"/>
      <w:r w:rsidR="006D36E4">
        <w:rPr>
          <w:lang w:val="tr-TR"/>
        </w:rPr>
        <w:t>myclient</w:t>
      </w:r>
      <w:proofErr w:type="spellEnd"/>
      <w:r w:rsidR="006D36E4">
        <w:rPr>
          <w:lang w:val="tr-TR"/>
        </w:rPr>
        <w:t xml:space="preserve">[]” komutu istenilen </w:t>
      </w:r>
      <w:proofErr w:type="spellStart"/>
      <w:r w:rsidR="006D36E4">
        <w:rPr>
          <w:lang w:val="tr-TR"/>
        </w:rPr>
        <w:t>database’e</w:t>
      </w:r>
      <w:proofErr w:type="spellEnd"/>
      <w:r w:rsidR="006D36E4">
        <w:rPr>
          <w:lang w:val="tr-TR"/>
        </w:rPr>
        <w:t xml:space="preserve"> ulaşımı sağlar, eğer öyle bir şey yok ise oluşturulur fakat oluşturulabilmesi için </w:t>
      </w:r>
      <w:proofErr w:type="spellStart"/>
      <w:r w:rsidR="006D36E4">
        <w:rPr>
          <w:lang w:val="tr-TR"/>
        </w:rPr>
        <w:t>database</w:t>
      </w:r>
      <w:proofErr w:type="spellEnd"/>
      <w:r w:rsidR="006D36E4">
        <w:rPr>
          <w:lang w:val="tr-TR"/>
        </w:rPr>
        <w:t xml:space="preserve"> içeriğinde “</w:t>
      </w:r>
      <w:proofErr w:type="spellStart"/>
      <w:r w:rsidR="006D36E4">
        <w:rPr>
          <w:lang w:val="tr-TR"/>
        </w:rPr>
        <w:t>collection</w:t>
      </w:r>
      <w:proofErr w:type="spellEnd"/>
      <w:r w:rsidR="006D36E4">
        <w:rPr>
          <w:lang w:val="tr-TR"/>
        </w:rPr>
        <w:t>” barınması gerektiğinden onu da kod olarak girmemiz gerekir aksi takdirde yukarıdaki kod, olmayan bir “</w:t>
      </w:r>
      <w:proofErr w:type="spellStart"/>
      <w:r w:rsidR="006D36E4">
        <w:rPr>
          <w:lang w:val="tr-TR"/>
        </w:rPr>
        <w:t>node-app</w:t>
      </w:r>
      <w:proofErr w:type="spellEnd"/>
      <w:r w:rsidR="006D36E4">
        <w:rPr>
          <w:lang w:val="tr-TR"/>
        </w:rPr>
        <w:t xml:space="preserve">” birimi için </w:t>
      </w:r>
      <w:proofErr w:type="spellStart"/>
      <w:r w:rsidR="006D36E4">
        <w:rPr>
          <w:lang w:val="tr-TR"/>
        </w:rPr>
        <w:t>error</w:t>
      </w:r>
      <w:proofErr w:type="spellEnd"/>
      <w:r w:rsidR="006D36E4">
        <w:rPr>
          <w:lang w:val="tr-TR"/>
        </w:rPr>
        <w:t xml:space="preserve"> verecektir. </w:t>
      </w:r>
    </w:p>
    <w:p w14:paraId="0F31413D" w14:textId="02B3FF9A" w:rsidR="006D36E4" w:rsidRDefault="006D36E4">
      <w:pPr>
        <w:rPr>
          <w:lang w:val="tr-TR"/>
        </w:rPr>
      </w:pPr>
      <w:proofErr w:type="spellStart"/>
      <w:r>
        <w:rPr>
          <w:lang w:val="tr-TR"/>
        </w:rPr>
        <w:t>Server’ımıza</w:t>
      </w:r>
      <w:proofErr w:type="spellEnd"/>
      <w:r>
        <w:rPr>
          <w:lang w:val="tr-TR"/>
        </w:rPr>
        <w:t xml:space="preserve"> bağlanmak için ise “</w:t>
      </w:r>
      <w:proofErr w:type="spellStart"/>
      <w:r>
        <w:rPr>
          <w:lang w:val="tr-TR"/>
        </w:rPr>
        <w:t>MongoClient</w:t>
      </w:r>
      <w:proofErr w:type="spellEnd"/>
      <w:r>
        <w:rPr>
          <w:lang w:val="tr-TR"/>
        </w:rPr>
        <w:t>” içeriğindeki parantezi sistem tarafından oluşturulmuş link ile değiştirmemiz gerekiyorken, bu linki yazarken “&lt;</w:t>
      </w:r>
      <w:proofErr w:type="spellStart"/>
      <w:r>
        <w:rPr>
          <w:lang w:val="tr-TR"/>
        </w:rPr>
        <w:t>password</w:t>
      </w:r>
      <w:proofErr w:type="spellEnd"/>
      <w:r>
        <w:rPr>
          <w:lang w:val="tr-TR"/>
        </w:rPr>
        <w:t xml:space="preserve">&gt;” ve </w:t>
      </w:r>
      <w:r w:rsidR="00E23606">
        <w:rPr>
          <w:lang w:val="tr-TR"/>
        </w:rPr>
        <w:t>“test” kısımların belir</w:t>
      </w:r>
      <w:r w:rsidR="002D70C9">
        <w:rPr>
          <w:lang w:val="tr-TR"/>
        </w:rPr>
        <w:t>l</w:t>
      </w:r>
      <w:r w:rsidR="00E23606">
        <w:rPr>
          <w:lang w:val="tr-TR"/>
        </w:rPr>
        <w:t xml:space="preserve">enen şifre ve </w:t>
      </w:r>
      <w:proofErr w:type="spellStart"/>
      <w:r w:rsidR="00E23606">
        <w:rPr>
          <w:lang w:val="tr-TR"/>
        </w:rPr>
        <w:t>database</w:t>
      </w:r>
      <w:proofErr w:type="spellEnd"/>
      <w:r w:rsidR="00E23606">
        <w:rPr>
          <w:lang w:val="tr-TR"/>
        </w:rPr>
        <w:t xml:space="preserve"> ismi ile değiştirmemiz gerekir. </w:t>
      </w:r>
    </w:p>
    <w:p w14:paraId="7CC70343" w14:textId="39AB41AA" w:rsidR="002D70C9" w:rsidRDefault="002D70C9">
      <w:pPr>
        <w:rPr>
          <w:lang w:val="tr-TR"/>
        </w:rPr>
      </w:pPr>
      <w:r>
        <w:rPr>
          <w:noProof/>
        </w:rPr>
        <w:drawing>
          <wp:inline distT="0" distB="0" distL="0" distR="0" wp14:anchorId="0E45F4F5" wp14:editId="2CD31A78">
            <wp:extent cx="3390900" cy="2857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E8F3" w14:textId="0B5557F1" w:rsidR="002D70C9" w:rsidRDefault="002D70C9">
      <w:pPr>
        <w:rPr>
          <w:lang w:val="tr-TR"/>
        </w:rPr>
      </w:pPr>
      <w:r>
        <w:rPr>
          <w:lang w:val="tr-TR"/>
        </w:rPr>
        <w:t>“</w:t>
      </w:r>
      <w:proofErr w:type="spellStart"/>
      <w:r>
        <w:rPr>
          <w:lang w:val="tr-TR"/>
        </w:rPr>
        <w:t>mydb</w:t>
      </w:r>
      <w:proofErr w:type="spellEnd"/>
      <w:r>
        <w:rPr>
          <w:lang w:val="tr-TR"/>
        </w:rPr>
        <w:t xml:space="preserve">” komutu ile bir </w:t>
      </w:r>
      <w:proofErr w:type="spellStart"/>
      <w:r>
        <w:rPr>
          <w:lang w:val="tr-TR"/>
        </w:rPr>
        <w:t>collection’a</w:t>
      </w:r>
      <w:proofErr w:type="spellEnd"/>
      <w:r>
        <w:rPr>
          <w:lang w:val="tr-TR"/>
        </w:rPr>
        <w:t xml:space="preserve"> giriş yapılır, bu isimde </w:t>
      </w:r>
      <w:proofErr w:type="spellStart"/>
      <w:r>
        <w:rPr>
          <w:lang w:val="tr-TR"/>
        </w:rPr>
        <w:t>collection</w:t>
      </w:r>
      <w:proofErr w:type="spellEnd"/>
      <w:r>
        <w:rPr>
          <w:lang w:val="tr-TR"/>
        </w:rPr>
        <w:t xml:space="preserve"> bulunamazsa oluşturulur. </w:t>
      </w:r>
    </w:p>
    <w:p w14:paraId="641B6C53" w14:textId="2409CAA2" w:rsidR="002D70C9" w:rsidRDefault="002D70C9">
      <w:pPr>
        <w:rPr>
          <w:lang w:val="tr-TR"/>
        </w:rPr>
      </w:pPr>
      <w:r>
        <w:rPr>
          <w:noProof/>
        </w:rPr>
        <w:drawing>
          <wp:inline distT="0" distB="0" distL="0" distR="0" wp14:anchorId="1FA26DFF" wp14:editId="3562A2BC">
            <wp:extent cx="3819525" cy="29527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7581" w14:textId="70911328" w:rsidR="002D70C9" w:rsidRDefault="002D70C9">
      <w:pPr>
        <w:rPr>
          <w:lang w:val="tr-TR"/>
        </w:rPr>
      </w:pPr>
      <w:r>
        <w:rPr>
          <w:lang w:val="tr-TR"/>
        </w:rPr>
        <w:t>Collection isimlerini listelemek için gerekli komut.</w:t>
      </w:r>
    </w:p>
    <w:p w14:paraId="0898E271" w14:textId="6597F937" w:rsidR="002D70C9" w:rsidRDefault="002D70C9">
      <w:pPr>
        <w:rPr>
          <w:lang w:val="tr-TR"/>
        </w:rPr>
      </w:pPr>
      <w:r>
        <w:rPr>
          <w:noProof/>
        </w:rPr>
        <w:drawing>
          <wp:inline distT="0" distB="0" distL="0" distR="0" wp14:anchorId="2CE8F370" wp14:editId="7FCFE52D">
            <wp:extent cx="5029200" cy="18669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9537" w14:textId="3303A44D" w:rsidR="002D70C9" w:rsidRDefault="002D70C9">
      <w:pPr>
        <w:rPr>
          <w:lang w:val="tr-TR"/>
        </w:rPr>
      </w:pPr>
      <w:r>
        <w:rPr>
          <w:lang w:val="tr-TR"/>
        </w:rPr>
        <w:t>Dictionary verisi şeklinde belirlediğimiz “</w:t>
      </w:r>
      <w:proofErr w:type="spellStart"/>
      <w:r>
        <w:rPr>
          <w:lang w:val="tr-TR"/>
        </w:rPr>
        <w:t>product</w:t>
      </w:r>
      <w:proofErr w:type="spellEnd"/>
      <w:r>
        <w:rPr>
          <w:lang w:val="tr-TR"/>
        </w:rPr>
        <w:t>” parametresini “.</w:t>
      </w:r>
      <w:proofErr w:type="spellStart"/>
      <w:r>
        <w:rPr>
          <w:lang w:val="tr-TR"/>
        </w:rPr>
        <w:t>insert_one</w:t>
      </w:r>
      <w:proofErr w:type="spellEnd"/>
      <w:r>
        <w:rPr>
          <w:lang w:val="tr-TR"/>
        </w:rPr>
        <w:t>()” komutu ile koleksiyona entegre ettik (çoklu değerler için “</w:t>
      </w:r>
      <w:proofErr w:type="spellStart"/>
      <w:r>
        <w:rPr>
          <w:lang w:val="tr-TR"/>
        </w:rPr>
        <w:t>insert_many</w:t>
      </w:r>
      <w:proofErr w:type="spellEnd"/>
      <w:r>
        <w:rPr>
          <w:lang w:val="tr-TR"/>
        </w:rPr>
        <w:t xml:space="preserve">”). Bu sayede </w:t>
      </w:r>
      <w:r w:rsidR="003601B6">
        <w:rPr>
          <w:lang w:val="tr-TR"/>
        </w:rPr>
        <w:t xml:space="preserve">yazılan veriyi </w:t>
      </w:r>
      <w:proofErr w:type="spellStart"/>
      <w:r w:rsidR="003601B6">
        <w:rPr>
          <w:lang w:val="tr-TR"/>
        </w:rPr>
        <w:t>MongoDb</w:t>
      </w:r>
      <w:proofErr w:type="spellEnd"/>
      <w:r w:rsidR="003601B6">
        <w:rPr>
          <w:lang w:val="tr-TR"/>
        </w:rPr>
        <w:t xml:space="preserve"> içerisine kaydetmiş olduk. </w:t>
      </w:r>
      <w:proofErr w:type="spellStart"/>
      <w:r w:rsidR="003601B6">
        <w:rPr>
          <w:lang w:val="tr-TR"/>
        </w:rPr>
        <w:t>Print</w:t>
      </w:r>
      <w:proofErr w:type="spellEnd"/>
      <w:r w:rsidR="003601B6">
        <w:rPr>
          <w:lang w:val="tr-TR"/>
        </w:rPr>
        <w:t xml:space="preserve"> komutlarıyla </w:t>
      </w:r>
      <w:proofErr w:type="spellStart"/>
      <w:r w:rsidR="003601B6">
        <w:rPr>
          <w:lang w:val="tr-TR"/>
        </w:rPr>
        <w:t>result</w:t>
      </w:r>
      <w:proofErr w:type="spellEnd"/>
      <w:r w:rsidR="003601B6">
        <w:rPr>
          <w:lang w:val="tr-TR"/>
        </w:rPr>
        <w:t xml:space="preserve"> parametresini, </w:t>
      </w:r>
      <w:proofErr w:type="spellStart"/>
      <w:r w:rsidR="003601B6">
        <w:rPr>
          <w:lang w:val="tr-TR"/>
        </w:rPr>
        <w:t>type’ını</w:t>
      </w:r>
      <w:proofErr w:type="spellEnd"/>
      <w:r w:rsidR="003601B6">
        <w:rPr>
          <w:lang w:val="tr-TR"/>
        </w:rPr>
        <w:t xml:space="preserve"> ve veri için atanan </w:t>
      </w:r>
      <w:proofErr w:type="spellStart"/>
      <w:r w:rsidR="003601B6">
        <w:rPr>
          <w:lang w:val="tr-TR"/>
        </w:rPr>
        <w:t>id</w:t>
      </w:r>
      <w:proofErr w:type="spellEnd"/>
      <w:r w:rsidR="003601B6">
        <w:rPr>
          <w:lang w:val="tr-TR"/>
        </w:rPr>
        <w:t xml:space="preserve"> değerini görüntüledik.</w:t>
      </w:r>
    </w:p>
    <w:p w14:paraId="2DC2FD22" w14:textId="4BCCE23F" w:rsidR="003601B6" w:rsidRDefault="003601B6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1A9C39BC" wp14:editId="765F9465">
            <wp:extent cx="5095875" cy="298132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78F6" w14:textId="61F3BCD9" w:rsidR="003601B6" w:rsidRDefault="003601B6">
      <w:pPr>
        <w:rPr>
          <w:lang w:val="tr-TR"/>
        </w:rPr>
      </w:pPr>
      <w:r>
        <w:rPr>
          <w:lang w:val="tr-TR"/>
        </w:rPr>
        <w:t>Dictionary içerisine “{“_</w:t>
      </w:r>
      <w:proofErr w:type="spellStart"/>
      <w:r>
        <w:rPr>
          <w:lang w:val="tr-TR"/>
        </w:rPr>
        <w:t>id</w:t>
      </w:r>
      <w:proofErr w:type="spellEnd"/>
      <w:r>
        <w:rPr>
          <w:lang w:val="tr-TR"/>
        </w:rPr>
        <w:t xml:space="preserve">”: 1}” şeklinde değer atayarak verilerin </w:t>
      </w:r>
      <w:proofErr w:type="spellStart"/>
      <w:r>
        <w:rPr>
          <w:lang w:val="tr-TR"/>
        </w:rPr>
        <w:t>id</w:t>
      </w:r>
      <w:proofErr w:type="spellEnd"/>
      <w:r>
        <w:rPr>
          <w:lang w:val="tr-TR"/>
        </w:rPr>
        <w:t xml:space="preserve"> bilgisini belirleyebiliriz fakat bu işlemi sistemin kendisine bırakmak daha mantıklıdır. </w:t>
      </w:r>
    </w:p>
    <w:p w14:paraId="5EA0BBE7" w14:textId="7353D4E9" w:rsidR="00F8683B" w:rsidRDefault="00F8683B">
      <w:pPr>
        <w:rPr>
          <w:lang w:val="tr-TR"/>
        </w:rPr>
      </w:pPr>
      <w:r>
        <w:rPr>
          <w:noProof/>
        </w:rPr>
        <w:drawing>
          <wp:inline distT="0" distB="0" distL="0" distR="0" wp14:anchorId="30CC86CC" wp14:editId="06A7EDA0">
            <wp:extent cx="5760720" cy="723265"/>
            <wp:effectExtent l="0" t="0" r="0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5DA7" w14:textId="650281B4" w:rsidR="00E01977" w:rsidRDefault="00F8683B">
      <w:pPr>
        <w:rPr>
          <w:lang w:val="tr-TR"/>
        </w:rPr>
      </w:pPr>
      <w:r>
        <w:rPr>
          <w:lang w:val="tr-TR"/>
        </w:rPr>
        <w:t xml:space="preserve">Şeklinde oluşturacağımız bir </w:t>
      </w:r>
      <w:proofErr w:type="spellStart"/>
      <w:r>
        <w:rPr>
          <w:lang w:val="tr-TR"/>
        </w:rPr>
        <w:t>datalist</w:t>
      </w:r>
      <w:proofErr w:type="spellEnd"/>
      <w:r>
        <w:rPr>
          <w:lang w:val="tr-TR"/>
        </w:rPr>
        <w:t xml:space="preserve"> sistemde şu şekilde gözükür:</w:t>
      </w:r>
    </w:p>
    <w:p w14:paraId="09AB7EC7" w14:textId="6EF29B4B" w:rsidR="00F8683B" w:rsidRDefault="00E01977">
      <w:pPr>
        <w:rPr>
          <w:lang w:val="tr-TR"/>
        </w:rPr>
      </w:pPr>
      <w:r>
        <w:rPr>
          <w:noProof/>
        </w:rPr>
        <w:drawing>
          <wp:inline distT="0" distB="0" distL="0" distR="0" wp14:anchorId="19B50F15" wp14:editId="36C22F19">
            <wp:extent cx="3213227" cy="828675"/>
            <wp:effectExtent l="0" t="0" r="635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222" cy="83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86D9D" wp14:editId="58E85EC9">
            <wp:extent cx="2409825" cy="873484"/>
            <wp:effectExtent l="0" t="0" r="0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2213" cy="9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6BDA" w14:textId="31D2B895" w:rsidR="00E01977" w:rsidRDefault="00E01977">
      <w:pPr>
        <w:rPr>
          <w:lang w:val="tr-TR"/>
        </w:rPr>
      </w:pPr>
      <w:r>
        <w:rPr>
          <w:noProof/>
        </w:rPr>
        <w:drawing>
          <wp:inline distT="0" distB="0" distL="0" distR="0" wp14:anchorId="51DD2AB0" wp14:editId="2CBB8B10">
            <wp:extent cx="3562350" cy="8191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08D0" w14:textId="298578C8" w:rsidR="00E01977" w:rsidRDefault="00E01977">
      <w:pPr>
        <w:rPr>
          <w:lang w:val="tr-TR"/>
        </w:rPr>
      </w:pPr>
      <w:r>
        <w:rPr>
          <w:lang w:val="tr-TR"/>
        </w:rPr>
        <w:t>Şeklinde yazılacak komut ile “</w:t>
      </w:r>
      <w:proofErr w:type="spellStart"/>
      <w:r>
        <w:rPr>
          <w:lang w:val="tr-TR"/>
        </w:rPr>
        <w:t>mycollection</w:t>
      </w:r>
      <w:proofErr w:type="spellEnd"/>
      <w:r>
        <w:rPr>
          <w:lang w:val="tr-TR"/>
        </w:rPr>
        <w:t xml:space="preserve">” tablosundaki ilk veriyi görüntüleyebiliriz. </w:t>
      </w:r>
    </w:p>
    <w:p w14:paraId="00774EA0" w14:textId="56434C9D" w:rsidR="00E01977" w:rsidRDefault="00E01977">
      <w:pPr>
        <w:rPr>
          <w:lang w:val="tr-TR"/>
        </w:rPr>
      </w:pPr>
      <w:r>
        <w:rPr>
          <w:noProof/>
        </w:rPr>
        <w:drawing>
          <wp:inline distT="0" distB="0" distL="0" distR="0" wp14:anchorId="51137C13" wp14:editId="738BD3A5">
            <wp:extent cx="3257550" cy="5143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FD9F" w14:textId="1C91A9C6" w:rsidR="00E01977" w:rsidRDefault="00E01977">
      <w:pPr>
        <w:rPr>
          <w:lang w:val="tr-TR"/>
        </w:rPr>
      </w:pPr>
      <w:r>
        <w:rPr>
          <w:lang w:val="tr-TR"/>
        </w:rPr>
        <w:t xml:space="preserve">Şeklinde tüm kayıtları getirebiliriz, bu kayıtlar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döngüsü içerisinde alt alta yazdırılır. </w:t>
      </w:r>
    </w:p>
    <w:p w14:paraId="1B2AD68A" w14:textId="40FAC444" w:rsidR="00E01977" w:rsidRDefault="00E01977">
      <w:pPr>
        <w:rPr>
          <w:lang w:val="tr-TR"/>
        </w:rPr>
      </w:pPr>
      <w:r>
        <w:rPr>
          <w:noProof/>
        </w:rPr>
        <w:drawing>
          <wp:inline distT="0" distB="0" distL="0" distR="0" wp14:anchorId="22DD4682" wp14:editId="7A44EB10">
            <wp:extent cx="5760720" cy="46418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3D7E" w14:textId="53D09571" w:rsidR="00E01977" w:rsidRDefault="00E01977">
      <w:pPr>
        <w:rPr>
          <w:lang w:val="tr-TR"/>
        </w:rPr>
      </w:pPr>
      <w:r>
        <w:rPr>
          <w:lang w:val="tr-TR"/>
        </w:rPr>
        <w:t xml:space="preserve">Şeklinde yazılan kodda kategorilere “0” değeri atandığı takdirde bu kategoriler gözükmez, “1” atanırsa gözükürler. Bu şekilde belirtmediğimiz kategoriler de gözükmeyecektir. </w:t>
      </w:r>
    </w:p>
    <w:p w14:paraId="3BA16F79" w14:textId="47D9E4AA" w:rsidR="00E01977" w:rsidRDefault="00E01977">
      <w:pPr>
        <w:rPr>
          <w:lang w:val="tr-TR"/>
        </w:rPr>
      </w:pPr>
      <w:r>
        <w:rPr>
          <w:lang w:val="tr-TR"/>
        </w:rPr>
        <w:lastRenderedPageBreak/>
        <w:t xml:space="preserve">Aşağıdaki gibi bir yol izlediğimiz takdirde (yalnızca 0’lardan oluşan bir düzen) belirlediğimiz kategoriler gözükmeyecek, belirlemediklerimiz gözükecektir. </w:t>
      </w:r>
      <w:r w:rsidR="00CB22A2">
        <w:rPr>
          <w:lang w:val="tr-TR"/>
        </w:rPr>
        <w:t>“_</w:t>
      </w:r>
      <w:proofErr w:type="spellStart"/>
      <w:r w:rsidR="00CB22A2">
        <w:rPr>
          <w:lang w:val="tr-TR"/>
        </w:rPr>
        <w:t>id</w:t>
      </w:r>
      <w:proofErr w:type="spellEnd"/>
      <w:r w:rsidR="00CB22A2">
        <w:rPr>
          <w:lang w:val="tr-TR"/>
        </w:rPr>
        <w:t xml:space="preserve">” kategorisini </w:t>
      </w:r>
      <w:r w:rsidR="00003C68">
        <w:rPr>
          <w:lang w:val="tr-TR"/>
        </w:rPr>
        <w:t>0 olarak belirlemediğimiz</w:t>
      </w:r>
      <w:r w:rsidR="00CB22A2">
        <w:rPr>
          <w:lang w:val="tr-TR"/>
        </w:rPr>
        <w:t xml:space="preserve"> takdirde </w:t>
      </w:r>
      <w:r w:rsidR="00003C68">
        <w:rPr>
          <w:lang w:val="tr-TR"/>
        </w:rPr>
        <w:t xml:space="preserve">her durumda </w:t>
      </w:r>
      <w:proofErr w:type="spellStart"/>
      <w:r w:rsidR="00003C68">
        <w:rPr>
          <w:lang w:val="tr-TR"/>
        </w:rPr>
        <w:t>print</w:t>
      </w:r>
      <w:proofErr w:type="spellEnd"/>
      <w:r w:rsidR="00003C68">
        <w:rPr>
          <w:lang w:val="tr-TR"/>
        </w:rPr>
        <w:t xml:space="preserve"> edilir.  </w:t>
      </w:r>
    </w:p>
    <w:p w14:paraId="0401F86E" w14:textId="0D262A5F" w:rsidR="00E01977" w:rsidRDefault="00E01977">
      <w:pPr>
        <w:rPr>
          <w:lang w:val="tr-TR"/>
        </w:rPr>
      </w:pPr>
      <w:r>
        <w:rPr>
          <w:noProof/>
        </w:rPr>
        <w:drawing>
          <wp:inline distT="0" distB="0" distL="0" distR="0" wp14:anchorId="3F16630C" wp14:editId="58E298DA">
            <wp:extent cx="4562475" cy="523875"/>
            <wp:effectExtent l="0" t="0" r="9525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069A" w14:textId="77777777" w:rsidR="00003C68" w:rsidRDefault="00003C68">
      <w:pPr>
        <w:rPr>
          <w:lang w:val="tr-TR"/>
        </w:rPr>
      </w:pPr>
      <w:r>
        <w:rPr>
          <w:lang w:val="tr-TR"/>
        </w:rPr>
        <w:t>Yukarıdaki örnekler “</w:t>
      </w:r>
      <w:proofErr w:type="spellStart"/>
      <w:r>
        <w:rPr>
          <w:lang w:val="tr-TR"/>
        </w:rPr>
        <w:t>find</w:t>
      </w:r>
      <w:proofErr w:type="spellEnd"/>
      <w:r>
        <w:rPr>
          <w:lang w:val="tr-TR"/>
        </w:rPr>
        <w:t xml:space="preserve">()” komutunun kategori kısmına değiniyorken (ikinci süslü parantez) şimdi yapılacaklar verilere değinecek (ilk süslü parantez). </w:t>
      </w:r>
    </w:p>
    <w:p w14:paraId="0C344579" w14:textId="77E0E0B4" w:rsidR="00003C68" w:rsidRDefault="00003C68">
      <w:pPr>
        <w:rPr>
          <w:lang w:val="tr-TR"/>
        </w:rPr>
      </w:pPr>
      <w:r>
        <w:rPr>
          <w:noProof/>
        </w:rPr>
        <w:drawing>
          <wp:inline distT="0" distB="0" distL="0" distR="0" wp14:anchorId="474CBA63" wp14:editId="65974938">
            <wp:extent cx="4191000" cy="9144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tr-TR"/>
        </w:rPr>
        <w:t xml:space="preserve"> </w:t>
      </w:r>
    </w:p>
    <w:p w14:paraId="091940CC" w14:textId="00683BC7" w:rsidR="00003C68" w:rsidRDefault="00003C68">
      <w:pPr>
        <w:rPr>
          <w:lang w:val="tr-TR"/>
        </w:rPr>
      </w:pPr>
      <w:r>
        <w:rPr>
          <w:lang w:val="tr-TR"/>
        </w:rPr>
        <w:t xml:space="preserve">Şeklinde </w:t>
      </w:r>
      <w:r w:rsidR="00FA2A1C">
        <w:rPr>
          <w:lang w:val="tr-TR"/>
        </w:rPr>
        <w:t>belirli markanın telefonundaki veriye ulaşabiliriz, bu veri bir adet olmalıdır. Aksi takdirde “</w:t>
      </w:r>
      <w:proofErr w:type="spellStart"/>
      <w:r w:rsidR="00FA2A1C">
        <w:rPr>
          <w:lang w:val="tr-TR"/>
        </w:rPr>
        <w:t>find</w:t>
      </w:r>
      <w:proofErr w:type="spellEnd"/>
      <w:r w:rsidR="00FA2A1C">
        <w:rPr>
          <w:lang w:val="tr-TR"/>
        </w:rPr>
        <w:t xml:space="preserve">()” komutunu kullanarak bir </w:t>
      </w:r>
      <w:proofErr w:type="spellStart"/>
      <w:r w:rsidR="00FA2A1C">
        <w:rPr>
          <w:lang w:val="tr-TR"/>
        </w:rPr>
        <w:t>for</w:t>
      </w:r>
      <w:proofErr w:type="spellEnd"/>
      <w:r w:rsidR="00FA2A1C">
        <w:rPr>
          <w:lang w:val="tr-TR"/>
        </w:rPr>
        <w:t xml:space="preserve"> döngüsü oluşturmamız gerekir. </w:t>
      </w:r>
    </w:p>
    <w:p w14:paraId="39C9E363" w14:textId="44DD5803" w:rsidR="00FA2A1C" w:rsidRDefault="00FA2A1C">
      <w:pPr>
        <w:rPr>
          <w:lang w:val="tr-TR"/>
        </w:rPr>
      </w:pPr>
      <w:r>
        <w:rPr>
          <w:lang w:val="tr-TR"/>
        </w:rPr>
        <w:t xml:space="preserve">Herhangi bir verinin </w:t>
      </w:r>
      <w:proofErr w:type="spellStart"/>
      <w:r>
        <w:rPr>
          <w:lang w:val="tr-TR"/>
        </w:rPr>
        <w:t>id</w:t>
      </w:r>
      <w:proofErr w:type="spellEnd"/>
      <w:r>
        <w:rPr>
          <w:lang w:val="tr-TR"/>
        </w:rPr>
        <w:t xml:space="preserve"> değerini kullanarak veri çekmek istersek ayrıca bir kütüphaneyi </w:t>
      </w:r>
      <w:proofErr w:type="spellStart"/>
      <w:r>
        <w:rPr>
          <w:lang w:val="tr-TR"/>
        </w:rPr>
        <w:t>import</w:t>
      </w:r>
      <w:proofErr w:type="spellEnd"/>
      <w:r>
        <w:rPr>
          <w:lang w:val="tr-TR"/>
        </w:rPr>
        <w:t xml:space="preserve"> etmemiz gerekir.</w:t>
      </w:r>
    </w:p>
    <w:p w14:paraId="7A86460D" w14:textId="27F20B8F" w:rsidR="00FA2A1C" w:rsidRDefault="00FA2A1C">
      <w:pPr>
        <w:rPr>
          <w:lang w:val="tr-TR"/>
        </w:rPr>
      </w:pPr>
      <w:r>
        <w:rPr>
          <w:noProof/>
        </w:rPr>
        <w:drawing>
          <wp:inline distT="0" distB="0" distL="0" distR="0" wp14:anchorId="348F3EB4" wp14:editId="7665516F">
            <wp:extent cx="3743325" cy="247650"/>
            <wp:effectExtent l="0" t="0" r="952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6B9" w14:textId="7926B4BF" w:rsidR="00FA2A1C" w:rsidRDefault="00FA2A1C">
      <w:pPr>
        <w:rPr>
          <w:lang w:val="tr-TR"/>
        </w:rPr>
      </w:pPr>
      <w:r>
        <w:rPr>
          <w:noProof/>
        </w:rPr>
        <w:drawing>
          <wp:inline distT="0" distB="0" distL="0" distR="0" wp14:anchorId="50C7EC70" wp14:editId="72F697B3">
            <wp:extent cx="5760720" cy="21082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F401" w14:textId="47909604" w:rsidR="00FA2A1C" w:rsidRDefault="00FA2A1C">
      <w:pPr>
        <w:rPr>
          <w:lang w:val="tr-TR"/>
        </w:rPr>
      </w:pPr>
      <w:r>
        <w:rPr>
          <w:lang w:val="tr-TR"/>
        </w:rPr>
        <w:t xml:space="preserve">Yukarıdaki kütüphaneyi ekledikten sonra </w:t>
      </w:r>
      <w:proofErr w:type="spellStart"/>
      <w:r>
        <w:rPr>
          <w:lang w:val="tr-TR"/>
        </w:rPr>
        <w:t>id</w:t>
      </w:r>
      <w:proofErr w:type="spellEnd"/>
      <w:r>
        <w:rPr>
          <w:lang w:val="tr-TR"/>
        </w:rPr>
        <w:t xml:space="preserve"> değerimizi “</w:t>
      </w:r>
      <w:proofErr w:type="spellStart"/>
      <w:r>
        <w:rPr>
          <w:lang w:val="tr-TR"/>
        </w:rPr>
        <w:t>ObjectId</w:t>
      </w:r>
      <w:proofErr w:type="spellEnd"/>
      <w:r>
        <w:rPr>
          <w:lang w:val="tr-TR"/>
        </w:rPr>
        <w:t xml:space="preserve">()” ile çevreleyerek belirli veriye ulaşabiliriz. </w:t>
      </w:r>
    </w:p>
    <w:p w14:paraId="10D7FB09" w14:textId="7AF6D050" w:rsidR="00FA2A1C" w:rsidRDefault="002F26B2">
      <w:pPr>
        <w:rPr>
          <w:lang w:val="tr-TR"/>
        </w:rPr>
      </w:pPr>
      <w:r>
        <w:rPr>
          <w:noProof/>
        </w:rPr>
        <w:drawing>
          <wp:inline distT="0" distB="0" distL="0" distR="0" wp14:anchorId="7B2ED9C5" wp14:editId="4F654437">
            <wp:extent cx="4648200" cy="136207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8133" w14:textId="28F64C2B" w:rsidR="002F26B2" w:rsidRDefault="002F26B2">
      <w:pPr>
        <w:rPr>
          <w:lang w:val="tr-TR"/>
        </w:rPr>
      </w:pPr>
      <w:r>
        <w:rPr>
          <w:lang w:val="tr-TR"/>
        </w:rPr>
        <w:t xml:space="preserve">Şeklinde bir </w:t>
      </w:r>
      <w:proofErr w:type="spellStart"/>
      <w:r>
        <w:rPr>
          <w:lang w:val="tr-TR"/>
        </w:rPr>
        <w:t>query</w:t>
      </w:r>
      <w:proofErr w:type="spellEnd"/>
      <w:r>
        <w:rPr>
          <w:lang w:val="tr-TR"/>
        </w:rPr>
        <w:t xml:space="preserve"> ifade ettiğimiz zaman “$in” komutuyla belirli kategoride istenilen değer(</w:t>
      </w:r>
      <w:proofErr w:type="spellStart"/>
      <w:r>
        <w:rPr>
          <w:lang w:val="tr-TR"/>
        </w:rPr>
        <w:t>ler</w:t>
      </w:r>
      <w:proofErr w:type="spellEnd"/>
      <w:r>
        <w:rPr>
          <w:lang w:val="tr-TR"/>
        </w:rPr>
        <w:t xml:space="preserve">)i getirme komutu yukarıdaki gibidir. Örnekte “name” kategorisinde </w:t>
      </w:r>
      <w:proofErr w:type="spellStart"/>
      <w:r>
        <w:rPr>
          <w:lang w:val="tr-TR"/>
        </w:rPr>
        <w:t>Samsung</w:t>
      </w:r>
      <w:proofErr w:type="spellEnd"/>
      <w:r>
        <w:rPr>
          <w:lang w:val="tr-TR"/>
        </w:rPr>
        <w:t xml:space="preserve"> S5/S6 içeren verileri karşımıza getir ifadesi yer almaktadır. </w:t>
      </w:r>
    </w:p>
    <w:p w14:paraId="0BD4E969" w14:textId="0A787545" w:rsidR="002F26B2" w:rsidRDefault="002F26B2">
      <w:pPr>
        <w:rPr>
          <w:lang w:val="tr-TR"/>
        </w:rPr>
      </w:pPr>
      <w:r>
        <w:rPr>
          <w:noProof/>
        </w:rPr>
        <w:drawing>
          <wp:inline distT="0" distB="0" distL="0" distR="0" wp14:anchorId="294E041F" wp14:editId="72DB462F">
            <wp:extent cx="2771775" cy="1181697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337" cy="123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93DC" w14:textId="5560DACE" w:rsidR="002F26B2" w:rsidRDefault="002F26B2">
      <w:pPr>
        <w:rPr>
          <w:lang w:val="tr-TR"/>
        </w:rPr>
      </w:pPr>
      <w:r>
        <w:rPr>
          <w:lang w:val="tr-TR"/>
        </w:rPr>
        <w:t>“$</w:t>
      </w:r>
      <w:proofErr w:type="spellStart"/>
      <w:r>
        <w:rPr>
          <w:lang w:val="tr-TR"/>
        </w:rPr>
        <w:t>gt</w:t>
      </w:r>
      <w:proofErr w:type="spellEnd"/>
      <w:r>
        <w:rPr>
          <w:lang w:val="tr-TR"/>
        </w:rPr>
        <w:t>” (</w:t>
      </w:r>
      <w:proofErr w:type="spellStart"/>
      <w:r>
        <w:rPr>
          <w:lang w:val="tr-TR"/>
        </w:rPr>
        <w:t>greater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than</w:t>
      </w:r>
      <w:proofErr w:type="spellEnd"/>
      <w:r>
        <w:rPr>
          <w:lang w:val="tr-TR"/>
        </w:rPr>
        <w:t>) komutuyla örnekte 2000’in üzerindeki değerleri alacak bir kod yazdık. “$</w:t>
      </w:r>
      <w:proofErr w:type="spellStart"/>
      <w:r>
        <w:rPr>
          <w:lang w:val="tr-TR"/>
        </w:rPr>
        <w:t>gt</w:t>
      </w:r>
      <w:proofErr w:type="spellEnd"/>
      <w:r>
        <w:rPr>
          <w:lang w:val="tr-TR"/>
        </w:rPr>
        <w:t>” komutunu “$</w:t>
      </w:r>
      <w:proofErr w:type="spellStart"/>
      <w:r>
        <w:rPr>
          <w:lang w:val="tr-TR"/>
        </w:rPr>
        <w:t>gte</w:t>
      </w:r>
      <w:proofErr w:type="spellEnd"/>
      <w:r>
        <w:rPr>
          <w:lang w:val="tr-TR"/>
        </w:rPr>
        <w:t>” (</w:t>
      </w:r>
      <w:proofErr w:type="spellStart"/>
      <w:r>
        <w:rPr>
          <w:lang w:val="tr-TR"/>
        </w:rPr>
        <w:t>greater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equal</w:t>
      </w:r>
      <w:proofErr w:type="spellEnd"/>
      <w:r>
        <w:rPr>
          <w:lang w:val="tr-TR"/>
        </w:rPr>
        <w:t xml:space="preserve">) olarak kullandığımız takdirde 2000 değeri de </w:t>
      </w:r>
      <w:proofErr w:type="spellStart"/>
      <w:r>
        <w:rPr>
          <w:lang w:val="tr-TR"/>
        </w:rPr>
        <w:t>scope’a</w:t>
      </w:r>
      <w:proofErr w:type="spellEnd"/>
      <w:r>
        <w:rPr>
          <w:lang w:val="tr-TR"/>
        </w:rPr>
        <w:t xml:space="preserve"> dahil edilecektir. “$</w:t>
      </w:r>
      <w:proofErr w:type="spellStart"/>
      <w:r>
        <w:rPr>
          <w:lang w:val="tr-TR"/>
        </w:rPr>
        <w:t>eq</w:t>
      </w:r>
      <w:proofErr w:type="spellEnd"/>
      <w:r>
        <w:rPr>
          <w:lang w:val="tr-TR"/>
        </w:rPr>
        <w:t>” ise eşitliğe karşılık gelmektedir (</w:t>
      </w:r>
      <w:proofErr w:type="spellStart"/>
      <w:r>
        <w:rPr>
          <w:lang w:val="tr-TR"/>
        </w:rPr>
        <w:t>equal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>). “$</w:t>
      </w:r>
      <w:proofErr w:type="spellStart"/>
      <w:r>
        <w:rPr>
          <w:lang w:val="tr-TR"/>
        </w:rPr>
        <w:t>lt</w:t>
      </w:r>
      <w:proofErr w:type="spellEnd"/>
      <w:r>
        <w:rPr>
          <w:lang w:val="tr-TR"/>
        </w:rPr>
        <w:t>” ile de küçük sayıları alabiliriz.</w:t>
      </w:r>
    </w:p>
    <w:p w14:paraId="6B91B9C0" w14:textId="6F7862E7" w:rsidR="002F26B2" w:rsidRDefault="002F26B2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454927A0" wp14:editId="2281FA9F">
            <wp:extent cx="3257550" cy="81915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1A25" w14:textId="08370C74" w:rsidR="002F26B2" w:rsidRDefault="00C60786">
      <w:pPr>
        <w:rPr>
          <w:lang w:val="tr-TR"/>
        </w:rPr>
      </w:pPr>
      <w:r>
        <w:rPr>
          <w:lang w:val="tr-TR"/>
        </w:rPr>
        <w:t>Bu komutla ismi “S” ile başlayan tüm kayıtları getirebiliriz.</w:t>
      </w:r>
      <w:r w:rsidR="00A9118E">
        <w:rPr>
          <w:lang w:val="tr-TR"/>
        </w:rPr>
        <w:t xml:space="preserve"> Anladığım kadarıyla “S” in sağında üs olması ve üs işaretlerinin arasına </w:t>
      </w:r>
    </w:p>
    <w:p w14:paraId="7FB6FB9B" w14:textId="42E569E6" w:rsidR="002F26B2" w:rsidRDefault="002F26B2">
      <w:pPr>
        <w:rPr>
          <w:b/>
          <w:bCs/>
          <w:lang w:val="tr-TR"/>
        </w:rPr>
      </w:pPr>
      <w:r>
        <w:rPr>
          <w:lang w:val="tr-TR"/>
        </w:rPr>
        <w:t xml:space="preserve">Daha fazla operatör için </w:t>
      </w:r>
      <w:r w:rsidRPr="002F26B2">
        <w:rPr>
          <w:lang w:val="tr-TR"/>
        </w:rPr>
        <w:sym w:font="Wingdings" w:char="F0E0"/>
      </w:r>
      <w:r>
        <w:rPr>
          <w:lang w:val="tr-TR"/>
        </w:rPr>
        <w:t xml:space="preserve"> </w:t>
      </w:r>
      <w:hyperlink r:id="rId24" w:history="1">
        <w:r w:rsidRPr="002F26B2">
          <w:rPr>
            <w:rStyle w:val="Kpr"/>
            <w:b/>
            <w:bCs/>
            <w:u w:val="none"/>
            <w:lang w:val="tr-TR"/>
          </w:rPr>
          <w:t>Kay</w:t>
        </w:r>
        <w:r w:rsidRPr="002F26B2">
          <w:rPr>
            <w:rStyle w:val="Kpr"/>
            <w:b/>
            <w:bCs/>
            <w:u w:val="none"/>
            <w:lang w:val="tr-TR"/>
          </w:rPr>
          <w:t>n</w:t>
        </w:r>
        <w:r w:rsidRPr="002F26B2">
          <w:rPr>
            <w:rStyle w:val="Kpr"/>
            <w:b/>
            <w:bCs/>
            <w:u w:val="none"/>
            <w:lang w:val="tr-TR"/>
          </w:rPr>
          <w:t>ak</w:t>
        </w:r>
      </w:hyperlink>
    </w:p>
    <w:p w14:paraId="761C7963" w14:textId="575F2D67" w:rsidR="00A9118E" w:rsidRDefault="00A9118E">
      <w:pPr>
        <w:rPr>
          <w:lang w:val="tr-TR"/>
        </w:rPr>
      </w:pPr>
      <w:r>
        <w:rPr>
          <w:lang w:val="tr-TR"/>
        </w:rPr>
        <w:t>“</w:t>
      </w:r>
      <w:proofErr w:type="spellStart"/>
      <w:r>
        <w:rPr>
          <w:lang w:val="tr-TR"/>
        </w:rPr>
        <w:t>sort</w:t>
      </w:r>
      <w:proofErr w:type="spellEnd"/>
      <w:r>
        <w:rPr>
          <w:lang w:val="tr-TR"/>
        </w:rPr>
        <w:t>(“</w:t>
      </w:r>
      <w:proofErr w:type="spellStart"/>
      <w:r>
        <w:rPr>
          <w:lang w:val="tr-TR"/>
        </w:rPr>
        <w:t>category</w:t>
      </w:r>
      <w:proofErr w:type="spellEnd"/>
      <w:r>
        <w:rPr>
          <w:lang w:val="tr-TR"/>
        </w:rPr>
        <w:t xml:space="preserve">)” komutu ile belirlediğimiz kategoriden alfabetik veya sayısal bir sıralama işlemi yapabiliriz. Kategoriyi “name” olarak belirlediğimiz takdirde veriler ürün isimlerine göre alfabetik olarak sıralanır. </w:t>
      </w:r>
      <w:r w:rsidR="004C0B43">
        <w:rPr>
          <w:lang w:val="tr-TR"/>
        </w:rPr>
        <w:t>“</w:t>
      </w:r>
      <w:proofErr w:type="spellStart"/>
      <w:r w:rsidR="004C0B43">
        <w:rPr>
          <w:lang w:val="tr-TR"/>
        </w:rPr>
        <w:t>sort</w:t>
      </w:r>
      <w:proofErr w:type="spellEnd"/>
      <w:r w:rsidR="004C0B43">
        <w:rPr>
          <w:lang w:val="tr-TR"/>
        </w:rPr>
        <w:t>(“</w:t>
      </w:r>
      <w:proofErr w:type="spellStart"/>
      <w:r w:rsidR="004C0B43">
        <w:rPr>
          <w:lang w:val="tr-TR"/>
        </w:rPr>
        <w:t>category</w:t>
      </w:r>
      <w:proofErr w:type="spellEnd"/>
      <w:r w:rsidR="004C0B43">
        <w:rPr>
          <w:lang w:val="tr-TR"/>
        </w:rPr>
        <w:t>, 1</w:t>
      </w:r>
      <w:r w:rsidR="004C0B43">
        <w:rPr>
          <w:lang w:val="tr-TR"/>
        </w:rPr>
        <w:t>)”</w:t>
      </w:r>
      <w:r w:rsidR="004C0B43">
        <w:rPr>
          <w:lang w:val="tr-TR"/>
        </w:rPr>
        <w:t xml:space="preserve"> şeklinde sayı belirlersek </w:t>
      </w:r>
      <w:proofErr w:type="spellStart"/>
      <w:r w:rsidR="004C0B43">
        <w:rPr>
          <w:lang w:val="tr-TR"/>
        </w:rPr>
        <w:t>kategorilendirme</w:t>
      </w:r>
      <w:proofErr w:type="spellEnd"/>
      <w:r w:rsidR="004C0B43">
        <w:rPr>
          <w:lang w:val="tr-TR"/>
        </w:rPr>
        <w:t xml:space="preserve"> </w:t>
      </w:r>
      <w:proofErr w:type="spellStart"/>
      <w:r w:rsidR="004C0B43">
        <w:rPr>
          <w:lang w:val="tr-TR"/>
        </w:rPr>
        <w:t>ascending</w:t>
      </w:r>
      <w:proofErr w:type="spellEnd"/>
      <w:r w:rsidR="004C0B43">
        <w:rPr>
          <w:lang w:val="tr-TR"/>
        </w:rPr>
        <w:t xml:space="preserve"> yani artan bir şekilde gerçekleşirken “-1” değeri girersek </w:t>
      </w:r>
      <w:proofErr w:type="spellStart"/>
      <w:r w:rsidR="004C0B43">
        <w:rPr>
          <w:lang w:val="tr-TR"/>
        </w:rPr>
        <w:t>descending</w:t>
      </w:r>
      <w:proofErr w:type="spellEnd"/>
      <w:r w:rsidR="004C0B43">
        <w:rPr>
          <w:lang w:val="tr-TR"/>
        </w:rPr>
        <w:t xml:space="preserve"> yani azalan şekilde vuku bulur. “1” değeri </w:t>
      </w:r>
      <w:proofErr w:type="spellStart"/>
      <w:r w:rsidR="004C0B43">
        <w:rPr>
          <w:lang w:val="tr-TR"/>
        </w:rPr>
        <w:t>default</w:t>
      </w:r>
      <w:proofErr w:type="spellEnd"/>
      <w:r w:rsidR="004C0B43">
        <w:rPr>
          <w:lang w:val="tr-TR"/>
        </w:rPr>
        <w:t xml:space="preserve"> olarak ayarlıdır. </w:t>
      </w:r>
    </w:p>
    <w:p w14:paraId="795DB2E3" w14:textId="4A56C70D" w:rsidR="004C0B43" w:rsidRDefault="004C0B43">
      <w:pPr>
        <w:rPr>
          <w:lang w:val="tr-TR"/>
        </w:rPr>
      </w:pPr>
      <w:r>
        <w:rPr>
          <w:noProof/>
        </w:rPr>
        <w:drawing>
          <wp:inline distT="0" distB="0" distL="0" distR="0" wp14:anchorId="7E1F1084" wp14:editId="65226693">
            <wp:extent cx="5760720" cy="21018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7606" w14:textId="71281F0A" w:rsidR="004C0B43" w:rsidRDefault="004C0B43">
      <w:pPr>
        <w:rPr>
          <w:lang w:val="tr-TR"/>
        </w:rPr>
      </w:pPr>
      <w:r>
        <w:rPr>
          <w:lang w:val="tr-TR"/>
        </w:rPr>
        <w:t>“</w:t>
      </w:r>
      <w:proofErr w:type="spellStart"/>
      <w:r>
        <w:rPr>
          <w:lang w:val="tr-TR"/>
        </w:rPr>
        <w:t>sort</w:t>
      </w:r>
      <w:proofErr w:type="spellEnd"/>
      <w:r>
        <w:rPr>
          <w:lang w:val="tr-TR"/>
        </w:rPr>
        <w:t>()” fonksiyonunu örnekteki gibi uygulamamız halinde sistem sıralamayı ilk olarak isme göre yaparken, aynı isme sahip verilerin de fiyat değerlerine göre azalan bir sıralama sunacaktır.</w:t>
      </w:r>
    </w:p>
    <w:p w14:paraId="2B3BAA56" w14:textId="137A2FBD" w:rsidR="004C0B43" w:rsidRDefault="004C0B43">
      <w:pPr>
        <w:rPr>
          <w:lang w:val="tr-TR"/>
        </w:rPr>
      </w:pPr>
      <w:r>
        <w:rPr>
          <w:noProof/>
        </w:rPr>
        <w:drawing>
          <wp:inline distT="0" distB="0" distL="0" distR="0" wp14:anchorId="1DEE3795" wp14:editId="56D70F7E">
            <wp:extent cx="3667125" cy="2238375"/>
            <wp:effectExtent l="0" t="0" r="9525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2CC4" w14:textId="68BA4E0D" w:rsidR="004C0B43" w:rsidRPr="00A9118E" w:rsidRDefault="004C0B43">
      <w:pPr>
        <w:rPr>
          <w:lang w:val="tr-TR"/>
        </w:rPr>
      </w:pPr>
      <w:r>
        <w:rPr>
          <w:lang w:val="tr-TR"/>
        </w:rPr>
        <w:t>Yukarıdaki şemada ilk parametrede “</w:t>
      </w:r>
      <w:proofErr w:type="spellStart"/>
      <w:r>
        <w:rPr>
          <w:lang w:val="tr-TR"/>
        </w:rPr>
        <w:t>name”’i</w:t>
      </w:r>
      <w:proofErr w:type="spellEnd"/>
      <w:r>
        <w:rPr>
          <w:lang w:val="tr-TR"/>
        </w:rPr>
        <w:t xml:space="preserve"> ifade ederek veriyi belirledik ve “$set” fonksiyonuyla güncellenecek değişkenleri yazdık. </w:t>
      </w:r>
      <w:r w:rsidR="00343B7C">
        <w:rPr>
          <w:lang w:val="tr-TR"/>
        </w:rPr>
        <w:t>Veri tablomuzda birden fazla “</w:t>
      </w:r>
      <w:proofErr w:type="spellStart"/>
      <w:r w:rsidR="00343B7C">
        <w:rPr>
          <w:lang w:val="tr-TR"/>
        </w:rPr>
        <w:t>Samsung</w:t>
      </w:r>
      <w:proofErr w:type="spellEnd"/>
      <w:r w:rsidR="00343B7C">
        <w:rPr>
          <w:lang w:val="tr-TR"/>
        </w:rPr>
        <w:t xml:space="preserve"> S6” olması halinde “.</w:t>
      </w:r>
      <w:proofErr w:type="spellStart"/>
      <w:r w:rsidR="00343B7C">
        <w:rPr>
          <w:lang w:val="tr-TR"/>
        </w:rPr>
        <w:t>update_one</w:t>
      </w:r>
      <w:proofErr w:type="spellEnd"/>
      <w:r w:rsidR="00343B7C">
        <w:rPr>
          <w:lang w:val="tr-TR"/>
        </w:rPr>
        <w:t xml:space="preserve">()” </w:t>
      </w:r>
      <w:proofErr w:type="spellStart"/>
      <w:r w:rsidR="00343B7C">
        <w:rPr>
          <w:lang w:val="tr-TR"/>
        </w:rPr>
        <w:t>komudunu</w:t>
      </w:r>
      <w:proofErr w:type="spellEnd"/>
      <w:r w:rsidR="00343B7C">
        <w:rPr>
          <w:lang w:val="tr-TR"/>
        </w:rPr>
        <w:t xml:space="preserve"> kullandığımız için yalnızca ilk değer güncellenecektir. Tüm değerlerin güncellenmesi için “</w:t>
      </w:r>
      <w:proofErr w:type="spellStart"/>
      <w:r w:rsidR="00343B7C">
        <w:rPr>
          <w:lang w:val="tr-TR"/>
        </w:rPr>
        <w:t>update_many</w:t>
      </w:r>
      <w:proofErr w:type="spellEnd"/>
      <w:r w:rsidR="00343B7C">
        <w:rPr>
          <w:lang w:val="tr-TR"/>
        </w:rPr>
        <w:t xml:space="preserve">()” komutunu kullanmamız gerekir.  </w:t>
      </w:r>
    </w:p>
    <w:p w14:paraId="353E3186" w14:textId="53857A6D" w:rsidR="002F26B2" w:rsidRDefault="004C0B43">
      <w:pPr>
        <w:rPr>
          <w:lang w:val="tr-TR"/>
        </w:rPr>
      </w:pPr>
      <w:r>
        <w:rPr>
          <w:lang w:val="tr-TR"/>
        </w:rPr>
        <w:t xml:space="preserve"> </w:t>
      </w:r>
      <w:r w:rsidR="00343B7C">
        <w:rPr>
          <w:lang w:val="tr-TR"/>
        </w:rPr>
        <w:t>Aynı işlemi yapmanın bir diğer yolu ise örnekte gösterilmiştir:</w:t>
      </w:r>
    </w:p>
    <w:p w14:paraId="42B68F73" w14:textId="638D6CE8" w:rsidR="00343B7C" w:rsidRDefault="00343B7C">
      <w:pPr>
        <w:rPr>
          <w:lang w:val="tr-TR"/>
        </w:rPr>
      </w:pPr>
      <w:r>
        <w:rPr>
          <w:noProof/>
        </w:rPr>
        <w:drawing>
          <wp:inline distT="0" distB="0" distL="0" distR="0" wp14:anchorId="63746543" wp14:editId="2CD79C60">
            <wp:extent cx="3362994" cy="1590675"/>
            <wp:effectExtent l="0" t="0" r="889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7715" cy="162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F6F8" w14:textId="6696DF1F" w:rsidR="00343B7C" w:rsidRDefault="00343B7C">
      <w:pPr>
        <w:rPr>
          <w:lang w:val="tr-TR"/>
        </w:rPr>
      </w:pPr>
      <w:r>
        <w:rPr>
          <w:lang w:val="tr-TR"/>
        </w:rPr>
        <w:t>“.</w:t>
      </w:r>
      <w:proofErr w:type="spellStart"/>
      <w:r>
        <w:rPr>
          <w:lang w:val="tr-TR"/>
        </w:rPr>
        <w:t>modified_count</w:t>
      </w:r>
      <w:proofErr w:type="spellEnd"/>
      <w:r>
        <w:rPr>
          <w:lang w:val="tr-TR"/>
        </w:rPr>
        <w:t xml:space="preserve">” metodu ile kaç verinin güncellendiği bilgisini alabiliriz. </w:t>
      </w:r>
    </w:p>
    <w:p w14:paraId="44FA96B5" w14:textId="41F97A42" w:rsidR="00343B7C" w:rsidRDefault="00343B7C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4A169EE8" wp14:editId="69F6F3F2">
            <wp:extent cx="5760720" cy="52133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0CAC" w14:textId="00EB60A3" w:rsidR="00343B7C" w:rsidRDefault="00343B7C">
      <w:pPr>
        <w:rPr>
          <w:lang w:val="tr-TR"/>
        </w:rPr>
      </w:pPr>
      <w:r>
        <w:rPr>
          <w:lang w:val="tr-TR"/>
        </w:rPr>
        <w:t>İlk satırda ismi “</w:t>
      </w:r>
      <w:proofErr w:type="spellStart"/>
      <w:r>
        <w:rPr>
          <w:lang w:val="tr-TR"/>
        </w:rPr>
        <w:t>IPhone</w:t>
      </w:r>
      <w:proofErr w:type="spellEnd"/>
      <w:r>
        <w:rPr>
          <w:lang w:val="tr-TR"/>
        </w:rPr>
        <w:t xml:space="preserve"> 8” olan ilk verinin silinmesi, ikinci satırda ismi “S” ile başlayan bütün verilerin silinmesi kodlanmıştır. </w:t>
      </w:r>
    </w:p>
    <w:p w14:paraId="60E70D0D" w14:textId="1D77AE8E" w:rsidR="00343B7C" w:rsidRPr="00213249" w:rsidRDefault="00343B7C" w:rsidP="00F71E52">
      <w:pPr>
        <w:jc w:val="both"/>
        <w:rPr>
          <w:lang w:val="tr-TR"/>
        </w:rPr>
      </w:pPr>
      <w:r>
        <w:rPr>
          <w:lang w:val="tr-TR"/>
        </w:rPr>
        <w:t>“.</w:t>
      </w:r>
      <w:proofErr w:type="spellStart"/>
      <w:r>
        <w:rPr>
          <w:lang w:val="tr-TR"/>
        </w:rPr>
        <w:t>deleted_count</w:t>
      </w:r>
      <w:proofErr w:type="spellEnd"/>
      <w:r>
        <w:rPr>
          <w:lang w:val="tr-TR"/>
        </w:rPr>
        <w:t xml:space="preserve">” komutuyla silinen veri miktarını elde edebiliriz. </w:t>
      </w:r>
    </w:p>
    <w:sectPr w:rsidR="00343B7C" w:rsidRPr="00213249" w:rsidSect="00A621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DAD"/>
    <w:rsid w:val="00003C68"/>
    <w:rsid w:val="001121F4"/>
    <w:rsid w:val="00213249"/>
    <w:rsid w:val="002D70C9"/>
    <w:rsid w:val="002F26B2"/>
    <w:rsid w:val="00343B7C"/>
    <w:rsid w:val="003601B6"/>
    <w:rsid w:val="004C0B43"/>
    <w:rsid w:val="006D36E4"/>
    <w:rsid w:val="008C1E25"/>
    <w:rsid w:val="0094125D"/>
    <w:rsid w:val="00A621A9"/>
    <w:rsid w:val="00A9118E"/>
    <w:rsid w:val="00A94DAD"/>
    <w:rsid w:val="00C22938"/>
    <w:rsid w:val="00C60786"/>
    <w:rsid w:val="00CB22A2"/>
    <w:rsid w:val="00E01977"/>
    <w:rsid w:val="00E23606"/>
    <w:rsid w:val="00F71E52"/>
    <w:rsid w:val="00F8683B"/>
    <w:rsid w:val="00FA2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3A3B4"/>
  <w15:chartTrackingRefBased/>
  <w15:docId w15:val="{0F176835-A153-4234-B79E-41E534C91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2F26B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F26B2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2F26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docs.mongodb.com/manual/reference/operator/query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6</Pages>
  <Words>783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Cemil Şahin</dc:creator>
  <cp:keywords/>
  <dc:description/>
  <cp:lastModifiedBy>Cemil Şahin</cp:lastModifiedBy>
  <cp:revision>10</cp:revision>
  <dcterms:created xsi:type="dcterms:W3CDTF">2021-02-18T19:26:00Z</dcterms:created>
  <dcterms:modified xsi:type="dcterms:W3CDTF">2021-02-19T16:35:00Z</dcterms:modified>
</cp:coreProperties>
</file>