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D6A2" w14:textId="31D01A75" w:rsidR="00D45660" w:rsidRPr="00D45660" w:rsidRDefault="00D45660" w:rsidP="00D45660">
      <w:pPr>
        <w:pStyle w:val="oancuaDanhsach"/>
        <w:numPr>
          <w:ilvl w:val="0"/>
          <w:numId w:val="8"/>
        </w:numPr>
        <w:jc w:val="both"/>
        <w:rPr>
          <w:b/>
          <w:bCs/>
        </w:rPr>
      </w:pPr>
      <w:r w:rsidRPr="00D45660">
        <w:rPr>
          <w:b/>
          <w:bCs/>
        </w:rPr>
        <w:t>Executive Summary</w:t>
      </w:r>
    </w:p>
    <w:p w14:paraId="0034ED4E" w14:textId="77777777" w:rsidR="00D45660" w:rsidRPr="00D45660" w:rsidRDefault="00D45660" w:rsidP="00D45660">
      <w:pPr>
        <w:jc w:val="both"/>
      </w:pPr>
      <w:r w:rsidRPr="00D45660">
        <w:t xml:space="preserve">In the context of business digitization, accurate and efficient goods management is an essential requirement for enterprises. This report focuses on the design and construction of an </w:t>
      </w:r>
      <w:r w:rsidRPr="00D45660">
        <w:rPr>
          <w:b/>
          <w:bCs/>
        </w:rPr>
        <w:t>Inventory Management System (IMS)</w:t>
      </w:r>
      <w:r w:rsidRPr="00D45660">
        <w:t xml:space="preserve"> aimed at supporting real-time stock tracking, transaction control, and consistent product data management. The system is designed based on a </w:t>
      </w:r>
      <w:r w:rsidRPr="00D45660">
        <w:rPr>
          <w:b/>
          <w:bCs/>
        </w:rPr>
        <w:t>Layered Architecture (3-tier)</w:t>
      </w:r>
      <w:r w:rsidRPr="00D45660">
        <w:t xml:space="preserve">, ensuring clear separation between the user interface, business logic, and data access. This choice is driven by requirements for </w:t>
      </w:r>
      <w:r w:rsidRPr="00D45660">
        <w:rPr>
          <w:b/>
          <w:bCs/>
        </w:rPr>
        <w:t>maintainability, scalability, and a clear separation of concerns</w:t>
      </w:r>
      <w:r w:rsidRPr="00D45660">
        <w:t>.</w:t>
      </w:r>
    </w:p>
    <w:p w14:paraId="098084C2" w14:textId="4EF1F212" w:rsidR="00D45660" w:rsidRPr="00D45660" w:rsidRDefault="00D45660" w:rsidP="00D45660">
      <w:pPr>
        <w:pStyle w:val="oancuaDanhsach"/>
        <w:numPr>
          <w:ilvl w:val="0"/>
          <w:numId w:val="8"/>
        </w:numPr>
        <w:jc w:val="both"/>
        <w:rPr>
          <w:b/>
          <w:bCs/>
        </w:rPr>
      </w:pPr>
      <w:r w:rsidRPr="00D45660">
        <w:rPr>
          <w:b/>
          <w:bCs/>
        </w:rPr>
        <w:t>Identification of Actors</w:t>
      </w:r>
    </w:p>
    <w:p w14:paraId="2271BB88" w14:textId="77777777" w:rsidR="00D45660" w:rsidRPr="00D45660" w:rsidRDefault="00D45660" w:rsidP="00D45660">
      <w:pPr>
        <w:jc w:val="both"/>
      </w:pPr>
      <w:r w:rsidRPr="00D45660">
        <w:t>The system focuses on internal organizational roles to ensure controlled operations:</w:t>
      </w:r>
    </w:p>
    <w:p w14:paraId="003402FA" w14:textId="77777777" w:rsidR="00D45660" w:rsidRPr="00D45660" w:rsidRDefault="00D45660" w:rsidP="00D45660">
      <w:pPr>
        <w:numPr>
          <w:ilvl w:val="0"/>
          <w:numId w:val="1"/>
        </w:numPr>
        <w:jc w:val="both"/>
      </w:pPr>
      <w:r w:rsidRPr="00D45660">
        <w:rPr>
          <w:b/>
          <w:bCs/>
        </w:rPr>
        <w:t>Admin (Administrator):</w:t>
      </w:r>
      <w:r w:rsidRPr="00D45660">
        <w:t xml:space="preserve"> An internal user with full system privileges. Responsibilities include managing the product catalog, viewing comprehensive reports/statistics, auditing transaction history, and managing user permissions.</w:t>
      </w:r>
    </w:p>
    <w:p w14:paraId="6662EC59" w14:textId="77777777" w:rsidR="00D45660" w:rsidRPr="00D45660" w:rsidRDefault="00D45660" w:rsidP="00D45660">
      <w:pPr>
        <w:numPr>
          <w:ilvl w:val="0"/>
          <w:numId w:val="1"/>
        </w:numPr>
        <w:jc w:val="both"/>
      </w:pPr>
      <w:r w:rsidRPr="00D45660">
        <w:rPr>
          <w:b/>
          <w:bCs/>
        </w:rPr>
        <w:t>Staff (Warehouse Staff):</w:t>
      </w:r>
      <w:r w:rsidRPr="00D45660">
        <w:t xml:space="preserve"> Responsible for daily operational tasks such as updating stock levels, executing import/export transactions, and tracking their own transaction history.</w:t>
      </w:r>
    </w:p>
    <w:p w14:paraId="7C120B60" w14:textId="2ADE6DAC" w:rsidR="00D45660" w:rsidRPr="00D45660" w:rsidRDefault="00D45660" w:rsidP="00D45660">
      <w:pPr>
        <w:pStyle w:val="oancuaDanhsach"/>
        <w:numPr>
          <w:ilvl w:val="0"/>
          <w:numId w:val="8"/>
        </w:numPr>
        <w:jc w:val="both"/>
        <w:rPr>
          <w:b/>
          <w:bCs/>
        </w:rPr>
      </w:pPr>
      <w:r w:rsidRPr="00D45660">
        <w:rPr>
          <w:b/>
          <w:bCs/>
        </w:rPr>
        <w:t>System Requirements</w:t>
      </w:r>
    </w:p>
    <w:p w14:paraId="5B4B6E24" w14:textId="3978278E" w:rsidR="00D45660" w:rsidRPr="00D45660" w:rsidRDefault="00D45660" w:rsidP="00D45660">
      <w:pPr>
        <w:pStyle w:val="oancuaDanhsach"/>
        <w:ind w:left="360"/>
        <w:jc w:val="both"/>
        <w:rPr>
          <w:b/>
          <w:bCs/>
        </w:rPr>
      </w:pPr>
      <w:r w:rsidRPr="00D45660">
        <w:rPr>
          <w:b/>
          <w:bCs/>
        </w:rPr>
        <w:t>Functional Requirements (FR)</w:t>
      </w:r>
    </w:p>
    <w:p w14:paraId="77CD361D" w14:textId="77777777" w:rsidR="00D45660" w:rsidRPr="00D45660" w:rsidRDefault="00D45660" w:rsidP="00D45660">
      <w:pPr>
        <w:jc w:val="both"/>
      </w:pPr>
      <w:r w:rsidRPr="00D45660">
        <w:t>The core functionalities of the system include:</w:t>
      </w:r>
    </w:p>
    <w:p w14:paraId="16A1EAFA" w14:textId="77777777" w:rsidR="00D45660" w:rsidRPr="00D45660" w:rsidRDefault="00D45660" w:rsidP="00D45660">
      <w:pPr>
        <w:numPr>
          <w:ilvl w:val="0"/>
          <w:numId w:val="2"/>
        </w:numPr>
        <w:jc w:val="both"/>
      </w:pPr>
      <w:r w:rsidRPr="00D45660">
        <w:rPr>
          <w:b/>
          <w:bCs/>
        </w:rPr>
        <w:t>FR-01 (Product Management):</w:t>
      </w:r>
      <w:r w:rsidRPr="00D45660">
        <w:t xml:space="preserve"> Allows Admins to perform CRUD operations (Create, Read, Update, Delete) on product information.</w:t>
      </w:r>
    </w:p>
    <w:p w14:paraId="5CC036C9" w14:textId="77777777" w:rsidR="00D45660" w:rsidRPr="00D45660" w:rsidRDefault="00D45660" w:rsidP="00D45660">
      <w:pPr>
        <w:numPr>
          <w:ilvl w:val="0"/>
          <w:numId w:val="2"/>
        </w:numPr>
        <w:jc w:val="both"/>
      </w:pPr>
      <w:r w:rsidRPr="00D45660">
        <w:rPr>
          <w:b/>
          <w:bCs/>
        </w:rPr>
        <w:t>FR-02 (Inventory Management):</w:t>
      </w:r>
      <w:r w:rsidRPr="00D45660">
        <w:t xml:space="preserve"> Enables Staff to track and update real-time stock quantities for each SKU.</w:t>
      </w:r>
    </w:p>
    <w:p w14:paraId="55029F2D" w14:textId="77777777" w:rsidR="00D45660" w:rsidRPr="00D45660" w:rsidRDefault="00D45660" w:rsidP="00D45660">
      <w:pPr>
        <w:numPr>
          <w:ilvl w:val="0"/>
          <w:numId w:val="2"/>
        </w:numPr>
        <w:jc w:val="both"/>
      </w:pPr>
      <w:r w:rsidRPr="00D45660">
        <w:rPr>
          <w:b/>
          <w:bCs/>
        </w:rPr>
        <w:t>FR-03 (Warehouse Transactions):</w:t>
      </w:r>
      <w:r w:rsidRPr="00D45660">
        <w:t xml:space="preserve"> Supports the execution of stock-in (receiving) and stock-out (shipping) transactions.</w:t>
      </w:r>
    </w:p>
    <w:p w14:paraId="60A1593D" w14:textId="77777777" w:rsidR="00D45660" w:rsidRPr="00D45660" w:rsidRDefault="00D45660" w:rsidP="00D45660">
      <w:pPr>
        <w:numPr>
          <w:ilvl w:val="0"/>
          <w:numId w:val="2"/>
        </w:numPr>
        <w:jc w:val="both"/>
      </w:pPr>
      <w:r w:rsidRPr="00D45660">
        <w:rPr>
          <w:b/>
          <w:bCs/>
        </w:rPr>
        <w:t>FR-04 (History &amp; Reporting):</w:t>
      </w:r>
      <w:r w:rsidRPr="00D45660">
        <w:t xml:space="preserve"> Stores and retrieves transaction history for auditing and provides statistical reports for Admins.</w:t>
      </w:r>
    </w:p>
    <w:p w14:paraId="28E95579" w14:textId="77777777" w:rsidR="00D45660" w:rsidRPr="00D45660" w:rsidRDefault="00D45660" w:rsidP="00D45660">
      <w:pPr>
        <w:numPr>
          <w:ilvl w:val="0"/>
          <w:numId w:val="2"/>
        </w:numPr>
        <w:jc w:val="both"/>
      </w:pPr>
      <w:r w:rsidRPr="00D45660">
        <w:rPr>
          <w:b/>
          <w:bCs/>
        </w:rPr>
        <w:t>FR-05 (Authentication &amp; Authorization):</w:t>
      </w:r>
      <w:r w:rsidRPr="00D45660">
        <w:t xml:space="preserve"> Ensures security via login mechanisms and specific role-based access control for Admins and Staff.</w:t>
      </w:r>
    </w:p>
    <w:p w14:paraId="1A80D468" w14:textId="5143A7DB" w:rsidR="00D45660" w:rsidRPr="00D45660" w:rsidRDefault="00D45660" w:rsidP="00D45660">
      <w:pPr>
        <w:jc w:val="both"/>
        <w:rPr>
          <w:b/>
          <w:bCs/>
        </w:rPr>
      </w:pPr>
      <w:r w:rsidRPr="00D45660">
        <w:t xml:space="preserve"> </w:t>
      </w:r>
      <w:r w:rsidRPr="00D45660">
        <w:rPr>
          <w:b/>
          <w:bCs/>
        </w:rPr>
        <w:t>Non-Functional Requirements (NFR)</w:t>
      </w:r>
    </w:p>
    <w:p w14:paraId="5B615E44" w14:textId="77777777" w:rsidR="00D45660" w:rsidRPr="00D45660" w:rsidRDefault="00D45660" w:rsidP="00D45660">
      <w:pPr>
        <w:jc w:val="both"/>
      </w:pPr>
      <w:r w:rsidRPr="00D45660">
        <w:lastRenderedPageBreak/>
        <w:t xml:space="preserve">These quality attributes serve as the primary </w:t>
      </w:r>
      <w:r w:rsidRPr="00D45660">
        <w:rPr>
          <w:b/>
          <w:bCs/>
        </w:rPr>
        <w:t>architectural drivers</w:t>
      </w:r>
      <w:r w:rsidRPr="00D45660">
        <w:t>:</w:t>
      </w:r>
    </w:p>
    <w:p w14:paraId="416A314B" w14:textId="77777777" w:rsidR="00D45660" w:rsidRPr="00D45660" w:rsidRDefault="00D45660" w:rsidP="00D45660">
      <w:pPr>
        <w:numPr>
          <w:ilvl w:val="0"/>
          <w:numId w:val="3"/>
        </w:numPr>
        <w:jc w:val="both"/>
      </w:pPr>
      <w:r w:rsidRPr="00D45660">
        <w:rPr>
          <w:b/>
          <w:bCs/>
        </w:rPr>
        <w:t>Performance:</w:t>
      </w:r>
      <w:r w:rsidRPr="00D45660">
        <w:t xml:space="preserve"> The system must process CRUD operations and inventory updates with low latency.</w:t>
      </w:r>
    </w:p>
    <w:p w14:paraId="21F1D4E0" w14:textId="77777777" w:rsidR="00D45660" w:rsidRPr="00D45660" w:rsidRDefault="00D45660" w:rsidP="00D45660">
      <w:pPr>
        <w:numPr>
          <w:ilvl w:val="0"/>
          <w:numId w:val="3"/>
        </w:numPr>
        <w:jc w:val="both"/>
      </w:pPr>
      <w:r w:rsidRPr="00D45660">
        <w:rPr>
          <w:b/>
          <w:bCs/>
        </w:rPr>
        <w:t>Reliability:</w:t>
      </w:r>
      <w:r w:rsidRPr="00D45660">
        <w:t xml:space="preserve"> Inventory data and transactions must be 100% accurate; no data loss or discrepancies are permitted.</w:t>
      </w:r>
    </w:p>
    <w:p w14:paraId="55806BEB" w14:textId="77777777" w:rsidR="00D45660" w:rsidRPr="00D45660" w:rsidRDefault="00D45660" w:rsidP="00D45660">
      <w:pPr>
        <w:numPr>
          <w:ilvl w:val="0"/>
          <w:numId w:val="3"/>
        </w:numPr>
        <w:jc w:val="both"/>
      </w:pPr>
      <w:r w:rsidRPr="00D45660">
        <w:rPr>
          <w:b/>
          <w:bCs/>
        </w:rPr>
        <w:t>Scalability:</w:t>
      </w:r>
      <w:r w:rsidRPr="00D45660">
        <w:t xml:space="preserve"> The system should be capable of expanding as the number of products and users increases.</w:t>
      </w:r>
    </w:p>
    <w:p w14:paraId="3AB8E858" w14:textId="77777777" w:rsidR="00D45660" w:rsidRPr="00D45660" w:rsidRDefault="00D45660" w:rsidP="00D45660">
      <w:pPr>
        <w:numPr>
          <w:ilvl w:val="0"/>
          <w:numId w:val="3"/>
        </w:numPr>
        <w:jc w:val="both"/>
      </w:pPr>
      <w:r w:rsidRPr="00D45660">
        <w:rPr>
          <w:b/>
          <w:bCs/>
        </w:rPr>
        <w:t>Modifiability:</w:t>
      </w:r>
      <w:r w:rsidRPr="00D45660">
        <w:t xml:space="preserve"> The architecture must allow for easy addition of new features (e.g., advanced reporting or Redis integration) without impacting the entire system.</w:t>
      </w:r>
    </w:p>
    <w:p w14:paraId="62B646DE" w14:textId="77777777" w:rsidR="00D45660" w:rsidRPr="00D45660" w:rsidRDefault="00D45660" w:rsidP="00D45660">
      <w:pPr>
        <w:numPr>
          <w:ilvl w:val="0"/>
          <w:numId w:val="3"/>
        </w:numPr>
        <w:jc w:val="both"/>
      </w:pPr>
      <w:r w:rsidRPr="00D45660">
        <w:rPr>
          <w:b/>
          <w:bCs/>
        </w:rPr>
        <w:t>Security:</w:t>
      </w:r>
      <w:r w:rsidRPr="00D45660">
        <w:t xml:space="preserve"> Only authorized users can access and manipulate data.</w:t>
      </w:r>
    </w:p>
    <w:p w14:paraId="05C996C2" w14:textId="617E109F" w:rsidR="00D45660" w:rsidRPr="00D45660" w:rsidRDefault="00D45660" w:rsidP="00D45660">
      <w:pPr>
        <w:pStyle w:val="oancuaDanhsach"/>
        <w:numPr>
          <w:ilvl w:val="0"/>
          <w:numId w:val="8"/>
        </w:numPr>
        <w:jc w:val="both"/>
        <w:rPr>
          <w:b/>
          <w:bCs/>
        </w:rPr>
      </w:pPr>
      <w:r w:rsidRPr="00D45660">
        <w:rPr>
          <w:b/>
          <w:bCs/>
        </w:rPr>
        <w:t>Architecturally Significant Requirements (ASRs)</w:t>
      </w:r>
    </w:p>
    <w:p w14:paraId="29025C5C" w14:textId="77777777" w:rsidR="00D46196" w:rsidRPr="00D46196" w:rsidRDefault="00D46196" w:rsidP="005A544D">
      <w:pPr>
        <w:pStyle w:val="oancuaDanhsac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D46196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Based on the operational, security, scalability, and maintainability requirements of the Inventory Management System (IMS), the following ASRs are identified as the primary architectural drivers influencing the overall system design.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3813"/>
        <w:gridCol w:w="4236"/>
      </w:tblGrid>
      <w:tr w:rsidR="00D46196" w:rsidRPr="00D46196" w14:paraId="391E1F23" w14:textId="77777777" w:rsidTr="005A5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031F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ASR Code</w:t>
            </w:r>
          </w:p>
        </w:tc>
        <w:tc>
          <w:tcPr>
            <w:tcW w:w="0" w:type="auto"/>
            <w:vAlign w:val="center"/>
            <w:hideMark/>
          </w:tcPr>
          <w:p w14:paraId="7AEAA3F6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Requirement Statement</w:t>
            </w:r>
          </w:p>
        </w:tc>
        <w:tc>
          <w:tcPr>
            <w:tcW w:w="0" w:type="auto"/>
            <w:vAlign w:val="center"/>
            <w:hideMark/>
          </w:tcPr>
          <w:p w14:paraId="16A0FD32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Architectural Impact (Justification)</w:t>
            </w:r>
          </w:p>
        </w:tc>
      </w:tr>
      <w:tr w:rsidR="00D46196" w:rsidRPr="00D46196" w14:paraId="72D284BA" w14:textId="77777777" w:rsidTr="005A5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4F7D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ASR-01</w:t>
            </w:r>
          </w:p>
        </w:tc>
        <w:tc>
          <w:tcPr>
            <w:tcW w:w="0" w:type="auto"/>
            <w:vAlign w:val="center"/>
            <w:hideMark/>
          </w:tcPr>
          <w:p w14:paraId="54FF5D14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Data Consistency: Every stock-in and stock-out transaction must update inventory quantities accurately and immediately.</w:t>
            </w:r>
          </w:p>
        </w:tc>
        <w:tc>
          <w:tcPr>
            <w:tcW w:w="0" w:type="auto"/>
            <w:vAlign w:val="center"/>
            <w:hideMark/>
          </w:tcPr>
          <w:p w14:paraId="63A2ACF8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Requires the use of Database Transactions, ACID properties, and concurrency control mechanisms to prevent inconsistent inventory states.</w:t>
            </w:r>
          </w:p>
        </w:tc>
      </w:tr>
      <w:tr w:rsidR="00D46196" w:rsidRPr="00D46196" w14:paraId="71CA9537" w14:textId="77777777" w:rsidTr="005A5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BD39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ASR-02</w:t>
            </w:r>
          </w:p>
        </w:tc>
        <w:tc>
          <w:tcPr>
            <w:tcW w:w="0" w:type="auto"/>
            <w:vAlign w:val="center"/>
            <w:hideMark/>
          </w:tcPr>
          <w:p w14:paraId="1579EBAE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Strict Authorization: Clear separation of responsibilities between Admin and Staff users.</w:t>
            </w:r>
          </w:p>
        </w:tc>
        <w:tc>
          <w:tcPr>
            <w:tcW w:w="0" w:type="auto"/>
            <w:vAlign w:val="center"/>
            <w:hideMark/>
          </w:tcPr>
          <w:p w14:paraId="01533FFE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Requires Role-Based Access Control (RBAC) and centralized Authorization Services to validate every API request.</w:t>
            </w:r>
          </w:p>
        </w:tc>
      </w:tr>
      <w:tr w:rsidR="00D46196" w:rsidRPr="00D46196" w14:paraId="0F348845" w14:textId="77777777" w:rsidTr="005A5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43B0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ASR-03</w:t>
            </w:r>
          </w:p>
        </w:tc>
        <w:tc>
          <w:tcPr>
            <w:tcW w:w="0" w:type="auto"/>
            <w:vAlign w:val="center"/>
            <w:hideMark/>
          </w:tcPr>
          <w:p w14:paraId="27F07AC0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Auditability: Every inventory modification must be traceable for auditing purposes.</w:t>
            </w:r>
          </w:p>
        </w:tc>
        <w:tc>
          <w:tcPr>
            <w:tcW w:w="0" w:type="auto"/>
            <w:vAlign w:val="center"/>
            <w:hideMark/>
          </w:tcPr>
          <w:p w14:paraId="4FA1D9FC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Leads to the implementation of immutable transaction logs linked to Product and User entities.</w:t>
            </w:r>
          </w:p>
        </w:tc>
      </w:tr>
      <w:tr w:rsidR="00D46196" w:rsidRPr="00D46196" w14:paraId="79840E23" w14:textId="77777777" w:rsidTr="005A5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6BDF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ASR-04</w:t>
            </w:r>
          </w:p>
        </w:tc>
        <w:tc>
          <w:tcPr>
            <w:tcW w:w="0" w:type="auto"/>
            <w:vAlign w:val="center"/>
            <w:hideMark/>
          </w:tcPr>
          <w:p w14:paraId="0DA33BAE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High Availability: The system should remain operational during peak warehouse activities with minimal downtime.</w:t>
            </w:r>
          </w:p>
        </w:tc>
        <w:tc>
          <w:tcPr>
            <w:tcW w:w="0" w:type="auto"/>
            <w:vAlign w:val="center"/>
            <w:hideMark/>
          </w:tcPr>
          <w:p w14:paraId="4A354AD1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Encourages the adoption of Docker deployment, health checks, backup strategies, and fault-tolerant infrastructure.</w:t>
            </w:r>
          </w:p>
        </w:tc>
      </w:tr>
      <w:tr w:rsidR="00D46196" w:rsidRPr="00D46196" w14:paraId="0098069A" w14:textId="77777777" w:rsidTr="005A5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F493A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ASR-05</w:t>
            </w:r>
          </w:p>
        </w:tc>
        <w:tc>
          <w:tcPr>
            <w:tcW w:w="0" w:type="auto"/>
            <w:vAlign w:val="center"/>
            <w:hideMark/>
          </w:tcPr>
          <w:p w14:paraId="7D49214A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Performance Efficiency: Inventory searches and warehouse transactions must respond quickly.</w:t>
            </w:r>
          </w:p>
        </w:tc>
        <w:tc>
          <w:tcPr>
            <w:tcW w:w="0" w:type="auto"/>
            <w:vAlign w:val="center"/>
            <w:hideMark/>
          </w:tcPr>
          <w:p w14:paraId="798F114F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Requires optimized database indexing, Redis caching, efficient REST APIs, and asynchronous processing mechanisms.</w:t>
            </w:r>
          </w:p>
        </w:tc>
      </w:tr>
      <w:tr w:rsidR="00D46196" w:rsidRPr="00D46196" w14:paraId="5203D523" w14:textId="77777777" w:rsidTr="005A5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0202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ASR-06</w:t>
            </w:r>
          </w:p>
        </w:tc>
        <w:tc>
          <w:tcPr>
            <w:tcW w:w="0" w:type="auto"/>
            <w:vAlign w:val="center"/>
            <w:hideMark/>
          </w:tcPr>
          <w:p w14:paraId="7653EC2D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Scalability: The system must support growing numbers of products, users, and warehouse operations.</w:t>
            </w:r>
          </w:p>
        </w:tc>
        <w:tc>
          <w:tcPr>
            <w:tcW w:w="0" w:type="auto"/>
            <w:vAlign w:val="center"/>
            <w:hideMark/>
          </w:tcPr>
          <w:p w14:paraId="0C9883C5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Influences modular architecture design and future migration readiness toward Microservices architecture.</w:t>
            </w:r>
          </w:p>
        </w:tc>
      </w:tr>
      <w:tr w:rsidR="00D46196" w:rsidRPr="00D46196" w14:paraId="6FC1A9A3" w14:textId="77777777" w:rsidTr="005A5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7EDF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lastRenderedPageBreak/>
              <w:t>ASR-07</w:t>
            </w:r>
          </w:p>
        </w:tc>
        <w:tc>
          <w:tcPr>
            <w:tcW w:w="0" w:type="auto"/>
            <w:vAlign w:val="center"/>
            <w:hideMark/>
          </w:tcPr>
          <w:p w14:paraId="45542513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Security Protection: User credentials and inventory data must be protected against unauthorized access.</w:t>
            </w:r>
          </w:p>
        </w:tc>
        <w:tc>
          <w:tcPr>
            <w:tcW w:w="0" w:type="auto"/>
            <w:vAlign w:val="center"/>
            <w:hideMark/>
          </w:tcPr>
          <w:p w14:paraId="481F31AE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Requires JWT Authentication, password hashing, HTTPS communication, API validation, and secure session management.</w:t>
            </w:r>
          </w:p>
        </w:tc>
      </w:tr>
      <w:tr w:rsidR="00D46196" w:rsidRPr="00D46196" w14:paraId="12297A44" w14:textId="77777777" w:rsidTr="005A5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5D2B7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ASR-08</w:t>
            </w:r>
          </w:p>
        </w:tc>
        <w:tc>
          <w:tcPr>
            <w:tcW w:w="0" w:type="auto"/>
            <w:vAlign w:val="center"/>
            <w:hideMark/>
          </w:tcPr>
          <w:p w14:paraId="55C1A419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Reliability: The system must avoid data loss even during unexpected failures.</w:t>
            </w:r>
          </w:p>
        </w:tc>
        <w:tc>
          <w:tcPr>
            <w:tcW w:w="0" w:type="auto"/>
            <w:vAlign w:val="center"/>
            <w:hideMark/>
          </w:tcPr>
          <w:p w14:paraId="00C14966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Drives the implementation of database backup/recovery mechanisms, rollback transactions, and robust exception handling.</w:t>
            </w:r>
          </w:p>
        </w:tc>
      </w:tr>
      <w:tr w:rsidR="00D46196" w:rsidRPr="00D46196" w14:paraId="789A3A37" w14:textId="77777777" w:rsidTr="005A5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3C9F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ASR-09</w:t>
            </w:r>
          </w:p>
        </w:tc>
        <w:tc>
          <w:tcPr>
            <w:tcW w:w="0" w:type="auto"/>
            <w:vAlign w:val="center"/>
            <w:hideMark/>
          </w:tcPr>
          <w:p w14:paraId="40D694C3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Modifiability: New features should be integrated without significantly affecting existing modules.</w:t>
            </w:r>
          </w:p>
        </w:tc>
        <w:tc>
          <w:tcPr>
            <w:tcW w:w="0" w:type="auto"/>
            <w:vAlign w:val="center"/>
            <w:hideMark/>
          </w:tcPr>
          <w:p w14:paraId="0315DBB4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Encourages Layered Architecture, Dependency Injection, and Loose Coupling principles.</w:t>
            </w:r>
          </w:p>
        </w:tc>
      </w:tr>
      <w:tr w:rsidR="00D46196" w:rsidRPr="00D46196" w14:paraId="79FA654B" w14:textId="77777777" w:rsidTr="005A5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482B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ASR-10</w:t>
            </w:r>
          </w:p>
        </w:tc>
        <w:tc>
          <w:tcPr>
            <w:tcW w:w="0" w:type="auto"/>
            <w:vAlign w:val="center"/>
            <w:hideMark/>
          </w:tcPr>
          <w:p w14:paraId="6BB571A9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Maintainability: Developers should be able to maintain, test, and debug the system efficiently.</w:t>
            </w:r>
          </w:p>
        </w:tc>
        <w:tc>
          <w:tcPr>
            <w:tcW w:w="0" w:type="auto"/>
            <w:vAlign w:val="center"/>
            <w:hideMark/>
          </w:tcPr>
          <w:p w14:paraId="2AD64AA5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Leads to standardized coding structures, logging frameworks, unit testing, and clear layer separation.</w:t>
            </w:r>
          </w:p>
        </w:tc>
      </w:tr>
      <w:tr w:rsidR="00D46196" w:rsidRPr="00D46196" w14:paraId="0285AD96" w14:textId="77777777" w:rsidTr="005A5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E7C8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ASR-11</w:t>
            </w:r>
          </w:p>
        </w:tc>
        <w:tc>
          <w:tcPr>
            <w:tcW w:w="0" w:type="auto"/>
            <w:vAlign w:val="center"/>
            <w:hideMark/>
          </w:tcPr>
          <w:p w14:paraId="0824AF1D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Usability: Warehouse staff should be able to use the system with minimal training.</w:t>
            </w:r>
          </w:p>
        </w:tc>
        <w:tc>
          <w:tcPr>
            <w:tcW w:w="0" w:type="auto"/>
            <w:vAlign w:val="center"/>
            <w:hideMark/>
          </w:tcPr>
          <w:p w14:paraId="025E9BA5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Influences UI/UX design decisions such as simple navigation, responsive interfaces, and user-friendly validations.</w:t>
            </w:r>
          </w:p>
        </w:tc>
      </w:tr>
      <w:tr w:rsidR="00D46196" w:rsidRPr="00D46196" w14:paraId="6057A7E8" w14:textId="77777777" w:rsidTr="005A5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10026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ASR-12</w:t>
            </w:r>
          </w:p>
        </w:tc>
        <w:tc>
          <w:tcPr>
            <w:tcW w:w="0" w:type="auto"/>
            <w:vAlign w:val="center"/>
            <w:hideMark/>
          </w:tcPr>
          <w:p w14:paraId="6D4FAC88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Real-Time Inventory Visibility: Inventory quantities should update instantly after each transaction.</w:t>
            </w:r>
          </w:p>
        </w:tc>
        <w:tc>
          <w:tcPr>
            <w:tcW w:w="0" w:type="auto"/>
            <w:vAlign w:val="center"/>
            <w:hideMark/>
          </w:tcPr>
          <w:p w14:paraId="249AC3D6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Encourages the use of WebSocket communication or event-driven synchronization mechanisms.</w:t>
            </w:r>
          </w:p>
        </w:tc>
      </w:tr>
      <w:tr w:rsidR="00D46196" w:rsidRPr="00D46196" w14:paraId="74B89DFA" w14:textId="77777777" w:rsidTr="005A5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14DD8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ASR-13</w:t>
            </w:r>
          </w:p>
        </w:tc>
        <w:tc>
          <w:tcPr>
            <w:tcW w:w="0" w:type="auto"/>
            <w:vAlign w:val="center"/>
            <w:hideMark/>
          </w:tcPr>
          <w:p w14:paraId="01A413CA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Data Integrity: Product and transaction data must remain valid and synchronized.</w:t>
            </w:r>
          </w:p>
        </w:tc>
        <w:tc>
          <w:tcPr>
            <w:tcW w:w="0" w:type="auto"/>
            <w:vAlign w:val="center"/>
            <w:hideMark/>
          </w:tcPr>
          <w:p w14:paraId="0E97E854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Requires strong database constraints, foreign key enforcement, validation rules, and input sanitization.</w:t>
            </w:r>
          </w:p>
        </w:tc>
      </w:tr>
      <w:tr w:rsidR="00D46196" w:rsidRPr="00D46196" w14:paraId="526C982C" w14:textId="77777777" w:rsidTr="005A5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185C1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ASR-14</w:t>
            </w:r>
          </w:p>
        </w:tc>
        <w:tc>
          <w:tcPr>
            <w:tcW w:w="0" w:type="auto"/>
            <w:vAlign w:val="center"/>
            <w:hideMark/>
          </w:tcPr>
          <w:p w14:paraId="0EC51E00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Deployment Portability: The system should be deployable consistently across different environments.</w:t>
            </w:r>
          </w:p>
        </w:tc>
        <w:tc>
          <w:tcPr>
            <w:tcW w:w="0" w:type="auto"/>
            <w:vAlign w:val="center"/>
            <w:hideMark/>
          </w:tcPr>
          <w:p w14:paraId="3B1C9428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Drives the use of Docker containers, CI/CD pipelines, and environment-based configurations.</w:t>
            </w:r>
          </w:p>
        </w:tc>
      </w:tr>
      <w:tr w:rsidR="00D46196" w:rsidRPr="00D46196" w14:paraId="4E1B1498" w14:textId="77777777" w:rsidTr="005A5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C16D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ASR-15</w:t>
            </w:r>
          </w:p>
        </w:tc>
        <w:tc>
          <w:tcPr>
            <w:tcW w:w="0" w:type="auto"/>
            <w:vAlign w:val="center"/>
            <w:hideMark/>
          </w:tcPr>
          <w:p w14:paraId="23074C97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Monitoring and Logging: Operational activities and system errors must be continuously monitored.</w:t>
            </w:r>
          </w:p>
        </w:tc>
        <w:tc>
          <w:tcPr>
            <w:tcW w:w="0" w:type="auto"/>
            <w:vAlign w:val="center"/>
            <w:hideMark/>
          </w:tcPr>
          <w:p w14:paraId="6A11F619" w14:textId="77777777" w:rsidR="00D46196" w:rsidRPr="00D46196" w:rsidRDefault="00D46196" w:rsidP="001271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D46196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Requires centralized logging systems, monitoring dashboards, and alert mechanisms for maintenance and troubleshooting.</w:t>
            </w:r>
          </w:p>
        </w:tc>
      </w:tr>
    </w:tbl>
    <w:p w14:paraId="4BF442BC" w14:textId="77777777" w:rsidR="005A544D" w:rsidRDefault="005A544D" w:rsidP="005A544D">
      <w:pPr>
        <w:rPr>
          <w:lang w:val="en-GB" w:eastAsia="en-GB"/>
        </w:rPr>
      </w:pPr>
    </w:p>
    <w:p w14:paraId="1C2C7E95" w14:textId="155DD655" w:rsidR="00D46196" w:rsidRPr="005A544D" w:rsidRDefault="00D46196" w:rsidP="005A544D">
      <w:pPr>
        <w:rPr>
          <w:b/>
          <w:bCs/>
          <w:lang w:val="en-GB" w:eastAsia="en-GB"/>
        </w:rPr>
      </w:pPr>
      <w:r w:rsidRPr="005A544D">
        <w:rPr>
          <w:lang w:val="en-GB" w:eastAsia="en-GB"/>
        </w:rPr>
        <w:t xml:space="preserve"> </w:t>
      </w:r>
      <w:r w:rsidRPr="005A544D">
        <w:rPr>
          <w:b/>
          <w:bCs/>
          <w:lang w:val="en-GB" w:eastAsia="en-GB"/>
        </w:rPr>
        <w:t>Data Consistency (ASR-01)</w:t>
      </w:r>
    </w:p>
    <w:p w14:paraId="1BA292D8" w14:textId="77777777" w:rsidR="005A544D" w:rsidRDefault="00D46196" w:rsidP="005A544D">
      <w:pPr>
        <w:pStyle w:val="oancuaDanhsac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D46196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Inventory systems heavily depend on accurate stock quantities. If multiple users update inventory simultaneously without transaction control, inconsistencies may occur. Therefore, the architecture must ensure ACID-compliant transaction processing.</w:t>
      </w:r>
    </w:p>
    <w:p w14:paraId="2688A634" w14:textId="23EECFB2" w:rsidR="00D46196" w:rsidRPr="00C85A9E" w:rsidRDefault="00D46196" w:rsidP="00C85A9E">
      <w:pPr>
        <w:rPr>
          <w:b/>
          <w:bCs/>
          <w:lang w:val="en-GB" w:eastAsia="en-GB"/>
        </w:rPr>
      </w:pPr>
      <w:r w:rsidRPr="00C85A9E">
        <w:rPr>
          <w:b/>
          <w:bCs/>
          <w:lang w:val="en-GB" w:eastAsia="en-GB"/>
        </w:rPr>
        <w:t>Security Protection (ASR-07)</w:t>
      </w:r>
    </w:p>
    <w:p w14:paraId="635CDC8D" w14:textId="77777777" w:rsidR="00D46196" w:rsidRPr="005A544D" w:rsidRDefault="00D46196" w:rsidP="005A5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5A544D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Since the system contains sensitive inventory and user information, strong authentication and authorization mechanisms are required. JWT Authentication, password hashing, and secured APIs are essential architectural components.</w:t>
      </w:r>
    </w:p>
    <w:p w14:paraId="7C85E7E2" w14:textId="07D84E3B" w:rsidR="00D46196" w:rsidRPr="00C85A9E" w:rsidRDefault="00D46196" w:rsidP="00C85A9E">
      <w:pPr>
        <w:rPr>
          <w:b/>
          <w:bCs/>
          <w:lang w:val="en-GB" w:eastAsia="en-GB"/>
        </w:rPr>
      </w:pPr>
      <w:r w:rsidRPr="00C85A9E">
        <w:rPr>
          <w:b/>
          <w:bCs/>
          <w:lang w:val="en-GB" w:eastAsia="en-GB"/>
        </w:rPr>
        <w:lastRenderedPageBreak/>
        <w:t>Scalability (ASR-06)</w:t>
      </w:r>
    </w:p>
    <w:p w14:paraId="249463E3" w14:textId="77777777" w:rsidR="00C85A9E" w:rsidRDefault="00D46196" w:rsidP="00C85A9E">
      <w:pPr>
        <w:pStyle w:val="oancuaDanhsac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D46196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As the business grows, the number of warehouses, products, and users may increase significantly. The architecture should therefore support scalability and future migration toward distributed Microservices.</w:t>
      </w:r>
    </w:p>
    <w:p w14:paraId="6884554E" w14:textId="3ACB4EA2" w:rsidR="00D46196" w:rsidRPr="00023AB4" w:rsidRDefault="00D46196" w:rsidP="00023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023AB4">
        <w:rPr>
          <w:b/>
          <w:bCs/>
          <w:lang w:val="en-GB" w:eastAsia="en-GB"/>
        </w:rPr>
        <w:t xml:space="preserve"> Real-Time Inventory Visibility (ASR-12)</w:t>
      </w:r>
    </w:p>
    <w:p w14:paraId="37C99104" w14:textId="77777777" w:rsidR="00D46196" w:rsidRPr="00D46196" w:rsidRDefault="00D46196" w:rsidP="00023AB4">
      <w:pPr>
        <w:pStyle w:val="oancuaDanhsac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D46196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Warehouse operations require inventory quantities to update immediately after every transaction. This directly affects frontend-backend synchronization and communication strategies.</w:t>
      </w:r>
    </w:p>
    <w:p w14:paraId="4ACD0DB6" w14:textId="249B02A2" w:rsidR="00D46196" w:rsidRPr="00023AB4" w:rsidRDefault="00D46196" w:rsidP="00023AB4">
      <w:pPr>
        <w:rPr>
          <w:b/>
          <w:bCs/>
          <w:lang w:val="en-GB" w:eastAsia="en-GB"/>
        </w:rPr>
      </w:pPr>
      <w:r w:rsidRPr="00023AB4">
        <w:rPr>
          <w:b/>
          <w:bCs/>
          <w:lang w:val="en-GB" w:eastAsia="en-GB"/>
        </w:rPr>
        <w:t>Maintainability (ASR-10)</w:t>
      </w:r>
    </w:p>
    <w:p w14:paraId="3793CEFE" w14:textId="77777777" w:rsidR="00D46196" w:rsidRPr="00D46196" w:rsidRDefault="00D46196" w:rsidP="00023AB4">
      <w:pPr>
        <w:pStyle w:val="oancuaDanhsac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D46196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A maintainable system enables developers to debug, extend, and upgrade the application efficiently. This motivates the adoption of Layered Architecture, coding conventions, and unit testing practices</w:t>
      </w:r>
    </w:p>
    <w:p w14:paraId="01DD19E2" w14:textId="47520855" w:rsidR="00D45660" w:rsidRPr="00D45660" w:rsidRDefault="00D45660" w:rsidP="00D45660">
      <w:pPr>
        <w:pStyle w:val="oancuaDanhsach"/>
        <w:numPr>
          <w:ilvl w:val="0"/>
          <w:numId w:val="8"/>
        </w:numPr>
        <w:jc w:val="both"/>
        <w:rPr>
          <w:b/>
          <w:bCs/>
        </w:rPr>
      </w:pPr>
      <w:r w:rsidRPr="00D45660">
        <w:rPr>
          <w:b/>
          <w:bCs/>
        </w:rPr>
        <w:t>Architectural Design &amp; Modeling</w:t>
      </w:r>
    </w:p>
    <w:p w14:paraId="1A36A3CF" w14:textId="220BA83C" w:rsidR="00D45660" w:rsidRPr="00D45660" w:rsidRDefault="00D45660" w:rsidP="00D45660">
      <w:pPr>
        <w:rPr>
          <w:b/>
          <w:bCs/>
        </w:rPr>
      </w:pPr>
      <w:r w:rsidRPr="00D45660">
        <w:rPr>
          <w:b/>
          <w:bCs/>
        </w:rPr>
        <w:t>3-Tier Layered Architecture</w:t>
      </w:r>
    </w:p>
    <w:p w14:paraId="3D36F23A" w14:textId="77777777" w:rsidR="00D45660" w:rsidRPr="00D45660" w:rsidRDefault="00D45660" w:rsidP="00D45660">
      <w:pPr>
        <w:jc w:val="both"/>
      </w:pPr>
      <w:r w:rsidRPr="00D45660">
        <w:t>The system is decomposed into three distinct layers:</w:t>
      </w:r>
    </w:p>
    <w:p w14:paraId="7FF7641F" w14:textId="77777777" w:rsidR="00D45660" w:rsidRPr="00D45660" w:rsidRDefault="00D45660" w:rsidP="00D45660">
      <w:pPr>
        <w:numPr>
          <w:ilvl w:val="0"/>
          <w:numId w:val="4"/>
        </w:numPr>
        <w:jc w:val="both"/>
      </w:pPr>
      <w:r w:rsidRPr="00D45660">
        <w:rPr>
          <w:b/>
          <w:bCs/>
        </w:rPr>
        <w:t>Presentation Layer (Frontend):</w:t>
      </w:r>
      <w:r w:rsidRPr="00D45660">
        <w:t xml:space="preserve"> The user interface that interacts with the user and sends requests to the backend via </w:t>
      </w:r>
      <w:r w:rsidRPr="00D45660">
        <w:rPr>
          <w:b/>
          <w:bCs/>
        </w:rPr>
        <w:t>REST APIs</w:t>
      </w:r>
      <w:r w:rsidRPr="00D45660">
        <w:t>.</w:t>
      </w:r>
    </w:p>
    <w:p w14:paraId="50C8FD49" w14:textId="77777777" w:rsidR="00D45660" w:rsidRPr="00D45660" w:rsidRDefault="00D45660" w:rsidP="00D45660">
      <w:pPr>
        <w:numPr>
          <w:ilvl w:val="0"/>
          <w:numId w:val="4"/>
        </w:numPr>
        <w:jc w:val="both"/>
      </w:pPr>
      <w:r w:rsidRPr="00D45660">
        <w:rPr>
          <w:b/>
          <w:bCs/>
        </w:rPr>
        <w:t>Business Logic Layer (Application Layer):</w:t>
      </w:r>
      <w:r w:rsidRPr="00D45660">
        <w:t xml:space="preserve"> Handles core business rules, such as verifying stock availability before allowing a stock-out transaction.</w:t>
      </w:r>
    </w:p>
    <w:p w14:paraId="49A9B575" w14:textId="77777777" w:rsidR="00D45660" w:rsidRPr="00D45660" w:rsidRDefault="00D45660" w:rsidP="00D45660">
      <w:pPr>
        <w:numPr>
          <w:ilvl w:val="0"/>
          <w:numId w:val="4"/>
        </w:numPr>
        <w:jc w:val="both"/>
      </w:pPr>
      <w:r w:rsidRPr="00D45660">
        <w:rPr>
          <w:b/>
          <w:bCs/>
        </w:rPr>
        <w:t>Data Access Layer (Data Layer):</w:t>
      </w:r>
      <w:r w:rsidRPr="00D45660">
        <w:t xml:space="preserve"> Manages queries and operations on the database, ensuring the integrity of entities like </w:t>
      </w:r>
      <w:r w:rsidRPr="00D45660">
        <w:rPr>
          <w:b/>
          <w:bCs/>
        </w:rPr>
        <w:t>Product, Inventory, Transaction, and User</w:t>
      </w:r>
      <w:r w:rsidRPr="00D45660">
        <w:t>.</w:t>
      </w:r>
    </w:p>
    <w:p w14:paraId="0EA31E7A" w14:textId="4C019F6A" w:rsidR="00D45660" w:rsidRDefault="00D45660" w:rsidP="00D45660">
      <w:pPr>
        <w:jc w:val="both"/>
        <w:rPr>
          <w:b/>
          <w:bCs/>
          <w:lang w:val="vi-VN"/>
        </w:rPr>
      </w:pPr>
      <w:r w:rsidRPr="00D45660">
        <w:rPr>
          <w:b/>
          <w:bCs/>
        </w:rPr>
        <w:t>Use Case Modeling</w:t>
      </w:r>
    </w:p>
    <w:p w14:paraId="034E4A7A" w14:textId="297270AA" w:rsidR="00D45660" w:rsidRPr="00D45660" w:rsidRDefault="00D45660" w:rsidP="00D45660">
      <w:pPr>
        <w:jc w:val="both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2658FC68" wp14:editId="610D8EA1">
            <wp:extent cx="5597525" cy="3053080"/>
            <wp:effectExtent l="0" t="0" r="3175" b="0"/>
            <wp:docPr id="38972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29929" name="Picture 389729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52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E10D" w14:textId="77777777" w:rsidR="00D45660" w:rsidRPr="00D45660" w:rsidRDefault="00D45660" w:rsidP="00D45660">
      <w:pPr>
        <w:jc w:val="both"/>
      </w:pPr>
      <w:r w:rsidRPr="00D45660">
        <w:t>As illustrated in the system's UML diagram:</w:t>
      </w:r>
    </w:p>
    <w:p w14:paraId="5BCA6213" w14:textId="77777777" w:rsidR="00D45660" w:rsidRPr="00D45660" w:rsidRDefault="00D45660" w:rsidP="00D45660">
      <w:pPr>
        <w:numPr>
          <w:ilvl w:val="0"/>
          <w:numId w:val="5"/>
        </w:numPr>
        <w:jc w:val="both"/>
      </w:pPr>
      <w:r w:rsidRPr="00D45660">
        <w:rPr>
          <w:b/>
          <w:bCs/>
        </w:rPr>
        <w:t>&lt;&gt; Relationships:</w:t>
      </w:r>
    </w:p>
    <w:p w14:paraId="7E214F23" w14:textId="77777777" w:rsidR="00D45660" w:rsidRPr="00D45660" w:rsidRDefault="00D45660" w:rsidP="00D45660">
      <w:pPr>
        <w:numPr>
          <w:ilvl w:val="1"/>
          <w:numId w:val="5"/>
        </w:numPr>
        <w:jc w:val="both"/>
      </w:pPr>
      <w:r w:rsidRPr="00D45660">
        <w:t xml:space="preserve">"Product Management" and "Perform Transactions" both </w:t>
      </w:r>
      <w:r w:rsidRPr="00D45660">
        <w:rPr>
          <w:b/>
          <w:bCs/>
        </w:rPr>
        <w:t>include</w:t>
      </w:r>
      <w:r w:rsidRPr="00D45660">
        <w:t xml:space="preserve"> the </w:t>
      </w:r>
      <w:r w:rsidRPr="00D45660">
        <w:rPr>
          <w:b/>
          <w:bCs/>
        </w:rPr>
        <w:t>"Authentication &amp; Authorization (</w:t>
      </w:r>
      <w:proofErr w:type="spellStart"/>
      <w:r w:rsidRPr="00D45660">
        <w:rPr>
          <w:b/>
          <w:bCs/>
        </w:rPr>
        <w:t>UC_Auth</w:t>
      </w:r>
      <w:proofErr w:type="spellEnd"/>
      <w:r w:rsidRPr="00D45660">
        <w:rPr>
          <w:b/>
          <w:bCs/>
        </w:rPr>
        <w:t>)"</w:t>
      </w:r>
      <w:r w:rsidRPr="00D45660">
        <w:t xml:space="preserve"> use case for security.</w:t>
      </w:r>
    </w:p>
    <w:p w14:paraId="5EE5E28E" w14:textId="77777777" w:rsidR="00D45660" w:rsidRPr="00D45660" w:rsidRDefault="00D45660" w:rsidP="00D45660">
      <w:pPr>
        <w:numPr>
          <w:ilvl w:val="1"/>
          <w:numId w:val="5"/>
        </w:numPr>
        <w:jc w:val="both"/>
      </w:pPr>
      <w:r w:rsidRPr="00D45660">
        <w:t xml:space="preserve">"Perform Import/Export Transactions" must </w:t>
      </w:r>
      <w:r w:rsidRPr="00D45660">
        <w:rPr>
          <w:b/>
          <w:bCs/>
        </w:rPr>
        <w:t>include</w:t>
      </w:r>
      <w:r w:rsidRPr="00D45660">
        <w:t xml:space="preserve"> </w:t>
      </w:r>
      <w:r w:rsidRPr="00D45660">
        <w:rPr>
          <w:b/>
          <w:bCs/>
        </w:rPr>
        <w:t>"Check Stock Conditions (</w:t>
      </w:r>
      <w:proofErr w:type="spellStart"/>
      <w:r w:rsidRPr="00D45660">
        <w:rPr>
          <w:b/>
          <w:bCs/>
        </w:rPr>
        <w:t>UC_CheckStock</w:t>
      </w:r>
      <w:proofErr w:type="spellEnd"/>
      <w:r w:rsidRPr="00D45660">
        <w:rPr>
          <w:b/>
          <w:bCs/>
        </w:rPr>
        <w:t>)"</w:t>
      </w:r>
      <w:r w:rsidRPr="00D45660">
        <w:t xml:space="preserve"> to ensure validity.</w:t>
      </w:r>
    </w:p>
    <w:p w14:paraId="343150B5" w14:textId="77777777" w:rsidR="00D45660" w:rsidRPr="00D45660" w:rsidRDefault="00D45660" w:rsidP="00D45660">
      <w:pPr>
        <w:numPr>
          <w:ilvl w:val="0"/>
          <w:numId w:val="5"/>
        </w:numPr>
        <w:jc w:val="both"/>
      </w:pPr>
      <w:r w:rsidRPr="00D45660">
        <w:rPr>
          <w:b/>
          <w:bCs/>
        </w:rPr>
        <w:t>Actor Assignments:</w:t>
      </w:r>
    </w:p>
    <w:p w14:paraId="62F1F18A" w14:textId="77777777" w:rsidR="00D45660" w:rsidRPr="00D45660" w:rsidRDefault="00D45660" w:rsidP="00D45660">
      <w:pPr>
        <w:numPr>
          <w:ilvl w:val="1"/>
          <w:numId w:val="5"/>
        </w:numPr>
        <w:jc w:val="both"/>
      </w:pPr>
      <w:r w:rsidRPr="00D45660">
        <w:rPr>
          <w:b/>
          <w:bCs/>
        </w:rPr>
        <w:t>Admin:</w:t>
      </w:r>
      <w:r w:rsidRPr="00D45660">
        <w:t xml:space="preserve"> Linked to Product Management, Reports/Statistics, and global History viewing.</w:t>
      </w:r>
    </w:p>
    <w:p w14:paraId="76CC2767" w14:textId="77777777" w:rsidR="00D45660" w:rsidRPr="00D45660" w:rsidRDefault="00D45660" w:rsidP="00D45660">
      <w:pPr>
        <w:numPr>
          <w:ilvl w:val="1"/>
          <w:numId w:val="5"/>
        </w:numPr>
        <w:jc w:val="both"/>
      </w:pPr>
      <w:r w:rsidRPr="00D45660">
        <w:rPr>
          <w:b/>
          <w:bCs/>
        </w:rPr>
        <w:t>Staff:</w:t>
      </w:r>
      <w:r w:rsidRPr="00D45660">
        <w:t xml:space="preserve"> Linked to Inventory Management, performing Transactions, and viewing personal transaction History.</w:t>
      </w:r>
    </w:p>
    <w:p w14:paraId="11108651" w14:textId="355CED3C" w:rsidR="00D45660" w:rsidRPr="00D45660" w:rsidRDefault="00D45660" w:rsidP="00D45660">
      <w:pPr>
        <w:pStyle w:val="oancuaDanhsach"/>
        <w:numPr>
          <w:ilvl w:val="0"/>
          <w:numId w:val="8"/>
        </w:numPr>
        <w:jc w:val="both"/>
        <w:rPr>
          <w:b/>
          <w:bCs/>
        </w:rPr>
      </w:pPr>
      <w:r w:rsidRPr="00D45660">
        <w:rPr>
          <w:b/>
          <w:bCs/>
        </w:rPr>
        <w:t>Trade-off Analysis</w:t>
      </w:r>
    </w:p>
    <w:p w14:paraId="41FD9A7B" w14:textId="77777777" w:rsidR="00D45660" w:rsidRPr="00D45660" w:rsidRDefault="00D45660" w:rsidP="00D45660">
      <w:pPr>
        <w:jc w:val="both"/>
      </w:pPr>
      <w:r w:rsidRPr="00D45660">
        <w:t xml:space="preserve">Choosing a </w:t>
      </w:r>
      <w:r w:rsidRPr="00D45660">
        <w:rPr>
          <w:b/>
          <w:bCs/>
        </w:rPr>
        <w:t>Layered Architecture</w:t>
      </w:r>
      <w:r w:rsidRPr="00D45660">
        <w:t xml:space="preserve"> over a Microservices approach (used in systems like </w:t>
      </w:r>
      <w:proofErr w:type="spellStart"/>
      <w:r w:rsidRPr="00D45660">
        <w:t>ShopSphere</w:t>
      </w:r>
      <w:proofErr w:type="spellEnd"/>
      <w:r w:rsidRPr="00D45660">
        <w:t>) involves specific trade-offs:</w:t>
      </w:r>
    </w:p>
    <w:p w14:paraId="391C3E58" w14:textId="77777777" w:rsidR="00D45660" w:rsidRPr="00D45660" w:rsidRDefault="00D45660" w:rsidP="00D45660">
      <w:pPr>
        <w:numPr>
          <w:ilvl w:val="0"/>
          <w:numId w:val="6"/>
        </w:numPr>
        <w:jc w:val="both"/>
      </w:pPr>
      <w:r w:rsidRPr="00D45660">
        <w:rPr>
          <w:b/>
          <w:bCs/>
        </w:rPr>
        <w:t>Advantages:</w:t>
      </w:r>
      <w:r w:rsidRPr="00D45660">
        <w:t xml:space="preserve"> Lower complexity, easier to develop and test, clear code structure, and highly suitable for small to medium-scale internal systems.</w:t>
      </w:r>
    </w:p>
    <w:p w14:paraId="0B9091C2" w14:textId="77777777" w:rsidR="00D45660" w:rsidRPr="00D45660" w:rsidRDefault="00D45660" w:rsidP="00D45660">
      <w:pPr>
        <w:numPr>
          <w:ilvl w:val="0"/>
          <w:numId w:val="6"/>
        </w:numPr>
        <w:jc w:val="both"/>
      </w:pPr>
      <w:r w:rsidRPr="00D45660">
        <w:rPr>
          <w:b/>
          <w:bCs/>
        </w:rPr>
        <w:lastRenderedPageBreak/>
        <w:t>Disadvantages:</w:t>
      </w:r>
      <w:r w:rsidRPr="00D45660">
        <w:t xml:space="preserve"> Potential performance overhead due to multiple layer traversals and more difficult to scale to an extreme global size compared to Microservices.</w:t>
      </w:r>
    </w:p>
    <w:p w14:paraId="44348682" w14:textId="77777777" w:rsidR="00D45660" w:rsidRPr="00D45660" w:rsidRDefault="00D45660" w:rsidP="00D45660">
      <w:pPr>
        <w:numPr>
          <w:ilvl w:val="0"/>
          <w:numId w:val="6"/>
        </w:numPr>
        <w:jc w:val="both"/>
      </w:pPr>
      <w:r w:rsidRPr="00D45660">
        <w:rPr>
          <w:b/>
          <w:bCs/>
        </w:rPr>
        <w:t>Decision:</w:t>
      </w:r>
      <w:r w:rsidRPr="00D45660">
        <w:t xml:space="preserve"> For the current scope of </w:t>
      </w:r>
      <w:proofErr w:type="gramStart"/>
      <w:r w:rsidRPr="00D45660">
        <w:t>an inventory</w:t>
      </w:r>
      <w:proofErr w:type="gramEnd"/>
      <w:r w:rsidRPr="00D45660">
        <w:t xml:space="preserve"> application, </w:t>
      </w:r>
      <w:r w:rsidRPr="00D45660">
        <w:rPr>
          <w:b/>
          <w:bCs/>
        </w:rPr>
        <w:t>Layered Architecture is the optimal choice</w:t>
      </w:r>
      <w:r w:rsidRPr="00D45660">
        <w:t>, balancing simplicity and operational efficiency.</w:t>
      </w:r>
    </w:p>
    <w:p w14:paraId="2E190A8F" w14:textId="52A6FCCC" w:rsidR="00D45660" w:rsidRPr="00D45660" w:rsidRDefault="00D45660" w:rsidP="00D45660">
      <w:pPr>
        <w:pStyle w:val="oancuaDanhsach"/>
        <w:numPr>
          <w:ilvl w:val="0"/>
          <w:numId w:val="8"/>
        </w:numPr>
        <w:jc w:val="both"/>
        <w:rPr>
          <w:b/>
          <w:bCs/>
        </w:rPr>
      </w:pPr>
      <w:r w:rsidRPr="00D45660">
        <w:rPr>
          <w:b/>
          <w:bCs/>
        </w:rPr>
        <w:t>Future Development and Improvements</w:t>
      </w:r>
    </w:p>
    <w:p w14:paraId="11B6E7EB" w14:textId="77777777" w:rsidR="00D45660" w:rsidRPr="00D45660" w:rsidRDefault="00D45660" w:rsidP="00D45660">
      <w:pPr>
        <w:jc w:val="both"/>
      </w:pPr>
      <w:r w:rsidRPr="00D45660">
        <w:t>To further enhance the system, the following roadmap is proposed:</w:t>
      </w:r>
    </w:p>
    <w:p w14:paraId="30EBDF4A" w14:textId="77777777" w:rsidR="00D45660" w:rsidRPr="00D45660" w:rsidRDefault="00D45660" w:rsidP="00D45660">
      <w:pPr>
        <w:numPr>
          <w:ilvl w:val="0"/>
          <w:numId w:val="7"/>
        </w:numPr>
        <w:jc w:val="both"/>
      </w:pPr>
      <w:r w:rsidRPr="00D45660">
        <w:rPr>
          <w:b/>
          <w:bCs/>
        </w:rPr>
        <w:t>JWT Authentication:</w:t>
      </w:r>
      <w:r w:rsidRPr="00D45660">
        <w:t xml:space="preserve"> Implementing JSON Web Tokens for more secure and stateless authentication.</w:t>
      </w:r>
    </w:p>
    <w:p w14:paraId="63E1E735" w14:textId="77777777" w:rsidR="00D45660" w:rsidRPr="00D45660" w:rsidRDefault="00D45660" w:rsidP="00D45660">
      <w:pPr>
        <w:numPr>
          <w:ilvl w:val="0"/>
          <w:numId w:val="7"/>
        </w:numPr>
        <w:jc w:val="both"/>
      </w:pPr>
      <w:r w:rsidRPr="00D45660">
        <w:rPr>
          <w:b/>
          <w:bCs/>
        </w:rPr>
        <w:t>Redis Cache:</w:t>
      </w:r>
      <w:r w:rsidRPr="00D45660">
        <w:t xml:space="preserve"> Integrating Redis to speed up frequent inventory status lookups.</w:t>
      </w:r>
    </w:p>
    <w:p w14:paraId="6C6FC779" w14:textId="77777777" w:rsidR="00D45660" w:rsidRPr="00D45660" w:rsidRDefault="00D45660" w:rsidP="00D45660">
      <w:pPr>
        <w:numPr>
          <w:ilvl w:val="0"/>
          <w:numId w:val="7"/>
        </w:numPr>
        <w:jc w:val="both"/>
      </w:pPr>
      <w:r w:rsidRPr="00D45660">
        <w:rPr>
          <w:b/>
          <w:bCs/>
        </w:rPr>
        <w:t>Docker / Cloud Deployment:</w:t>
      </w:r>
      <w:r w:rsidRPr="00D45660">
        <w:t xml:space="preserve"> Utilizing containerization for more flexible deployment and environment consistency.</w:t>
      </w:r>
    </w:p>
    <w:p w14:paraId="17446A64" w14:textId="77777777" w:rsidR="00D45660" w:rsidRPr="00D45660" w:rsidRDefault="00D45660" w:rsidP="00D45660">
      <w:pPr>
        <w:numPr>
          <w:ilvl w:val="0"/>
          <w:numId w:val="7"/>
        </w:numPr>
        <w:jc w:val="both"/>
      </w:pPr>
      <w:r w:rsidRPr="00D45660">
        <w:rPr>
          <w:b/>
          <w:bCs/>
        </w:rPr>
        <w:t>Microservices Transition:</w:t>
      </w:r>
      <w:r w:rsidRPr="00D45660">
        <w:t xml:space="preserve"> Evaluating a move to Microservices if the business expands to multiple distributed warehouse locations.</w:t>
      </w:r>
    </w:p>
    <w:p w14:paraId="35043CFD" w14:textId="77777777" w:rsidR="00544DC4" w:rsidRDefault="00544DC4" w:rsidP="00D45660">
      <w:pPr>
        <w:jc w:val="both"/>
      </w:pPr>
    </w:p>
    <w:sectPr w:rsidR="00544DC4" w:rsidSect="00850D0A">
      <w:pgSz w:w="12240" w:h="15840"/>
      <w:pgMar w:top="1440" w:right="1440" w:bottom="1440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179A"/>
    <w:multiLevelType w:val="multilevel"/>
    <w:tmpl w:val="3E18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8582C"/>
    <w:multiLevelType w:val="multilevel"/>
    <w:tmpl w:val="B0F8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56A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298625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B7206A"/>
    <w:multiLevelType w:val="hybridMultilevel"/>
    <w:tmpl w:val="1CA8E0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3B1B61"/>
    <w:multiLevelType w:val="multilevel"/>
    <w:tmpl w:val="21FA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D0E12"/>
    <w:multiLevelType w:val="multilevel"/>
    <w:tmpl w:val="E24E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75F9D"/>
    <w:multiLevelType w:val="multilevel"/>
    <w:tmpl w:val="AF6C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41278"/>
    <w:multiLevelType w:val="multilevel"/>
    <w:tmpl w:val="94B6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4159F9"/>
    <w:multiLevelType w:val="multilevel"/>
    <w:tmpl w:val="F952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968265">
    <w:abstractNumId w:val="6"/>
  </w:num>
  <w:num w:numId="2" w16cid:durableId="841747157">
    <w:abstractNumId w:val="7"/>
  </w:num>
  <w:num w:numId="3" w16cid:durableId="1422605975">
    <w:abstractNumId w:val="5"/>
  </w:num>
  <w:num w:numId="4" w16cid:durableId="835077130">
    <w:abstractNumId w:val="8"/>
  </w:num>
  <w:num w:numId="5" w16cid:durableId="1104039998">
    <w:abstractNumId w:val="0"/>
  </w:num>
  <w:num w:numId="6" w16cid:durableId="1330795324">
    <w:abstractNumId w:val="1"/>
  </w:num>
  <w:num w:numId="7" w16cid:durableId="1888177693">
    <w:abstractNumId w:val="9"/>
  </w:num>
  <w:num w:numId="8" w16cid:durableId="1235431628">
    <w:abstractNumId w:val="4"/>
  </w:num>
  <w:num w:numId="9" w16cid:durableId="1596861206">
    <w:abstractNumId w:val="2"/>
  </w:num>
  <w:num w:numId="10" w16cid:durableId="1373190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660"/>
    <w:rsid w:val="00023AB4"/>
    <w:rsid w:val="00047955"/>
    <w:rsid w:val="000F45A2"/>
    <w:rsid w:val="0012715B"/>
    <w:rsid w:val="002C2759"/>
    <w:rsid w:val="003B0BB1"/>
    <w:rsid w:val="003B165F"/>
    <w:rsid w:val="00544DC4"/>
    <w:rsid w:val="005A544D"/>
    <w:rsid w:val="007C5F2A"/>
    <w:rsid w:val="00850D0A"/>
    <w:rsid w:val="00900C5D"/>
    <w:rsid w:val="00C62D8A"/>
    <w:rsid w:val="00C85A9E"/>
    <w:rsid w:val="00D45660"/>
    <w:rsid w:val="00D46196"/>
    <w:rsid w:val="00F8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7DFA9"/>
  <w15:chartTrackingRefBased/>
  <w15:docId w15:val="{2A5BC45C-46F2-43A7-A610-476453B73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45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D45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45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45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45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45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45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45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45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45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D45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45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4566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4566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4566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4566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4566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4566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45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45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45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45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45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4566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4566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4566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45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4566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45660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D46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1404</Words>
  <Characters>8008</Characters>
  <Application>Microsoft Office Word</Application>
  <DocSecurity>0</DocSecurity>
  <Lines>66</Lines>
  <Paragraphs>18</Paragraphs>
  <ScaleCrop>false</ScaleCrop>
  <Company>Microsoft</Company>
  <LinksUpToDate>false</LinksUpToDate>
  <CharactersWithSpaces>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 Ninh</dc:creator>
  <cp:keywords/>
  <dc:description/>
  <cp:lastModifiedBy>Nguyen Quang Ninh</cp:lastModifiedBy>
  <cp:revision>8</cp:revision>
  <dcterms:created xsi:type="dcterms:W3CDTF">2026-04-22T16:59:00Z</dcterms:created>
  <dcterms:modified xsi:type="dcterms:W3CDTF">2026-05-15T06:33:00Z</dcterms:modified>
</cp:coreProperties>
</file>