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1EC0" w14:textId="77777777" w:rsidR="000D610E" w:rsidRPr="000D610E" w:rsidRDefault="000D610E" w:rsidP="000D610E">
      <w:pPr>
        <w:rPr>
          <w:b/>
          <w:bCs/>
        </w:rPr>
      </w:pPr>
      <w:r w:rsidRPr="000D610E">
        <w:rPr>
          <w:b/>
          <w:bCs/>
        </w:rPr>
        <w:t>LAB 2 REPORT: LAYERED ARCHITECTURE DESIGN (LOGICAL VIEW)</w:t>
      </w:r>
    </w:p>
    <w:p w14:paraId="31134F58" w14:textId="77777777" w:rsidR="000D610E" w:rsidRPr="000D610E" w:rsidRDefault="000D610E" w:rsidP="000D610E">
      <w:r w:rsidRPr="000D610E">
        <w:rPr>
          <w:b/>
          <w:bCs/>
        </w:rPr>
        <w:t>System:</w:t>
      </w:r>
      <w:r w:rsidRPr="000D610E">
        <w:t xml:space="preserve"> Inventory Management System (IMS)</w:t>
      </w:r>
    </w:p>
    <w:p w14:paraId="4CD7A129" w14:textId="1ABB76B3" w:rsidR="000D610E" w:rsidRPr="000D610E" w:rsidRDefault="000D610E" w:rsidP="000D610E">
      <w:pPr>
        <w:pStyle w:val="oancuaDanhsach"/>
        <w:numPr>
          <w:ilvl w:val="0"/>
          <w:numId w:val="7"/>
        </w:numPr>
        <w:rPr>
          <w:b/>
          <w:bCs/>
        </w:rPr>
      </w:pPr>
      <w:r w:rsidRPr="000D610E">
        <w:rPr>
          <w:b/>
          <w:bCs/>
        </w:rPr>
        <w:t>Objectives and Architectural Principles</w:t>
      </w:r>
    </w:p>
    <w:p w14:paraId="074E7299" w14:textId="77777777" w:rsidR="000D610E" w:rsidRPr="000D610E" w:rsidRDefault="000D610E" w:rsidP="000D610E">
      <w:r w:rsidRPr="000D610E">
        <w:t xml:space="preserve">The primary objective of this design is to formalize the static structure of the IMS using the </w:t>
      </w:r>
      <w:r w:rsidRPr="000D610E">
        <w:rPr>
          <w:b/>
          <w:bCs/>
        </w:rPr>
        <w:t>Layered Architecture Pattern</w:t>
      </w:r>
      <w:r w:rsidRPr="000D610E">
        <w:t xml:space="preserve">. This structure ensures a clear </w:t>
      </w:r>
      <w:r w:rsidRPr="000D610E">
        <w:rPr>
          <w:b/>
          <w:bCs/>
        </w:rPr>
        <w:t>Separation of Concerns (SoC)</w:t>
      </w:r>
      <w:r w:rsidRPr="000D610E">
        <w:t>, where each layer is responsible for a specific role and remains oblivious to the internal workings of other layers.</w:t>
      </w:r>
    </w:p>
    <w:p w14:paraId="678EFCBF" w14:textId="77777777" w:rsidR="000D610E" w:rsidRPr="000D610E" w:rsidRDefault="000D610E" w:rsidP="000D610E">
      <w:r w:rsidRPr="000D610E">
        <w:t xml:space="preserve">The design strictly adheres to the </w:t>
      </w:r>
      <w:r w:rsidRPr="000D610E">
        <w:rPr>
          <w:b/>
          <w:bCs/>
        </w:rPr>
        <w:t>Strict Downward Dependency</w:t>
      </w:r>
      <w:r w:rsidRPr="000D610E">
        <w:t xml:space="preserve"> rule: a component in Layer can only interact with or call services from Layer directly below it. This constraint is vital for maintaining </w:t>
      </w:r>
      <w:r w:rsidRPr="000D610E">
        <w:rPr>
          <w:b/>
          <w:bCs/>
        </w:rPr>
        <w:t>testability</w:t>
      </w:r>
      <w:r w:rsidRPr="000D610E">
        <w:t xml:space="preserve"> and </w:t>
      </w:r>
      <w:r w:rsidRPr="000D610E">
        <w:rPr>
          <w:b/>
          <w:bCs/>
        </w:rPr>
        <w:t>modifiability</w:t>
      </w:r>
      <w:r w:rsidRPr="000D610E">
        <w:t>, as changes in the presentation layer will not ripple down to break the database logic.</w:t>
      </w:r>
    </w:p>
    <w:p w14:paraId="738308D2" w14:textId="4A32AACE" w:rsidR="000D610E" w:rsidRPr="000D610E" w:rsidRDefault="000D610E" w:rsidP="000D610E">
      <w:pPr>
        <w:pStyle w:val="oancuaDanhsach"/>
        <w:numPr>
          <w:ilvl w:val="0"/>
          <w:numId w:val="7"/>
        </w:numPr>
        <w:rPr>
          <w:b/>
          <w:bCs/>
        </w:rPr>
      </w:pPr>
      <w:r w:rsidRPr="000D610E">
        <w:rPr>
          <w:b/>
          <w:bCs/>
        </w:rPr>
        <w:t>Activity 1: Defining Layer Responsibilities</w:t>
      </w:r>
    </w:p>
    <w:p w14:paraId="04F64D8A" w14:textId="77777777" w:rsidR="000D610E" w:rsidRPr="000D610E" w:rsidRDefault="000D610E" w:rsidP="000D610E">
      <w:r w:rsidRPr="000D610E">
        <w:t xml:space="preserve">Based on the core feature </w:t>
      </w:r>
      <w:r w:rsidRPr="000D610E">
        <w:rPr>
          <w:b/>
          <w:bCs/>
        </w:rPr>
        <w:t>Warehouse Transactions (FR-03)</w:t>
      </w:r>
      <w:r w:rsidRPr="000D610E">
        <w:t>, the responsibilities for the three primary layers are defined as follows:</w:t>
      </w:r>
    </w:p>
    <w:tbl>
      <w:tblPr>
        <w:tblW w:w="88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3092"/>
        <w:gridCol w:w="2011"/>
        <w:gridCol w:w="2306"/>
      </w:tblGrid>
      <w:tr w:rsidR="000D610E" w:rsidRPr="000D610E" w14:paraId="54B234FE" w14:textId="77777777" w:rsidTr="000D610E">
        <w:trPr>
          <w:trHeight w:val="501"/>
        </w:trPr>
        <w:tc>
          <w:tcPr>
            <w:tcW w:w="0" w:type="auto"/>
            <w:hideMark/>
          </w:tcPr>
          <w:p w14:paraId="78095450" w14:textId="77777777" w:rsidR="000D610E" w:rsidRPr="000D610E" w:rsidRDefault="000D610E" w:rsidP="000D610E">
            <w:pPr>
              <w:rPr>
                <w:b/>
                <w:bCs/>
              </w:rPr>
            </w:pPr>
            <w:r w:rsidRPr="000D610E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18F46F36" w14:textId="77777777" w:rsidR="000D610E" w:rsidRPr="000D610E" w:rsidRDefault="000D610E" w:rsidP="000D610E">
            <w:pPr>
              <w:rPr>
                <w:b/>
                <w:bCs/>
              </w:rPr>
            </w:pPr>
            <w:r w:rsidRPr="000D610E">
              <w:rPr>
                <w:b/>
                <w:bCs/>
              </w:rPr>
              <w:t>Primary Function</w:t>
            </w:r>
          </w:p>
        </w:tc>
        <w:tc>
          <w:tcPr>
            <w:tcW w:w="0" w:type="auto"/>
            <w:hideMark/>
          </w:tcPr>
          <w:p w14:paraId="745B1EB1" w14:textId="77777777" w:rsidR="000D610E" w:rsidRPr="000D610E" w:rsidRDefault="000D610E" w:rsidP="000D610E">
            <w:pPr>
              <w:rPr>
                <w:b/>
                <w:bCs/>
              </w:rPr>
            </w:pPr>
            <w:r w:rsidRPr="000D610E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66B54F5B" w14:textId="77777777" w:rsidR="000D610E" w:rsidRPr="000D610E" w:rsidRDefault="000D610E" w:rsidP="000D610E">
            <w:pPr>
              <w:rPr>
                <w:b/>
                <w:bCs/>
              </w:rPr>
            </w:pPr>
            <w:r w:rsidRPr="000D610E">
              <w:rPr>
                <w:b/>
                <w:bCs/>
              </w:rPr>
              <w:t>Output</w:t>
            </w:r>
          </w:p>
        </w:tc>
      </w:tr>
      <w:tr w:rsidR="000D610E" w:rsidRPr="000D610E" w14:paraId="50FCFA92" w14:textId="77777777" w:rsidTr="000D610E">
        <w:trPr>
          <w:trHeight w:val="1516"/>
        </w:trPr>
        <w:tc>
          <w:tcPr>
            <w:tcW w:w="0" w:type="auto"/>
            <w:hideMark/>
          </w:tcPr>
          <w:p w14:paraId="53A7D36E" w14:textId="77777777" w:rsidR="000D610E" w:rsidRPr="000D610E" w:rsidRDefault="000D610E" w:rsidP="000D610E">
            <w:r w:rsidRPr="000D610E">
              <w:rPr>
                <w:b/>
                <w:bCs/>
              </w:rPr>
              <w:t>Presentation</w:t>
            </w:r>
          </w:p>
        </w:tc>
        <w:tc>
          <w:tcPr>
            <w:tcW w:w="0" w:type="auto"/>
            <w:hideMark/>
          </w:tcPr>
          <w:p w14:paraId="68671706" w14:textId="77777777" w:rsidR="000D610E" w:rsidRPr="000D610E" w:rsidRDefault="000D610E" w:rsidP="000D610E">
            <w:r w:rsidRPr="000D610E">
              <w:t>Handles HTTP/REST API requests, user authentication, and response rendering.</w:t>
            </w:r>
          </w:p>
        </w:tc>
        <w:tc>
          <w:tcPr>
            <w:tcW w:w="0" w:type="auto"/>
            <w:hideMark/>
          </w:tcPr>
          <w:p w14:paraId="55EB28E1" w14:textId="77777777" w:rsidR="000D610E" w:rsidRPr="000D610E" w:rsidRDefault="000D610E" w:rsidP="000D610E">
            <w:r w:rsidRPr="000D610E">
              <w:t>HTTP Request (JSON containing SKU, quantity, and type).</w:t>
            </w:r>
          </w:p>
        </w:tc>
        <w:tc>
          <w:tcPr>
            <w:tcW w:w="0" w:type="auto"/>
            <w:hideMark/>
          </w:tcPr>
          <w:p w14:paraId="398C2890" w14:textId="77777777" w:rsidR="000D610E" w:rsidRPr="000D610E" w:rsidRDefault="000D610E" w:rsidP="000D610E">
            <w:r w:rsidRPr="000D610E">
              <w:t>HTTP Response (Status/Data) and UI updates.</w:t>
            </w:r>
          </w:p>
        </w:tc>
      </w:tr>
      <w:tr w:rsidR="000D610E" w:rsidRPr="000D610E" w14:paraId="0163FD96" w14:textId="77777777" w:rsidTr="000D610E">
        <w:trPr>
          <w:trHeight w:val="1516"/>
        </w:trPr>
        <w:tc>
          <w:tcPr>
            <w:tcW w:w="0" w:type="auto"/>
            <w:hideMark/>
          </w:tcPr>
          <w:p w14:paraId="1425A036" w14:textId="77777777" w:rsidR="000D610E" w:rsidRPr="000D610E" w:rsidRDefault="000D610E" w:rsidP="000D610E">
            <w:r w:rsidRPr="000D610E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hideMark/>
          </w:tcPr>
          <w:p w14:paraId="0280040C" w14:textId="77777777" w:rsidR="000D610E" w:rsidRPr="000D610E" w:rsidRDefault="000D610E" w:rsidP="000D610E">
            <w:r w:rsidRPr="000D610E">
              <w:t xml:space="preserve">Executes core business rules (e.g., </w:t>
            </w:r>
            <w:proofErr w:type="spellStart"/>
            <w:r w:rsidRPr="000D610E">
              <w:t>UC_CheckStock</w:t>
            </w:r>
            <w:proofErr w:type="spellEnd"/>
            <w:r w:rsidRPr="000D610E">
              <w:t>), manages transactions, and validates data.</w:t>
            </w:r>
          </w:p>
        </w:tc>
        <w:tc>
          <w:tcPr>
            <w:tcW w:w="0" w:type="auto"/>
            <w:hideMark/>
          </w:tcPr>
          <w:p w14:paraId="0427FE54" w14:textId="77777777" w:rsidR="000D610E" w:rsidRPr="000D610E" w:rsidRDefault="000D610E" w:rsidP="000D610E">
            <w:r w:rsidRPr="000D610E">
              <w:t>Data Model Objects (Transaction DTO).</w:t>
            </w:r>
          </w:p>
        </w:tc>
        <w:tc>
          <w:tcPr>
            <w:tcW w:w="0" w:type="auto"/>
            <w:hideMark/>
          </w:tcPr>
          <w:p w14:paraId="0D549850" w14:textId="77777777" w:rsidR="000D610E" w:rsidRPr="000D610E" w:rsidRDefault="000D610E" w:rsidP="000D610E">
            <w:r w:rsidRPr="000D610E">
              <w:t>Validated Domain Objects and operation results.</w:t>
            </w:r>
          </w:p>
        </w:tc>
      </w:tr>
      <w:tr w:rsidR="000D610E" w:rsidRPr="000D610E" w14:paraId="07E5F275" w14:textId="77777777" w:rsidTr="000D610E">
        <w:trPr>
          <w:trHeight w:val="1182"/>
        </w:trPr>
        <w:tc>
          <w:tcPr>
            <w:tcW w:w="0" w:type="auto"/>
            <w:hideMark/>
          </w:tcPr>
          <w:p w14:paraId="7404277A" w14:textId="77777777" w:rsidR="000D610E" w:rsidRPr="000D610E" w:rsidRDefault="000D610E" w:rsidP="000D610E">
            <w:r w:rsidRPr="000D610E">
              <w:rPr>
                <w:b/>
                <w:bCs/>
              </w:rPr>
              <w:t>Persistence</w:t>
            </w:r>
          </w:p>
        </w:tc>
        <w:tc>
          <w:tcPr>
            <w:tcW w:w="0" w:type="auto"/>
            <w:hideMark/>
          </w:tcPr>
          <w:p w14:paraId="5E6B7144" w14:textId="77777777" w:rsidR="000D610E" w:rsidRPr="000D610E" w:rsidRDefault="000D610E" w:rsidP="000D610E">
            <w:r w:rsidRPr="000D610E">
              <w:t>Maps application objects to database records (ORM) and executes CRUD operations.</w:t>
            </w:r>
          </w:p>
        </w:tc>
        <w:tc>
          <w:tcPr>
            <w:tcW w:w="0" w:type="auto"/>
            <w:hideMark/>
          </w:tcPr>
          <w:p w14:paraId="5AE520D5" w14:textId="77777777" w:rsidR="000D610E" w:rsidRPr="000D610E" w:rsidRDefault="000D610E" w:rsidP="000D610E">
            <w:r w:rsidRPr="000D610E">
              <w:t>SQL/ORM Commands.</w:t>
            </w:r>
          </w:p>
        </w:tc>
        <w:tc>
          <w:tcPr>
            <w:tcW w:w="0" w:type="auto"/>
            <w:hideMark/>
          </w:tcPr>
          <w:p w14:paraId="23297122" w14:textId="77777777" w:rsidR="000D610E" w:rsidRPr="000D610E" w:rsidRDefault="000D610E" w:rsidP="000D610E">
            <w:r w:rsidRPr="000D610E">
              <w:t>Database Records/Entities.</w:t>
            </w:r>
          </w:p>
        </w:tc>
      </w:tr>
    </w:tbl>
    <w:p w14:paraId="69800E54" w14:textId="675076D9" w:rsidR="000D610E" w:rsidRPr="000D610E" w:rsidRDefault="000D610E" w:rsidP="000D610E">
      <w:pPr>
        <w:pStyle w:val="oancuaDanhsach"/>
        <w:numPr>
          <w:ilvl w:val="0"/>
          <w:numId w:val="7"/>
        </w:numPr>
        <w:rPr>
          <w:b/>
          <w:bCs/>
          <w:lang w:val="vi-VN"/>
        </w:rPr>
      </w:pPr>
      <w:r w:rsidRPr="000D610E">
        <w:rPr>
          <w:b/>
          <w:bCs/>
        </w:rPr>
        <w:t>Activity 2: Component and Interface Identification</w:t>
      </w:r>
    </w:p>
    <w:p w14:paraId="769DC5EE" w14:textId="77777777" w:rsidR="000D610E" w:rsidRPr="000D610E" w:rsidRDefault="000D610E" w:rsidP="000D610E">
      <w:r w:rsidRPr="000D610E">
        <w:t xml:space="preserve">Focusing on the </w:t>
      </w:r>
      <w:r w:rsidRPr="000D610E">
        <w:rPr>
          <w:b/>
          <w:bCs/>
        </w:rPr>
        <w:t>Stock Transaction</w:t>
      </w:r>
      <w:r w:rsidRPr="000D610E">
        <w:t xml:space="preserve"> feature, the specific software components and their "contracts" (interfaces) are identified as follows:</w:t>
      </w:r>
    </w:p>
    <w:p w14:paraId="1DBF3D17" w14:textId="77777777" w:rsidR="000D610E" w:rsidRPr="000D610E" w:rsidRDefault="000D610E" w:rsidP="000D610E">
      <w:pPr>
        <w:numPr>
          <w:ilvl w:val="0"/>
          <w:numId w:val="1"/>
        </w:numPr>
      </w:pPr>
      <w:r w:rsidRPr="000D610E">
        <w:rPr>
          <w:b/>
          <w:bCs/>
        </w:rPr>
        <w:t>Presentation Layer:</w:t>
      </w:r>
    </w:p>
    <w:p w14:paraId="4C97581F" w14:textId="77777777" w:rsidR="000D610E" w:rsidRPr="000D610E" w:rsidRDefault="000D610E" w:rsidP="000D610E">
      <w:pPr>
        <w:numPr>
          <w:ilvl w:val="1"/>
          <w:numId w:val="1"/>
        </w:numPr>
      </w:pPr>
      <w:r w:rsidRPr="000D610E">
        <w:rPr>
          <w:b/>
          <w:bCs/>
        </w:rPr>
        <w:t>Component:</w:t>
      </w:r>
      <w:r w:rsidRPr="000D610E">
        <w:t xml:space="preserve"> </w:t>
      </w:r>
      <w:proofErr w:type="spellStart"/>
      <w:r w:rsidRPr="000D610E">
        <w:t>TransactionController</w:t>
      </w:r>
      <w:proofErr w:type="spellEnd"/>
      <w:r w:rsidRPr="000D610E">
        <w:t>.</w:t>
      </w:r>
    </w:p>
    <w:p w14:paraId="651C8303" w14:textId="77777777" w:rsidR="000D610E" w:rsidRPr="000D610E" w:rsidRDefault="000D610E" w:rsidP="000D610E">
      <w:pPr>
        <w:numPr>
          <w:ilvl w:val="1"/>
          <w:numId w:val="1"/>
        </w:numPr>
      </w:pPr>
      <w:r w:rsidRPr="000D610E">
        <w:rPr>
          <w:b/>
          <w:bCs/>
        </w:rPr>
        <w:lastRenderedPageBreak/>
        <w:t>Role:</w:t>
      </w:r>
      <w:r w:rsidRPr="000D610E">
        <w:t xml:space="preserve"> Receives requests for stock-in/out and orchestrates the flow to the business layer.</w:t>
      </w:r>
    </w:p>
    <w:p w14:paraId="11DAFD8F" w14:textId="77777777" w:rsidR="000D610E" w:rsidRPr="000D610E" w:rsidRDefault="000D610E" w:rsidP="000D610E">
      <w:pPr>
        <w:numPr>
          <w:ilvl w:val="0"/>
          <w:numId w:val="1"/>
        </w:numPr>
      </w:pPr>
      <w:r w:rsidRPr="000D610E">
        <w:rPr>
          <w:b/>
          <w:bCs/>
        </w:rPr>
        <w:t>Business Logic Layer:</w:t>
      </w:r>
    </w:p>
    <w:p w14:paraId="193E06E8" w14:textId="77777777" w:rsidR="000D610E" w:rsidRPr="000D610E" w:rsidRDefault="000D610E" w:rsidP="000D610E">
      <w:pPr>
        <w:numPr>
          <w:ilvl w:val="1"/>
          <w:numId w:val="1"/>
        </w:numPr>
      </w:pPr>
      <w:r w:rsidRPr="000D610E">
        <w:rPr>
          <w:b/>
          <w:bCs/>
        </w:rPr>
        <w:t>Component:</w:t>
      </w:r>
      <w:r w:rsidRPr="000D610E">
        <w:t xml:space="preserve"> </w:t>
      </w:r>
      <w:proofErr w:type="spellStart"/>
      <w:r w:rsidRPr="000D610E">
        <w:t>TransactionService</w:t>
      </w:r>
      <w:proofErr w:type="spellEnd"/>
      <w:r w:rsidRPr="000D610E">
        <w:t>.</w:t>
      </w:r>
    </w:p>
    <w:p w14:paraId="7B9BAF58" w14:textId="77777777" w:rsidR="000D610E" w:rsidRPr="000D610E" w:rsidRDefault="000D610E" w:rsidP="000D610E">
      <w:pPr>
        <w:numPr>
          <w:ilvl w:val="1"/>
          <w:numId w:val="1"/>
        </w:numPr>
      </w:pPr>
      <w:r w:rsidRPr="000D610E">
        <w:rPr>
          <w:b/>
          <w:bCs/>
        </w:rPr>
        <w:t>Provided Interface (Lollipop):</w:t>
      </w:r>
      <w:r w:rsidRPr="000D610E">
        <w:t xml:space="preserve"> </w:t>
      </w:r>
      <w:proofErr w:type="spellStart"/>
      <w:r w:rsidRPr="000D610E">
        <w:t>ITransactionService</w:t>
      </w:r>
      <w:proofErr w:type="spellEnd"/>
      <w:r w:rsidRPr="000D610E">
        <w:t xml:space="preserve"> (Method: </w:t>
      </w:r>
      <w:proofErr w:type="spellStart"/>
      <w:r w:rsidRPr="000D610E">
        <w:t>processTransaction</w:t>
      </w:r>
      <w:proofErr w:type="spellEnd"/>
      <w:r w:rsidRPr="000D610E">
        <w:t>(data)).</w:t>
      </w:r>
    </w:p>
    <w:p w14:paraId="1EA2C499" w14:textId="77777777" w:rsidR="000D610E" w:rsidRPr="000D610E" w:rsidRDefault="000D610E" w:rsidP="000D610E">
      <w:pPr>
        <w:numPr>
          <w:ilvl w:val="1"/>
          <w:numId w:val="1"/>
        </w:numPr>
      </w:pPr>
      <w:r w:rsidRPr="000D610E">
        <w:rPr>
          <w:b/>
          <w:bCs/>
        </w:rPr>
        <w:t>Role:</w:t>
      </w:r>
      <w:r w:rsidRPr="000D610E">
        <w:t xml:space="preserve"> Enforces business logic, such as verifying if sufficient stock exists before a stock-out is approved.</w:t>
      </w:r>
    </w:p>
    <w:p w14:paraId="655CDE59" w14:textId="77777777" w:rsidR="000D610E" w:rsidRPr="000D610E" w:rsidRDefault="000D610E" w:rsidP="000D610E">
      <w:pPr>
        <w:numPr>
          <w:ilvl w:val="0"/>
          <w:numId w:val="1"/>
        </w:numPr>
      </w:pPr>
      <w:r w:rsidRPr="000D610E">
        <w:rPr>
          <w:b/>
          <w:bCs/>
        </w:rPr>
        <w:t>Persistence Layer:</w:t>
      </w:r>
    </w:p>
    <w:p w14:paraId="36CAE216" w14:textId="77777777" w:rsidR="000D610E" w:rsidRPr="000D610E" w:rsidRDefault="000D610E" w:rsidP="000D610E">
      <w:pPr>
        <w:numPr>
          <w:ilvl w:val="1"/>
          <w:numId w:val="1"/>
        </w:numPr>
      </w:pPr>
      <w:r w:rsidRPr="000D610E">
        <w:rPr>
          <w:b/>
          <w:bCs/>
        </w:rPr>
        <w:t>Component 1:</w:t>
      </w:r>
      <w:r w:rsidRPr="000D610E">
        <w:t xml:space="preserve"> </w:t>
      </w:r>
      <w:proofErr w:type="spellStart"/>
      <w:r w:rsidRPr="000D610E">
        <w:t>TransactionRepository</w:t>
      </w:r>
      <w:proofErr w:type="spellEnd"/>
      <w:r w:rsidRPr="000D610E">
        <w:t xml:space="preserve"> (Interface: </w:t>
      </w:r>
      <w:proofErr w:type="spellStart"/>
      <w:r w:rsidRPr="000D610E">
        <w:t>ITransactionRepository</w:t>
      </w:r>
      <w:proofErr w:type="spellEnd"/>
      <w:r w:rsidRPr="000D610E">
        <w:t xml:space="preserve">, Method: </w:t>
      </w:r>
      <w:proofErr w:type="gramStart"/>
      <w:r w:rsidRPr="000D610E">
        <w:t>save(</w:t>
      </w:r>
      <w:proofErr w:type="gramEnd"/>
      <w:r w:rsidRPr="000D610E">
        <w:t>)).</w:t>
      </w:r>
    </w:p>
    <w:p w14:paraId="20503318" w14:textId="77777777" w:rsidR="000D610E" w:rsidRPr="000D610E" w:rsidRDefault="000D610E" w:rsidP="000D610E">
      <w:pPr>
        <w:numPr>
          <w:ilvl w:val="1"/>
          <w:numId w:val="1"/>
        </w:numPr>
      </w:pPr>
      <w:r w:rsidRPr="000D610E">
        <w:rPr>
          <w:b/>
          <w:bCs/>
        </w:rPr>
        <w:t>Component 2:</w:t>
      </w:r>
      <w:r w:rsidRPr="000D610E">
        <w:t xml:space="preserve"> </w:t>
      </w:r>
      <w:proofErr w:type="spellStart"/>
      <w:r w:rsidRPr="000D610E">
        <w:t>ProductRepository</w:t>
      </w:r>
      <w:proofErr w:type="spellEnd"/>
      <w:r w:rsidRPr="000D610E">
        <w:t xml:space="preserve"> (Interface: </w:t>
      </w:r>
      <w:proofErr w:type="spellStart"/>
      <w:r w:rsidRPr="000D610E">
        <w:t>IProductRepository</w:t>
      </w:r>
      <w:proofErr w:type="spellEnd"/>
      <w:r w:rsidRPr="000D610E">
        <w:t xml:space="preserve">, Method: </w:t>
      </w:r>
      <w:proofErr w:type="spellStart"/>
      <w:proofErr w:type="gramStart"/>
      <w:r w:rsidRPr="000D610E">
        <w:t>updateStock</w:t>
      </w:r>
      <w:proofErr w:type="spellEnd"/>
      <w:r w:rsidRPr="000D610E">
        <w:t>(</w:t>
      </w:r>
      <w:proofErr w:type="gramEnd"/>
      <w:r w:rsidRPr="000D610E">
        <w:t>)).</w:t>
      </w:r>
    </w:p>
    <w:p w14:paraId="3FC4F609" w14:textId="77777777" w:rsidR="000D610E" w:rsidRPr="000D610E" w:rsidRDefault="000D610E" w:rsidP="000D610E">
      <w:pPr>
        <w:numPr>
          <w:ilvl w:val="1"/>
          <w:numId w:val="1"/>
        </w:numPr>
      </w:pPr>
      <w:r w:rsidRPr="000D610E">
        <w:rPr>
          <w:b/>
          <w:bCs/>
        </w:rPr>
        <w:t>Role:</w:t>
      </w:r>
      <w:r w:rsidRPr="000D610E">
        <w:t xml:space="preserve"> Persists the transaction audit trail and updates real-time stock levels in the database.</w:t>
      </w:r>
    </w:p>
    <w:p w14:paraId="021F9AB4" w14:textId="5E498824" w:rsidR="000D610E" w:rsidRPr="000D610E" w:rsidRDefault="000D610E" w:rsidP="000D610E">
      <w:pPr>
        <w:pStyle w:val="oancuaDanhsach"/>
        <w:numPr>
          <w:ilvl w:val="0"/>
          <w:numId w:val="7"/>
        </w:numPr>
        <w:rPr>
          <w:b/>
          <w:bCs/>
        </w:rPr>
      </w:pPr>
      <w:r w:rsidRPr="000D610E">
        <w:rPr>
          <w:b/>
          <w:bCs/>
        </w:rPr>
        <w:t>Process View: Stock-Out Transaction Flow</w:t>
      </w:r>
    </w:p>
    <w:p w14:paraId="117EA04B" w14:textId="77777777" w:rsidR="000D610E" w:rsidRPr="000D610E" w:rsidRDefault="000D610E" w:rsidP="000D610E">
      <w:r w:rsidRPr="000D610E">
        <w:t>The data movement for a "Stock-Out" request follows this sequential path:</w:t>
      </w:r>
    </w:p>
    <w:p w14:paraId="41D819DE" w14:textId="77777777" w:rsidR="000D610E" w:rsidRPr="000D610E" w:rsidRDefault="000D610E" w:rsidP="000D610E">
      <w:pPr>
        <w:numPr>
          <w:ilvl w:val="0"/>
          <w:numId w:val="2"/>
        </w:numPr>
      </w:pPr>
      <w:r w:rsidRPr="000D610E">
        <w:rPr>
          <w:b/>
          <w:bCs/>
        </w:rPr>
        <w:t>User (Staff)</w:t>
      </w:r>
      <w:r w:rsidRPr="000D610E">
        <w:t xml:space="preserve"> submits a request via the browser </w:t>
      </w:r>
      <w:proofErr w:type="spellStart"/>
      <w:r w:rsidRPr="000D610E">
        <w:t>TransactionController</w:t>
      </w:r>
      <w:proofErr w:type="spellEnd"/>
      <w:r w:rsidRPr="000D610E">
        <w:t xml:space="preserve"> receives the HTTP request.</w:t>
      </w:r>
    </w:p>
    <w:p w14:paraId="1A65221B" w14:textId="77777777" w:rsidR="000D610E" w:rsidRPr="000D610E" w:rsidRDefault="000D610E" w:rsidP="000D610E">
      <w:pPr>
        <w:numPr>
          <w:ilvl w:val="0"/>
          <w:numId w:val="2"/>
        </w:numPr>
      </w:pPr>
      <w:proofErr w:type="spellStart"/>
      <w:r w:rsidRPr="000D610E">
        <w:t>TransactionController</w:t>
      </w:r>
      <w:proofErr w:type="spellEnd"/>
      <w:r w:rsidRPr="000D610E">
        <w:t xml:space="preserve"> (Socket) calls the </w:t>
      </w:r>
      <w:proofErr w:type="spellStart"/>
      <w:r w:rsidRPr="000D610E">
        <w:t>ITransactionService</w:t>
      </w:r>
      <w:proofErr w:type="spellEnd"/>
      <w:r w:rsidRPr="000D610E">
        <w:t xml:space="preserve"> (Lollipop) to process the logic.</w:t>
      </w:r>
    </w:p>
    <w:p w14:paraId="34DA3216" w14:textId="77777777" w:rsidR="000D610E" w:rsidRPr="000D610E" w:rsidRDefault="000D610E" w:rsidP="000D610E">
      <w:pPr>
        <w:numPr>
          <w:ilvl w:val="0"/>
          <w:numId w:val="2"/>
        </w:numPr>
      </w:pPr>
      <w:proofErr w:type="spellStart"/>
      <w:r w:rsidRPr="000D610E">
        <w:t>TransactionService</w:t>
      </w:r>
      <w:proofErr w:type="spellEnd"/>
      <w:r w:rsidRPr="000D610E">
        <w:t xml:space="preserve"> executes </w:t>
      </w:r>
      <w:proofErr w:type="spellStart"/>
      <w:r w:rsidRPr="000D610E">
        <w:t>UC_CheckStock</w:t>
      </w:r>
      <w:proofErr w:type="spellEnd"/>
      <w:r w:rsidRPr="000D610E">
        <w:t xml:space="preserve"> by calling the </w:t>
      </w:r>
      <w:proofErr w:type="spellStart"/>
      <w:r w:rsidRPr="000D610E">
        <w:t>ProductRepository</w:t>
      </w:r>
      <w:proofErr w:type="spellEnd"/>
      <w:r w:rsidRPr="000D610E">
        <w:t xml:space="preserve"> to verify current levels.</w:t>
      </w:r>
    </w:p>
    <w:p w14:paraId="31C04C63" w14:textId="77777777" w:rsidR="000D610E" w:rsidRPr="000D610E" w:rsidRDefault="000D610E" w:rsidP="000D610E">
      <w:pPr>
        <w:numPr>
          <w:ilvl w:val="0"/>
          <w:numId w:val="2"/>
        </w:numPr>
      </w:pPr>
      <w:r w:rsidRPr="000D610E">
        <w:t xml:space="preserve">If valid, </w:t>
      </w:r>
      <w:proofErr w:type="spellStart"/>
      <w:r w:rsidRPr="000D610E">
        <w:t>TransactionService</w:t>
      </w:r>
      <w:proofErr w:type="spellEnd"/>
      <w:r w:rsidRPr="000D610E">
        <w:t xml:space="preserve"> commands </w:t>
      </w:r>
      <w:proofErr w:type="spellStart"/>
      <w:r w:rsidRPr="000D610E">
        <w:t>ProductRepository</w:t>
      </w:r>
      <w:proofErr w:type="spellEnd"/>
      <w:r w:rsidRPr="000D610E">
        <w:t xml:space="preserve"> to decrement stock and </w:t>
      </w:r>
      <w:proofErr w:type="spellStart"/>
      <w:r w:rsidRPr="000D610E">
        <w:t>TransactionRepository</w:t>
      </w:r>
      <w:proofErr w:type="spellEnd"/>
      <w:r w:rsidRPr="000D610E">
        <w:t xml:space="preserve"> to log the event.</w:t>
      </w:r>
    </w:p>
    <w:p w14:paraId="393F3600" w14:textId="77777777" w:rsidR="000D610E" w:rsidRPr="000D610E" w:rsidRDefault="000D610E" w:rsidP="000D610E">
      <w:pPr>
        <w:numPr>
          <w:ilvl w:val="0"/>
          <w:numId w:val="2"/>
        </w:numPr>
      </w:pPr>
      <w:r w:rsidRPr="000D610E">
        <w:t xml:space="preserve">Success confirmation travels back up through the layers to the </w:t>
      </w:r>
      <w:r w:rsidRPr="000D610E">
        <w:rPr>
          <w:b/>
          <w:bCs/>
        </w:rPr>
        <w:t>Staff's</w:t>
      </w:r>
      <w:r w:rsidRPr="000D610E">
        <w:t xml:space="preserve"> browser.</w:t>
      </w:r>
    </w:p>
    <w:p w14:paraId="49077524" w14:textId="0381A6A8" w:rsidR="000D610E" w:rsidRPr="000D610E" w:rsidRDefault="000D610E" w:rsidP="000D610E">
      <w:pPr>
        <w:pStyle w:val="oancuaDanhsach"/>
        <w:numPr>
          <w:ilvl w:val="0"/>
          <w:numId w:val="7"/>
        </w:numPr>
        <w:rPr>
          <w:b/>
          <w:bCs/>
        </w:rPr>
      </w:pPr>
      <w:r w:rsidRPr="000D610E">
        <w:rPr>
          <w:b/>
          <w:bCs/>
        </w:rPr>
        <w:t>Activity 3: UML Component Diagram</w:t>
      </w:r>
    </w:p>
    <w:p w14:paraId="3E25C96F" w14:textId="77777777" w:rsidR="000D610E" w:rsidRDefault="000D610E" w:rsidP="000D610E">
      <w:pPr>
        <w:rPr>
          <w:lang w:val="vi-VN"/>
        </w:rPr>
      </w:pPr>
      <w:r w:rsidRPr="000D610E">
        <w:t>The static structure is modeled in the UML Component Diagram.</w:t>
      </w:r>
    </w:p>
    <w:p w14:paraId="03403D02" w14:textId="3CF86CF9" w:rsidR="000D610E" w:rsidRPr="000D610E" w:rsidRDefault="00EE44F1" w:rsidP="000D610E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17969D2" wp14:editId="511E549D">
            <wp:extent cx="5486400" cy="8229600"/>
            <wp:effectExtent l="0" t="0" r="0" b="0"/>
            <wp:docPr id="8186549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54934" name="Hình ảnh 818654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7B9E" w14:textId="77777777" w:rsidR="000D610E" w:rsidRPr="000D610E" w:rsidRDefault="000D610E" w:rsidP="000D610E">
      <w:pPr>
        <w:numPr>
          <w:ilvl w:val="0"/>
          <w:numId w:val="3"/>
        </w:numPr>
      </w:pPr>
      <w:r w:rsidRPr="000D610E">
        <w:rPr>
          <w:b/>
          <w:bCs/>
        </w:rPr>
        <w:lastRenderedPageBreak/>
        <w:t>Visual Structure:</w:t>
      </w:r>
      <w:r w:rsidRPr="000D610E">
        <w:t xml:space="preserve"> Components are organized into three horizontal stacked rectangles representing the layers.</w:t>
      </w:r>
    </w:p>
    <w:p w14:paraId="7C6C437F" w14:textId="77777777" w:rsidR="000D610E" w:rsidRPr="000D610E" w:rsidRDefault="000D610E" w:rsidP="000D610E">
      <w:pPr>
        <w:numPr>
          <w:ilvl w:val="0"/>
          <w:numId w:val="3"/>
        </w:numPr>
      </w:pPr>
      <w:r w:rsidRPr="000D610E">
        <w:rPr>
          <w:b/>
          <w:bCs/>
        </w:rPr>
        <w:t>Connections:</w:t>
      </w:r>
      <w:r w:rsidRPr="000D610E">
        <w:t xml:space="preserve"> The </w:t>
      </w:r>
      <w:r w:rsidRPr="000D610E">
        <w:rPr>
          <w:b/>
          <w:bCs/>
        </w:rPr>
        <w:t>Socket</w:t>
      </w:r>
      <w:r w:rsidRPr="000D610E">
        <w:t xml:space="preserve"> (required interface) of the controller plugs into the </w:t>
      </w:r>
      <w:r w:rsidRPr="000D610E">
        <w:rPr>
          <w:b/>
          <w:bCs/>
        </w:rPr>
        <w:t>Lollipop</w:t>
      </w:r>
      <w:r w:rsidRPr="000D610E">
        <w:t xml:space="preserve"> (provided interface) of the service.</w:t>
      </w:r>
    </w:p>
    <w:p w14:paraId="60665CF1" w14:textId="77777777" w:rsidR="000D610E" w:rsidRPr="000D610E" w:rsidRDefault="000D610E" w:rsidP="000D610E">
      <w:pPr>
        <w:numPr>
          <w:ilvl w:val="0"/>
          <w:numId w:val="3"/>
        </w:numPr>
      </w:pPr>
      <w:r w:rsidRPr="000D610E">
        <w:rPr>
          <w:b/>
          <w:bCs/>
        </w:rPr>
        <w:t>Dependency Flow:</w:t>
      </w:r>
      <w:r w:rsidRPr="000D610E">
        <w:t xml:space="preserve"> All dashed arrows point strictly downward, visually enforcing the architectural constraint.</w:t>
      </w:r>
    </w:p>
    <w:p w14:paraId="5208627D" w14:textId="1E27768F" w:rsidR="000D610E" w:rsidRPr="000D610E" w:rsidRDefault="000D610E" w:rsidP="000D610E">
      <w:pPr>
        <w:pStyle w:val="oancuaDanhsach"/>
        <w:numPr>
          <w:ilvl w:val="0"/>
          <w:numId w:val="7"/>
        </w:numPr>
        <w:rPr>
          <w:b/>
          <w:bCs/>
        </w:rPr>
      </w:pPr>
      <w:r w:rsidRPr="000D610E">
        <w:rPr>
          <w:b/>
          <w:bCs/>
        </w:rPr>
        <w:t>Alignment with Architectural Significant Requirements (ASRs)</w:t>
      </w:r>
    </w:p>
    <w:p w14:paraId="26B7468E" w14:textId="77777777" w:rsidR="000D610E" w:rsidRPr="000D610E" w:rsidRDefault="000D610E" w:rsidP="000D610E">
      <w:r w:rsidRPr="000D610E">
        <w:t>This design directly supports the ASRs identified in Lab 1:</w:t>
      </w:r>
    </w:p>
    <w:p w14:paraId="601A73B3" w14:textId="77777777" w:rsidR="000D610E" w:rsidRPr="000D610E" w:rsidRDefault="000D610E" w:rsidP="000D610E">
      <w:pPr>
        <w:numPr>
          <w:ilvl w:val="0"/>
          <w:numId w:val="4"/>
        </w:numPr>
      </w:pPr>
      <w:r w:rsidRPr="000D610E">
        <w:rPr>
          <w:b/>
          <w:bCs/>
        </w:rPr>
        <w:t>ASR-01 (Data Consistency):</w:t>
      </w:r>
      <w:r w:rsidRPr="000D610E">
        <w:t xml:space="preserve"> The Business Logic layer ensures that stock updates and transaction logging are atomic and accurate.</w:t>
      </w:r>
    </w:p>
    <w:p w14:paraId="71D58A1E" w14:textId="77777777" w:rsidR="000D610E" w:rsidRPr="000D610E" w:rsidRDefault="000D610E" w:rsidP="000D610E">
      <w:pPr>
        <w:numPr>
          <w:ilvl w:val="0"/>
          <w:numId w:val="4"/>
        </w:numPr>
      </w:pPr>
      <w:r w:rsidRPr="000D610E">
        <w:rPr>
          <w:b/>
          <w:bCs/>
        </w:rPr>
        <w:t>ASR-02 (Strict Authorization):</w:t>
      </w:r>
      <w:r w:rsidRPr="000D610E">
        <w:t xml:space="preserve"> The Presentation layer acts as a gatekeeper, validating Staff/Admin roles before allowing access to service methods.</w:t>
      </w:r>
    </w:p>
    <w:p w14:paraId="282096EA" w14:textId="77777777" w:rsidR="000D610E" w:rsidRPr="000D610E" w:rsidRDefault="000D610E" w:rsidP="000D610E">
      <w:pPr>
        <w:numPr>
          <w:ilvl w:val="0"/>
          <w:numId w:val="4"/>
        </w:numPr>
      </w:pPr>
      <w:r w:rsidRPr="000D610E">
        <w:rPr>
          <w:b/>
          <w:bCs/>
        </w:rPr>
        <w:t>ASR-03 (Auditability):</w:t>
      </w:r>
      <w:r w:rsidRPr="000D610E">
        <w:t xml:space="preserve"> An independent </w:t>
      </w:r>
      <w:proofErr w:type="spellStart"/>
      <w:r w:rsidRPr="000D610E">
        <w:t>TransactionRepository</w:t>
      </w:r>
      <w:proofErr w:type="spellEnd"/>
      <w:r w:rsidRPr="000D610E">
        <w:t xml:space="preserve"> creates an immutable audit trail for every stock change.</w:t>
      </w:r>
    </w:p>
    <w:p w14:paraId="054A45C9" w14:textId="759A666C" w:rsidR="000D610E" w:rsidRPr="000D610E" w:rsidRDefault="000D610E" w:rsidP="000D610E">
      <w:pPr>
        <w:pStyle w:val="oancuaDanhsach"/>
        <w:numPr>
          <w:ilvl w:val="0"/>
          <w:numId w:val="7"/>
        </w:numPr>
        <w:rPr>
          <w:b/>
          <w:bCs/>
        </w:rPr>
      </w:pPr>
      <w:r w:rsidRPr="000D610E">
        <w:rPr>
          <w:b/>
          <w:bCs/>
        </w:rPr>
        <w:t>Trade-off Analysis</w:t>
      </w:r>
    </w:p>
    <w:p w14:paraId="0D63DB08" w14:textId="77777777" w:rsidR="000D610E" w:rsidRPr="000D610E" w:rsidRDefault="000D610E" w:rsidP="000D610E">
      <w:pPr>
        <w:numPr>
          <w:ilvl w:val="0"/>
          <w:numId w:val="5"/>
        </w:numPr>
      </w:pPr>
      <w:r w:rsidRPr="000D610E">
        <w:rPr>
          <w:b/>
          <w:bCs/>
        </w:rPr>
        <w:t>Advantages:</w:t>
      </w:r>
      <w:r w:rsidRPr="000D610E">
        <w:t xml:space="preserve"> This </w:t>
      </w:r>
      <w:r w:rsidRPr="000D610E">
        <w:rPr>
          <w:b/>
          <w:bCs/>
        </w:rPr>
        <w:t>Layered Monolith</w:t>
      </w:r>
      <w:r w:rsidRPr="000D610E">
        <w:t xml:space="preserve"> is ideal for an internal IMS due to its lower complexity, ease of testing, and rapid development cycle.</w:t>
      </w:r>
    </w:p>
    <w:p w14:paraId="4AD67F6C" w14:textId="77777777" w:rsidR="000D610E" w:rsidRPr="000D610E" w:rsidRDefault="000D610E" w:rsidP="000D610E">
      <w:pPr>
        <w:numPr>
          <w:ilvl w:val="0"/>
          <w:numId w:val="5"/>
        </w:numPr>
      </w:pPr>
      <w:r w:rsidRPr="000D610E">
        <w:rPr>
          <w:b/>
          <w:bCs/>
        </w:rPr>
        <w:t>Disadvantages:</w:t>
      </w:r>
      <w:r w:rsidRPr="000D610E">
        <w:t xml:space="preserve"> It may face </w:t>
      </w:r>
      <w:r w:rsidRPr="000D610E">
        <w:rPr>
          <w:b/>
          <w:bCs/>
        </w:rPr>
        <w:t>scaling inefficiencies</w:t>
      </w:r>
      <w:r w:rsidRPr="000D610E">
        <w:t xml:space="preserve"> compared to Microservices; if transaction volume grows exponentially, the entire system must be scaled rather than just the transaction module.</w:t>
      </w:r>
    </w:p>
    <w:p w14:paraId="21E330F2" w14:textId="77777777" w:rsidR="000D610E" w:rsidRPr="000D610E" w:rsidRDefault="000D610E" w:rsidP="000D610E">
      <w:pPr>
        <w:numPr>
          <w:ilvl w:val="0"/>
          <w:numId w:val="5"/>
        </w:numPr>
      </w:pPr>
      <w:r w:rsidRPr="000D610E">
        <w:rPr>
          <w:b/>
          <w:bCs/>
        </w:rPr>
        <w:t>Conclusion:</w:t>
      </w:r>
      <w:r w:rsidRPr="000D610E">
        <w:t xml:space="preserve"> For the current project scope, the Layered Architecture is the </w:t>
      </w:r>
      <w:r w:rsidRPr="000D610E">
        <w:rPr>
          <w:b/>
          <w:bCs/>
        </w:rPr>
        <w:t>optimal choice</w:t>
      </w:r>
      <w:r w:rsidRPr="000D610E">
        <w:t>, balancing simplicity with robust operational efficiency</w:t>
      </w:r>
    </w:p>
    <w:p w14:paraId="6EFF86ED" w14:textId="77777777" w:rsidR="00544DC4" w:rsidRDefault="00544DC4"/>
    <w:sectPr w:rsidR="00544DC4" w:rsidSect="00850D0A">
      <w:pgSz w:w="12240" w:h="15840"/>
      <w:pgMar w:top="1440" w:right="1440" w:bottom="1440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90EF1"/>
    <w:multiLevelType w:val="multilevel"/>
    <w:tmpl w:val="D11C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E100D"/>
    <w:multiLevelType w:val="hybridMultilevel"/>
    <w:tmpl w:val="C9DA4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6631F"/>
    <w:multiLevelType w:val="multilevel"/>
    <w:tmpl w:val="B89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9B6"/>
    <w:multiLevelType w:val="hybridMultilevel"/>
    <w:tmpl w:val="E4AAFF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5520D99"/>
    <w:multiLevelType w:val="multilevel"/>
    <w:tmpl w:val="AB3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E7A49"/>
    <w:multiLevelType w:val="multilevel"/>
    <w:tmpl w:val="3256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446A6"/>
    <w:multiLevelType w:val="multilevel"/>
    <w:tmpl w:val="054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506641">
    <w:abstractNumId w:val="4"/>
  </w:num>
  <w:num w:numId="2" w16cid:durableId="1522551739">
    <w:abstractNumId w:val="5"/>
  </w:num>
  <w:num w:numId="3" w16cid:durableId="190581133">
    <w:abstractNumId w:val="0"/>
  </w:num>
  <w:num w:numId="4" w16cid:durableId="480466698">
    <w:abstractNumId w:val="2"/>
  </w:num>
  <w:num w:numId="5" w16cid:durableId="39523577">
    <w:abstractNumId w:val="6"/>
  </w:num>
  <w:num w:numId="6" w16cid:durableId="355931244">
    <w:abstractNumId w:val="1"/>
  </w:num>
  <w:num w:numId="7" w16cid:durableId="197023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0E"/>
    <w:rsid w:val="000D610E"/>
    <w:rsid w:val="002C2759"/>
    <w:rsid w:val="00320B68"/>
    <w:rsid w:val="003B165F"/>
    <w:rsid w:val="00544DC4"/>
    <w:rsid w:val="00850D0A"/>
    <w:rsid w:val="00900C5D"/>
    <w:rsid w:val="00A70058"/>
    <w:rsid w:val="00C62D8A"/>
    <w:rsid w:val="00EE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4DAD"/>
  <w15:chartTrackingRefBased/>
  <w15:docId w15:val="{C9347017-E56C-415C-BB6F-87C022D9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D6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D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D6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D6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D6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D6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D6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D6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D6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D6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D6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D6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D610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D610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D610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D610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D610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D610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D6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D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D6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D6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D6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D61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D61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D610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D6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D610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D6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660</Words>
  <Characters>3766</Characters>
  <Application>Microsoft Office Word</Application>
  <DocSecurity>0</DocSecurity>
  <Lines>31</Lines>
  <Paragraphs>8</Paragraphs>
  <ScaleCrop>false</ScaleCrop>
  <Company>Microsoft</Company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Ninh</dc:creator>
  <cp:keywords/>
  <dc:description/>
  <cp:lastModifiedBy>Nguyen Quang Ninh</cp:lastModifiedBy>
  <cp:revision>2</cp:revision>
  <dcterms:created xsi:type="dcterms:W3CDTF">2026-04-30T14:53:00Z</dcterms:created>
  <dcterms:modified xsi:type="dcterms:W3CDTF">2026-05-14T18:56:00Z</dcterms:modified>
</cp:coreProperties>
</file>