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C3CD" w14:textId="561C27A9" w:rsidR="000E455A" w:rsidRDefault="003A0A39" w:rsidP="003A0A39">
      <w:pPr>
        <w:pStyle w:val="Titel"/>
        <w:rPr>
          <w:lang w:val="de-DE"/>
        </w:rPr>
      </w:pPr>
      <w:r>
        <w:rPr>
          <w:lang w:val="de-DE"/>
        </w:rPr>
        <w:t xml:space="preserve">Prozessbeschreibungen </w:t>
      </w:r>
      <w:proofErr w:type="spellStart"/>
      <w:r>
        <w:rPr>
          <w:lang w:val="de-DE"/>
        </w:rPr>
        <w:t>SbD</w:t>
      </w:r>
      <w:proofErr w:type="spellEnd"/>
      <w:r>
        <w:rPr>
          <w:lang w:val="de-DE"/>
        </w:rPr>
        <w:t xml:space="preserve"> Stromanbieter</w:t>
      </w:r>
    </w:p>
    <w:p w14:paraId="5B567B33" w14:textId="77777777" w:rsidR="0007588C" w:rsidRDefault="0007588C" w:rsidP="0007588C">
      <w:pPr>
        <w:rPr>
          <w:lang w:val="de-DE"/>
        </w:rPr>
      </w:pPr>
    </w:p>
    <w:p w14:paraId="41C300E2" w14:textId="77777777" w:rsidR="00D56484" w:rsidRDefault="00D56484" w:rsidP="0007588C">
      <w:pPr>
        <w:rPr>
          <w:lang w:val="de-DE"/>
        </w:rPr>
      </w:pPr>
    </w:p>
    <w:p w14:paraId="60FB8710" w14:textId="10EA75AF" w:rsidR="00EB739A" w:rsidRDefault="003E50AC" w:rsidP="0007588C">
      <w:pPr>
        <w:rPr>
          <w:lang w:val="de-DE"/>
        </w:rPr>
      </w:pPr>
      <w:r>
        <w:rPr>
          <w:lang w:val="de-DE"/>
        </w:rPr>
        <w:t xml:space="preserve">In diesem Dokument </w:t>
      </w:r>
      <w:r w:rsidR="00EE0481">
        <w:rPr>
          <w:lang w:val="de-DE"/>
        </w:rPr>
        <w:t xml:space="preserve">werden die </w:t>
      </w:r>
      <w:r w:rsidR="007609F2">
        <w:rPr>
          <w:lang w:val="de-DE"/>
        </w:rPr>
        <w:t>Prozesse</w:t>
      </w:r>
      <w:r w:rsidR="001E5EB0">
        <w:rPr>
          <w:lang w:val="de-DE"/>
        </w:rPr>
        <w:t>, d</w:t>
      </w:r>
      <w:r w:rsidR="00552E47">
        <w:rPr>
          <w:lang w:val="de-DE"/>
        </w:rPr>
        <w:t>as Stromanbieter</w:t>
      </w:r>
      <w:r w:rsidR="008D38E6">
        <w:rPr>
          <w:lang w:val="de-DE"/>
        </w:rPr>
        <w:t xml:space="preserve">portals </w:t>
      </w:r>
      <w:r w:rsidR="00CB1A45">
        <w:rPr>
          <w:lang w:val="de-DE"/>
        </w:rPr>
        <w:t>vorgestellt</w:t>
      </w:r>
      <w:r w:rsidR="004F2EC6">
        <w:rPr>
          <w:lang w:val="de-DE"/>
        </w:rPr>
        <w:t>.</w:t>
      </w:r>
    </w:p>
    <w:p w14:paraId="647E0608" w14:textId="77777777" w:rsidR="00491FCB" w:rsidRDefault="00491FCB" w:rsidP="0007588C">
      <w:pPr>
        <w:rPr>
          <w:lang w:val="de-DE"/>
        </w:rPr>
      </w:pPr>
    </w:p>
    <w:p w14:paraId="270D5E62" w14:textId="77777777" w:rsidR="0007588C" w:rsidRPr="00FB05B6" w:rsidRDefault="0007588C" w:rsidP="0007588C">
      <w:pPr>
        <w:pStyle w:val="berschrift1"/>
        <w:rPr>
          <w:lang w:val="de-DE"/>
        </w:rPr>
      </w:pPr>
      <w:r>
        <w:rPr>
          <w:lang w:val="de-DE"/>
        </w:rPr>
        <w:t>Neue</w:t>
      </w:r>
      <w:r w:rsidRPr="00ED3EE3">
        <w:rPr>
          <w:lang w:val="de-DE"/>
        </w:rPr>
        <w:t xml:space="preserve"> Verträge</w:t>
      </w:r>
      <w:r>
        <w:rPr>
          <w:lang w:val="de-DE"/>
        </w:rPr>
        <w:t xml:space="preserve"> anlegen</w:t>
      </w:r>
    </w:p>
    <w:p w14:paraId="46EA9EBB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Verträge freigeben</w:t>
      </w:r>
    </w:p>
    <w:p w14:paraId="31D85090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Neukunden Prüfung</w:t>
      </w:r>
    </w:p>
    <w:p w14:paraId="52977BFA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Neukunden Anlegen</w:t>
      </w:r>
    </w:p>
    <w:p w14:paraId="187C1398" w14:textId="77777777" w:rsidR="0007588C" w:rsidRPr="00305EA4" w:rsidRDefault="0007588C" w:rsidP="0007588C">
      <w:pPr>
        <w:pStyle w:val="berschrift1"/>
        <w:rPr>
          <w:lang w:val="de-DE"/>
        </w:rPr>
      </w:pPr>
      <w:r>
        <w:rPr>
          <w:lang w:val="de-DE"/>
        </w:rPr>
        <w:t>Kundendaten einsehen</w:t>
      </w:r>
    </w:p>
    <w:p w14:paraId="6B0865AA" w14:textId="77777777" w:rsidR="0007588C" w:rsidRDefault="0007588C" w:rsidP="0007588C">
      <w:pPr>
        <w:rPr>
          <w:lang w:val="de-DE"/>
        </w:rPr>
      </w:pPr>
    </w:p>
    <w:p w14:paraId="3C31147B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Kundedaten anpassen (Zugangsdaten)</w:t>
      </w:r>
    </w:p>
    <w:p w14:paraId="41EB97E9" w14:textId="77777777" w:rsidR="0007588C" w:rsidRDefault="0007588C" w:rsidP="0007588C">
      <w:pPr>
        <w:rPr>
          <w:lang w:val="de-DE"/>
        </w:rPr>
      </w:pPr>
    </w:p>
    <w:p w14:paraId="062FAEB3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Kundendaten anpassen (Wohnortwechsel)</w:t>
      </w:r>
    </w:p>
    <w:p w14:paraId="6E4DAF77" w14:textId="77777777" w:rsidR="0007588C" w:rsidRDefault="0007588C" w:rsidP="0007588C">
      <w:pPr>
        <w:rPr>
          <w:lang w:val="de-DE"/>
        </w:rPr>
      </w:pPr>
      <w:r>
        <w:rPr>
          <w:lang w:val="de-DE"/>
        </w:rPr>
        <w:t>Ein Wohnortswechsel kann durch den Kunden digital oder telefonisch durchgeführt werden.</w:t>
      </w:r>
    </w:p>
    <w:p w14:paraId="3551490A" w14:textId="77777777" w:rsidR="0007588C" w:rsidRDefault="0007588C" w:rsidP="0007588C">
      <w:pPr>
        <w:rPr>
          <w:lang w:val="de-DE"/>
        </w:rPr>
      </w:pPr>
      <w:r>
        <w:rPr>
          <w:lang w:val="de-DE"/>
        </w:rPr>
        <w:t>Es handelt sich dabei um eine Aktion, die besonders gesichert sein muss und daher mit einer TAN bzw. einem OTP autorisiert werden muss.</w:t>
      </w:r>
    </w:p>
    <w:p w14:paraId="0A6BD230" w14:textId="77777777" w:rsidR="0007588C" w:rsidRDefault="0007588C" w:rsidP="0007588C">
      <w:pPr>
        <w:pStyle w:val="berschrift2"/>
        <w:rPr>
          <w:lang w:val="de-DE"/>
        </w:rPr>
      </w:pPr>
      <w:r>
        <w:rPr>
          <w:lang w:val="de-DE"/>
        </w:rPr>
        <w:t>Digital:</w:t>
      </w:r>
    </w:p>
    <w:p w14:paraId="656B2ED6" w14:textId="77777777" w:rsidR="0007588C" w:rsidRDefault="0007588C" w:rsidP="0007588C">
      <w:pPr>
        <w:rPr>
          <w:lang w:val="de-DE"/>
        </w:rPr>
      </w:pPr>
      <w:r>
        <w:rPr>
          <w:lang w:val="de-DE"/>
        </w:rPr>
        <w:t>Wird mittels TAN bzw. OTP autorisiert</w:t>
      </w:r>
    </w:p>
    <w:p w14:paraId="5BF0B8CF" w14:textId="77777777" w:rsidR="0007588C" w:rsidRDefault="0007588C" w:rsidP="0007588C">
      <w:pPr>
        <w:pStyle w:val="berschrift2"/>
        <w:rPr>
          <w:lang w:val="de-DE"/>
        </w:rPr>
      </w:pPr>
      <w:r>
        <w:rPr>
          <w:lang w:val="de-DE"/>
        </w:rPr>
        <w:t>Telefonisch:</w:t>
      </w:r>
    </w:p>
    <w:p w14:paraId="3CEEBAB6" w14:textId="77777777" w:rsidR="0007588C" w:rsidRPr="00562210" w:rsidRDefault="0007588C" w:rsidP="0007588C">
      <w:pPr>
        <w:rPr>
          <w:lang w:val="de-DE"/>
        </w:rPr>
      </w:pPr>
      <w:r>
        <w:rPr>
          <w:lang w:val="de-DE"/>
        </w:rPr>
        <w:t xml:space="preserve">Wird mittels Kunden-ID und physischen interagieren mit dem </w:t>
      </w:r>
      <w:proofErr w:type="spellStart"/>
      <w:r>
        <w:rPr>
          <w:lang w:val="de-DE"/>
        </w:rPr>
        <w:t>SmartMeter</w:t>
      </w:r>
      <w:proofErr w:type="spellEnd"/>
      <w:r>
        <w:rPr>
          <w:lang w:val="de-DE"/>
        </w:rPr>
        <w:t xml:space="preserve"> autorisiert</w:t>
      </w:r>
    </w:p>
    <w:p w14:paraId="2D7DA5F8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Kundendaten anpassen (Personenbezogene Daten)</w:t>
      </w:r>
    </w:p>
    <w:p w14:paraId="4854EA5E" w14:textId="77777777" w:rsidR="0007588C" w:rsidRDefault="0007588C" w:rsidP="0007588C">
      <w:pPr>
        <w:rPr>
          <w:lang w:val="de-DE"/>
        </w:rPr>
      </w:pPr>
    </w:p>
    <w:p w14:paraId="7CAFF8BA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Vertragsdaten anpassen (Abrechnungsintervall, Abrechnungszeitpunkt)</w:t>
      </w:r>
    </w:p>
    <w:p w14:paraId="05E5FCF2" w14:textId="77777777" w:rsidR="0007588C" w:rsidRDefault="0007588C" w:rsidP="0007588C">
      <w:pPr>
        <w:rPr>
          <w:lang w:val="de-DE"/>
        </w:rPr>
      </w:pPr>
      <w:r>
        <w:rPr>
          <w:lang w:val="de-DE"/>
        </w:rPr>
        <w:t>Per Standard wird monatlich abgerechnet. Kunden können jedoch</w:t>
      </w:r>
      <w:r w:rsidRPr="00F94A69">
        <w:rPr>
          <w:lang w:val="de-DE"/>
        </w:rPr>
        <w:t xml:space="preserve"> </w:t>
      </w:r>
      <w:r>
        <w:rPr>
          <w:lang w:val="de-DE"/>
        </w:rPr>
        <w:t>anfragen, den Intervall zu ändern.</w:t>
      </w:r>
    </w:p>
    <w:p w14:paraId="63258FAD" w14:textId="77777777" w:rsidR="0007588C" w:rsidRPr="00F94A69" w:rsidRDefault="0007588C" w:rsidP="0007588C">
      <w:pPr>
        <w:rPr>
          <w:lang w:val="de-DE"/>
        </w:rPr>
      </w:pPr>
      <w:r>
        <w:rPr>
          <w:lang w:val="de-DE"/>
        </w:rPr>
        <w:t>Die Freigabe der Änderung kann erst nach erfolgter Bonitätsprüfung erfolgen.</w:t>
      </w:r>
    </w:p>
    <w:p w14:paraId="3305CFCB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lastRenderedPageBreak/>
        <w:t>Rechnungen ausstellen</w:t>
      </w:r>
    </w:p>
    <w:p w14:paraId="01016076" w14:textId="77777777" w:rsidR="0007588C" w:rsidRDefault="0007588C" w:rsidP="0007588C">
      <w:pPr>
        <w:rPr>
          <w:lang w:val="de-DE"/>
        </w:rPr>
      </w:pPr>
    </w:p>
    <w:p w14:paraId="2CDE4DCF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Mahnungen ausstellen</w:t>
      </w:r>
    </w:p>
    <w:p w14:paraId="675BC7DA" w14:textId="77777777" w:rsidR="0007588C" w:rsidRDefault="0007588C" w:rsidP="0007588C">
      <w:pPr>
        <w:rPr>
          <w:lang w:val="de-DE"/>
        </w:rPr>
      </w:pPr>
    </w:p>
    <w:p w14:paraId="470EF0BE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Messdaten einsehen</w:t>
      </w:r>
    </w:p>
    <w:p w14:paraId="23367275" w14:textId="77777777" w:rsidR="0007588C" w:rsidRDefault="0007588C" w:rsidP="0007588C">
      <w:pPr>
        <w:rPr>
          <w:lang w:val="de-DE"/>
        </w:rPr>
      </w:pPr>
    </w:p>
    <w:p w14:paraId="7AD1A647" w14:textId="77777777" w:rsidR="0007588C" w:rsidRPr="004063DE" w:rsidRDefault="0007588C" w:rsidP="0007588C">
      <w:pPr>
        <w:pStyle w:val="berschrift1"/>
        <w:rPr>
          <w:lang w:val="de-DE"/>
        </w:rPr>
      </w:pPr>
      <w:r>
        <w:rPr>
          <w:lang w:val="de-DE"/>
        </w:rPr>
        <w:t>Abschlagszahlung anpassen</w:t>
      </w:r>
    </w:p>
    <w:p w14:paraId="57E4DF56" w14:textId="77777777" w:rsidR="0007588C" w:rsidRDefault="0007588C" w:rsidP="0007588C">
      <w:pPr>
        <w:rPr>
          <w:lang w:val="de-DE"/>
        </w:rPr>
      </w:pPr>
    </w:p>
    <w:p w14:paraId="0258D5AA" w14:textId="77777777" w:rsidR="0007588C" w:rsidRDefault="0007588C" w:rsidP="0007588C">
      <w:pPr>
        <w:pStyle w:val="berschrift1"/>
        <w:rPr>
          <w:lang w:val="de-DE"/>
        </w:rPr>
      </w:pPr>
      <w:r>
        <w:rPr>
          <w:lang w:val="de-DE"/>
        </w:rPr>
        <w:t>Jahresabschluss</w:t>
      </w:r>
    </w:p>
    <w:p w14:paraId="55688D9B" w14:textId="77777777" w:rsidR="0007588C" w:rsidRPr="0007588C" w:rsidRDefault="0007588C" w:rsidP="0007588C">
      <w:pPr>
        <w:rPr>
          <w:lang w:val="de-DE"/>
        </w:rPr>
      </w:pPr>
    </w:p>
    <w:sectPr w:rsidR="0007588C" w:rsidRPr="0007588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39"/>
    <w:rsid w:val="0007588C"/>
    <w:rsid w:val="000C2CF0"/>
    <w:rsid w:val="000E455A"/>
    <w:rsid w:val="001E5EB0"/>
    <w:rsid w:val="0028037C"/>
    <w:rsid w:val="002E2836"/>
    <w:rsid w:val="00316853"/>
    <w:rsid w:val="003A0A39"/>
    <w:rsid w:val="003E50AC"/>
    <w:rsid w:val="00491FCB"/>
    <w:rsid w:val="004B0ACA"/>
    <w:rsid w:val="004F2EC6"/>
    <w:rsid w:val="00552E47"/>
    <w:rsid w:val="005C25B4"/>
    <w:rsid w:val="007609F2"/>
    <w:rsid w:val="008159F1"/>
    <w:rsid w:val="008A02A4"/>
    <w:rsid w:val="008B2460"/>
    <w:rsid w:val="008D38E6"/>
    <w:rsid w:val="009A731C"/>
    <w:rsid w:val="00AE7747"/>
    <w:rsid w:val="00C125FD"/>
    <w:rsid w:val="00C56D85"/>
    <w:rsid w:val="00C64155"/>
    <w:rsid w:val="00CB1A45"/>
    <w:rsid w:val="00D0162E"/>
    <w:rsid w:val="00D56484"/>
    <w:rsid w:val="00E2378F"/>
    <w:rsid w:val="00E72E8D"/>
    <w:rsid w:val="00EB739A"/>
    <w:rsid w:val="00EE01F8"/>
    <w:rsid w:val="00EE0481"/>
    <w:rsid w:val="00F2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85E5"/>
  <w15:chartTrackingRefBased/>
  <w15:docId w15:val="{D08A8E7F-E5C7-4E24-8080-D059CB2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0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0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Eckert</dc:creator>
  <cp:keywords/>
  <dc:description/>
  <cp:lastModifiedBy>Luis Eckert</cp:lastModifiedBy>
  <cp:revision>117</cp:revision>
  <dcterms:created xsi:type="dcterms:W3CDTF">2023-10-21T20:39:00Z</dcterms:created>
  <dcterms:modified xsi:type="dcterms:W3CDTF">2023-10-21T20:41:00Z</dcterms:modified>
</cp:coreProperties>
</file>