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36" w:rsidRPr="00FA1736" w:rsidRDefault="00FA1736" w:rsidP="00FA17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A non-volatile status condition is a status condition that remains outside of battle and after being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"https://bulbapedia.bulbagarden.net/wiki/Recall" \o "Recall"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switched out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. A Pokémon can only be afflicted by one non-volatile status condition at a time. They can be cured by healing at a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"https://bulbapedia.bulbagarden.net/wiki/Pok%C3%A9mon_Center" \o "Pokémon Center"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Pokémon Center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specific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"https://bulbapedia.bulbagarden.net/wiki/Status_condition_healing_item" \o "Status condition healing item"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curative items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and other ways. If a Pokémon is affected by a non-volatile status condition, an icon will display the type of status condition (replacing the Pokémon's level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"https://bulbapedia.bulbagarden.net/wiki/Generation" \o "Generation"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Generations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"https://bulbapedia.bulbagarden.net/wiki/Generation_I" \o "Generation I"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and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"https://bulbapedia.bulbagarden.net/wiki/Generation_II" \o "Generation II"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II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).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In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"https://bulbapedia.bulbagarden.net/wiki/Pok%C3%A9mon_Conquest" \o "Pokémon Conquest"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Pokémon Conquest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all status conditions disappear after battle. Furthermore, a non-volatile status condition can be replaced with another non-volatile status condition.</w:t>
      </w:r>
    </w:p>
    <w:p w:rsidR="00FA1736" w:rsidRPr="00FA1736" w:rsidRDefault="00FA1736" w:rsidP="00FA1736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proofErr w:type="spellStart"/>
      <w:r w:rsidRPr="00FA1736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Burn</w:t>
      </w:r>
      <w:proofErr w:type="spellEnd"/>
    </w:p>
    <w:p w:rsidR="00FA1736" w:rsidRPr="00FA1736" w:rsidRDefault="00FA1736" w:rsidP="00FA1736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ja-JP"/>
        </w:rPr>
      </w:pPr>
      <w:r w:rsidRPr="00FA1736">
        <w:rPr>
          <w:rFonts w:ascii="Arial" w:eastAsia="Times New Roman" w:hAnsi="Arial" w:cs="Arial"/>
          <w:noProof/>
          <w:color w:val="5A3696"/>
          <w:sz w:val="18"/>
          <w:szCs w:val="18"/>
          <w:lang w:eastAsia="ja-JP"/>
        </w:rPr>
        <w:drawing>
          <wp:inline distT="0" distB="0" distL="0" distR="0">
            <wp:extent cx="2377440" cy="1341120"/>
            <wp:effectExtent l="0" t="0" r="3810" b="0"/>
            <wp:docPr id="5" name="Image 5" descr="https://cdn.bulbagarden.net/upload/thumb/7/7b/Ursaring_Burn_status.png/250px-Ursaring_Burn_status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ulbagarden.net/upload/thumb/7/7b/Ursaring_Burn_status.png/250px-Ursaring_Burn_status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36" w:rsidRPr="00FA1736" w:rsidRDefault="00FA1736" w:rsidP="00FA1736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instrText xml:space="preserve"> HYPERLINK "https://bulbapedia.bulbagarden.net/wiki/Paul%27s_Ursaring" \o "Paul's Ursaring" </w:instrTex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7"/>
          <w:szCs w:val="17"/>
          <w:u w:val="single"/>
          <w:lang w:val="en-GB" w:eastAsia="ja-JP"/>
        </w:rPr>
        <w:t>Ursaring</w: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t> is burned</w:t>
      </w:r>
    </w:p>
    <w:p w:rsidR="00FA1736" w:rsidRPr="00FA1736" w:rsidRDefault="00FA1736" w:rsidP="00FA173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t>Main article: </w:t>
      </w:r>
      <w:proofErr w:type="spellStart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instrText xml:space="preserve"> HYPERLINK "https://bulbapedia.bulbagarden.net/wiki/Burn_(status_condition)" \o "Burn (status condition)" </w:instrText>
      </w:r>
      <w:proofErr w:type="spellStart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i/>
          <w:iCs/>
          <w:color w:val="5A3696"/>
          <w:sz w:val="19"/>
          <w:szCs w:val="19"/>
          <w:u w:val="single"/>
          <w:lang w:val="en-GB" w:eastAsia="ja-JP"/>
        </w:rPr>
        <w:t>Burn (status condition)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end"/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The burn condition (BRN) inflicts damage every turn and halves damage dealt by a Pokémon's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"https://bulbapedia.bulbagarden.net/wiki/Physical_move" \o "Physical move"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physical moves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(except Pokémon with the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"https://bulbapedia.bulbagarden.net/wiki/Guts_(Ability)" \o "Guts (Ability)"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Guts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Ability). In Generation I and Generation VII, burn inflicts damage equal to 1/16 of its maximum HP every turn; from Generation II to VI, burn inflicts damage equal to 1/8 of its maximum HP every turn. Burn damage is halved if the Pokémon has the Ability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"https://bulbapedia.bulbagarden.net/wiki/Heatproof_(Ability)" \o "Heatproof (Ability)"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Heatproof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. In Generation V, Pokémon glow red while afflicted with burn.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Most moves which cause burn are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"https://bulbapedia.bulbagarden.net/wiki/Fire_(type)" \o "Fire (type)"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Fire-type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. In Generations I and II,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"https://bulbapedia.bulbagarden.net/wiki/Fire_(type)" \o "Fire (type)"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Fire-type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Pokémon cannot be burned by Fire-type moves (but they can be burned by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"https://bulbapedia.bulbagarden.net/wiki/Tri_Attack_(move)" \o "Tri Attack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Tri Attack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in Generation II). From Generation III onward, Fire-type Pokémon and Pokémon with the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"https://bulbapedia.bulbagarden.net/wiki/Water_Veil_(Ability)" \o "Water Veil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Water Veil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or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"https://bulbapedia.bulbagarden.net/wiki/Water_Bubble_(Ability)" \o "Water Bubble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Water Bubble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cannot normally be burned.</w:t>
      </w:r>
    </w:p>
    <w:p w:rsidR="00FA1736" w:rsidRPr="00FA1736" w:rsidRDefault="00FA1736" w:rsidP="00FA1736">
      <w:pPr>
        <w:shd w:val="clear" w:color="auto" w:fill="FFFFFF"/>
        <w:spacing w:after="72" w:line="240" w:lineRule="auto"/>
        <w:ind w:left="384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r w:rsidRPr="00FA1736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Freeze</w:t>
      </w:r>
    </w:p>
    <w:p w:rsidR="00FA1736" w:rsidRPr="00FA1736" w:rsidRDefault="00FA1736" w:rsidP="00FA1736">
      <w:pPr>
        <w:shd w:val="clear" w:color="auto" w:fill="F9F9F9"/>
        <w:spacing w:after="0" w:line="240" w:lineRule="auto"/>
        <w:ind w:left="384"/>
        <w:jc w:val="center"/>
        <w:rPr>
          <w:rFonts w:ascii="Arial" w:eastAsia="Times New Roman" w:hAnsi="Arial" w:cs="Arial"/>
          <w:color w:val="000000"/>
          <w:sz w:val="18"/>
          <w:szCs w:val="18"/>
          <w:lang w:eastAsia="ja-JP"/>
        </w:rPr>
      </w:pPr>
      <w:r w:rsidRPr="00FA1736">
        <w:rPr>
          <w:rFonts w:ascii="Arial" w:eastAsia="Times New Roman" w:hAnsi="Arial" w:cs="Arial"/>
          <w:noProof/>
          <w:color w:val="5A3696"/>
          <w:sz w:val="18"/>
          <w:szCs w:val="18"/>
          <w:lang w:eastAsia="ja-JP"/>
        </w:rPr>
        <w:drawing>
          <wp:inline distT="0" distB="0" distL="0" distR="0">
            <wp:extent cx="2377440" cy="1341120"/>
            <wp:effectExtent l="0" t="0" r="3810" b="0"/>
            <wp:docPr id="4" name="Image 4" descr="https://cdn.bulbagarden.net/upload/thumb/d/de/Frozen_Pok%C3%A9mon.png/250px-Frozen_Pok%C3%A9mo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bulbagarden.net/upload/thumb/d/de/Frozen_Pok%C3%A9mon.png/250px-Frozen_Pok%C3%A9mo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36" w:rsidRPr="00FA1736" w:rsidRDefault="00FA1736" w:rsidP="00FA1736">
      <w:pPr>
        <w:shd w:val="clear" w:color="auto" w:fill="F9F9F9"/>
        <w:spacing w:line="336" w:lineRule="atLeast"/>
        <w:ind w:left="384"/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instrText xml:space="preserve"> HYPERLINK "https://bulbapedia.bulbagarden.net/wiki/Iris%27s_Excadrill" \o "Iris's Excadrill" </w:instrTex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7"/>
          <w:szCs w:val="17"/>
          <w:u w:val="single"/>
          <w:lang w:val="en-GB" w:eastAsia="ja-JP"/>
        </w:rPr>
        <w:t>Excadrill</w: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t> is frozen</w:t>
      </w:r>
    </w:p>
    <w:p w:rsidR="00FA1736" w:rsidRPr="00FA1736" w:rsidRDefault="00FA1736" w:rsidP="00FA173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t>Main article: 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instrText xml:space="preserve"> HYPERLINK "https://bulbapedia.bulbagarden.net/wiki/Freeze_(status_condition)" \o "Freeze (status condition)" </w:instrTex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i/>
          <w:iCs/>
          <w:color w:val="5A3696"/>
          <w:sz w:val="19"/>
          <w:szCs w:val="19"/>
          <w:u w:val="single"/>
          <w:lang w:val="en-GB" w:eastAsia="ja-JP"/>
        </w:rPr>
        <w:t>Freeze (status condition)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end"/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The freeze condition (FRZ) causes a Pokémon to be unable to use moves. A frozen Pokémon can still use the moves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"https://bulbapedia.bulbagarden.net/wiki/Fusion_Flare_(move)" \o "Fusion Flare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Fusion Flare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"https://bulbapedia.bulbagarden.net/wiki/Flame_Wheel_(move)" \o "Flame Wheel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Flame Wheel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"https://bulbapedia.bulbagarden.net/wiki/Sacred_Fire_(move)" \o "Sacred Fire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Sacred Fire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"https://bulbapedia.bulbagarden.net/wiki/Flare_Blitz_(move)" \o "Flare Blitz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Flare Blitz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"https://bulbapedia.bulbagarden.net/wiki/Scald_(move)" \o "Scald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Scald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and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"https://bulbapedia.bulbagarden.net/wiki/Steam_Eruption_(move)" \o "Steam Eruption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Steam Eruption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while frozen; these moves will thaw the user and be executed normally. In Generation V, Pokémon glow blue and stop moving while afflicted with freeze.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If a frozen Pokémon is hit by a damaging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"https://bulbapedia.bulbagarden.net/wiki/Fire_(type)" \o "Fire (type)"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Fire-type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move,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"https://bulbapedia.bulbagarden.net/wiki/Scald_(move)" \o "Scald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Scald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(Generation VI onward) or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"https://bulbapedia.bulbagarden.net/wiki/Steam_Eruption_(move)" \o "Steam Eruption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Steam Eruption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it will be thawed. From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"https://bulbapedia.bulbagarden.net/wiki/Generation_II" \o "Generation II"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onward, the frozen Pokémon has a 20% chance to be thawed each turn, possibly even thawing right after being frozen; however,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"https://bulbapedia.bulbagarden.net/wiki/Generation_I" \o "Generation 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a frozen Pokémon never thaws without external aid. Pokémon cannot be frozen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"https://bulbapedia.bulbagarden.net/wiki/Harsh_sunlight" \o "Harsh sunlight"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harsh sunlight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All moves which cause freezing are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"https://bulbapedia.bulbagarden.net/wiki/Ice_(type)" \o "Ice (type)"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Ice-type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except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"https://bulbapedia.bulbagarden.net/wiki/Tri_Attack_(move)" \o "Tri Attack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Tri Attack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"https://bulbapedia.bulbagarden.net/wiki/Generation_II" \o "Generation II"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onward) and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"https://bulbapedia.bulbagarden.net/wiki/Secret_Power_(move)" \o "Secret Power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Secret Power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(when used in snow or ice;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"https://bulbapedia.bulbagarden.net/wiki/Generation_IV" \o "Generation IV"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IV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onward). In Generations I and II, Ice-type Pokémon cannot be frozen by Ice-type moves (but they can be frozen by Tri Attack in Generation II). From Generation III onward, Ice-type Pokémon and Pokémon with the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"https://bulbapedia.bulbagarden.net/wiki/Magma_Armor_(Ability)" \o "Magma Armor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Magma Armor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cannot normally be frozen.</w:t>
      </w:r>
    </w:p>
    <w:p w:rsidR="00FA1736" w:rsidRPr="00FA1736" w:rsidRDefault="00FA1736" w:rsidP="00FA1736">
      <w:pPr>
        <w:shd w:val="clear" w:color="auto" w:fill="FFFFFF"/>
        <w:spacing w:after="72" w:line="240" w:lineRule="auto"/>
        <w:ind w:left="768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proofErr w:type="spellStart"/>
      <w:r w:rsidRPr="00FA1736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lastRenderedPageBreak/>
        <w:t>Paralysis</w:t>
      </w:r>
      <w:proofErr w:type="spellEnd"/>
    </w:p>
    <w:p w:rsidR="00FA1736" w:rsidRPr="00FA1736" w:rsidRDefault="00FA1736" w:rsidP="00FA1736">
      <w:pPr>
        <w:shd w:val="clear" w:color="auto" w:fill="F9F9F9"/>
        <w:spacing w:after="0" w:line="240" w:lineRule="auto"/>
        <w:ind w:left="1104"/>
        <w:jc w:val="center"/>
        <w:rPr>
          <w:rFonts w:ascii="Arial" w:eastAsia="Times New Roman" w:hAnsi="Arial" w:cs="Arial"/>
          <w:color w:val="000000"/>
          <w:sz w:val="18"/>
          <w:szCs w:val="18"/>
          <w:lang w:eastAsia="ja-JP"/>
        </w:rPr>
      </w:pPr>
      <w:r w:rsidRPr="00FA1736">
        <w:rPr>
          <w:rFonts w:ascii="Arial" w:eastAsia="Times New Roman" w:hAnsi="Arial" w:cs="Arial"/>
          <w:noProof/>
          <w:color w:val="5A3696"/>
          <w:sz w:val="18"/>
          <w:szCs w:val="18"/>
          <w:lang w:eastAsia="ja-JP"/>
        </w:rPr>
        <w:drawing>
          <wp:inline distT="0" distB="0" distL="0" distR="0">
            <wp:extent cx="2377440" cy="1341120"/>
            <wp:effectExtent l="0" t="0" r="3810" b="0"/>
            <wp:docPr id="3" name="Image 3" descr="https://cdn.bulbagarden.net/upload/thumb/5/5e/Ash_Pikachu_Static.png/250px-Ash_Pikachu_Static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bulbagarden.net/upload/thumb/5/5e/Ash_Pikachu_Static.png/250px-Ash_Pikachu_Static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36" w:rsidRPr="00FA1736" w:rsidRDefault="00FA1736" w:rsidP="00FA1736">
      <w:pPr>
        <w:shd w:val="clear" w:color="auto" w:fill="F9F9F9"/>
        <w:spacing w:line="336" w:lineRule="atLeast"/>
        <w:ind w:left="1104"/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instrText xml:space="preserve"> HYPERLINK "https://bulbapedia.bulbagarden.net/wiki/Paul%27s_Ursaring" \o "Paul's Ursaring" </w:instrTex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7"/>
          <w:szCs w:val="17"/>
          <w:u w:val="single"/>
          <w:lang w:val="en-GB" w:eastAsia="ja-JP"/>
        </w:rPr>
        <w:t>Ursaring</w: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t> is paralyzed</w:t>
      </w:r>
    </w:p>
    <w:p w:rsidR="00FA1736" w:rsidRPr="00FA1736" w:rsidRDefault="00FA1736" w:rsidP="00FA173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t>Main article: </w:t>
      </w:r>
      <w:proofErr w:type="spellStart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instrText xml:space="preserve"> HYPERLINK "https://bulbapedia.bulbagarden.net/wiki/Paralysis_(status_condition)" \o "Paralysis (status condition)" </w:instrText>
      </w:r>
      <w:proofErr w:type="spellStart"/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i/>
          <w:iCs/>
          <w:color w:val="5A3696"/>
          <w:sz w:val="19"/>
          <w:szCs w:val="19"/>
          <w:u w:val="single"/>
          <w:lang w:val="en-GB" w:eastAsia="ja-JP"/>
        </w:rPr>
        <w:t>Paralysis (status condition)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end"/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152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The paralysis condition (PAR) reduces the Pokémon's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"https://bulbapedia.bulbagarden.net/wiki/Statistic" \l "Speed" \o "Statistic"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Speed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stat and causes it to have a 25% chance of being unable to use a move ("fully paralyzed") when trying to use one. From Generation I to VI, its Speed is reduced to 25% of its normal value;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"https://bulbapedia.bulbagarden.net/wiki/Generation_VII" \o "Generation VII"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VII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its Speed is reduced to 50% of its normal value. Pokémon with the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"https://bulbapedia.bulbagarden.net/wiki/Quick_Feet_(Ability)" \o "Quick Feet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Quick Feet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instead have their Speed increased by 50% while paralyzed.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"https://bulbapedia.bulbagarden.net/wiki/Generation_V" \o "Generation V"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V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Pokémon glow yellow while afflicted with paralysis and their animation will be slowed significantly.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152"/>
        <w:rPr>
          <w:rFonts w:ascii="Arial" w:eastAsia="Times New Roman" w:hAnsi="Arial" w:cs="Arial"/>
          <w:color w:val="000000"/>
          <w:sz w:val="19"/>
          <w:szCs w:val="19"/>
          <w:lang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Many moves that cause paralysis are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"https://bulbapedia.bulbagarden.net/wiki/Electric_(type)" \o "Electric (type)"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Electric-type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moves. In Generation I, Pokémon cannot be paralyzed by damaging moves of the same type as themselves. From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"https://bulbapedia.bulbagarden.net/wiki/Generation_VI" \o "Generation VI"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VI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onward,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"https://bulbapedia.bulbagarden.net/wiki/Electric_(type)" \o "Electric (type)"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Electric-type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 xml:space="preserve"> Pokémon cannot be paralyzed. 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Pokémon 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with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 the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instrText xml:space="preserve"> HYPERLINK "https://bulbapedia.bulbagarden.net/wiki/Limber_(Ability)" \o "Limber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eastAsia="ja-JP"/>
        </w:rPr>
        <w:t>Limber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Ability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 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cannot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 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normally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 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be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 xml:space="preserve"> 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paralyzed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t>.</w:t>
      </w:r>
    </w:p>
    <w:p w:rsidR="00FA1736" w:rsidRPr="00FA1736" w:rsidRDefault="00FA1736" w:rsidP="00FA1736">
      <w:pPr>
        <w:shd w:val="clear" w:color="auto" w:fill="FFFFFF"/>
        <w:spacing w:after="72" w:line="240" w:lineRule="auto"/>
        <w:ind w:left="1152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r w:rsidRPr="00FA1736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Poison</w:t>
      </w:r>
    </w:p>
    <w:p w:rsidR="00FA1736" w:rsidRPr="00FA1736" w:rsidRDefault="00FA1736" w:rsidP="00FA1736">
      <w:pPr>
        <w:shd w:val="clear" w:color="auto" w:fill="F9F9F9"/>
        <w:spacing w:after="0" w:line="240" w:lineRule="auto"/>
        <w:ind w:left="1152"/>
        <w:jc w:val="center"/>
        <w:rPr>
          <w:rFonts w:ascii="Arial" w:eastAsia="Times New Roman" w:hAnsi="Arial" w:cs="Arial"/>
          <w:color w:val="000000"/>
          <w:sz w:val="18"/>
          <w:szCs w:val="18"/>
          <w:lang w:eastAsia="ja-JP"/>
        </w:rPr>
      </w:pPr>
      <w:r w:rsidRPr="00FA1736">
        <w:rPr>
          <w:rFonts w:ascii="Arial" w:eastAsia="Times New Roman" w:hAnsi="Arial" w:cs="Arial"/>
          <w:noProof/>
          <w:color w:val="5A3696"/>
          <w:sz w:val="18"/>
          <w:szCs w:val="18"/>
          <w:lang w:eastAsia="ja-JP"/>
        </w:rPr>
        <w:drawing>
          <wp:inline distT="0" distB="0" distL="0" distR="0">
            <wp:extent cx="2377440" cy="1341120"/>
            <wp:effectExtent l="0" t="0" r="3810" b="0"/>
            <wp:docPr id="2" name="Image 2" descr="https://cdn.bulbagarden.net/upload/thumb/2/2a/Poisoned_Pok%C3%A9mon.png/250px-Poisoned_Pok%C3%A9mo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bulbagarden.net/upload/thumb/2/2a/Poisoned_Pok%C3%A9mon.png/250px-Poisoned_Pok%C3%A9mon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36" w:rsidRPr="00FA1736" w:rsidRDefault="00FA1736" w:rsidP="00FA1736">
      <w:pPr>
        <w:shd w:val="clear" w:color="auto" w:fill="F9F9F9"/>
        <w:spacing w:line="336" w:lineRule="atLeast"/>
        <w:ind w:left="1152"/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instrText xml:space="preserve"> HYPERLINK "https://bulbapedia.bulbagarden.net/wiki/Ash%27s_Hawlucha" \o "Ash's Hawlucha" </w:instrTex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7"/>
          <w:szCs w:val="17"/>
          <w:u w:val="single"/>
          <w:lang w:val="en-GB" w:eastAsia="ja-JP"/>
        </w:rPr>
        <w:t>Hawlucha</w:t>
      </w:r>
      <w:r w:rsidRPr="00FA1736">
        <w:rPr>
          <w:rFonts w:ascii="Arial" w:eastAsia="Times New Roman" w:hAnsi="Arial" w:cs="Arial"/>
          <w:color w:val="000000"/>
          <w:sz w:val="17"/>
          <w:szCs w:val="17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t> is poisoned</w:t>
      </w:r>
    </w:p>
    <w:p w:rsidR="00FA1736" w:rsidRPr="00FA1736" w:rsidRDefault="00FA1736" w:rsidP="00FA173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t>Main article: 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instrText xml:space="preserve"> HYPERLINK "https://bulbapedia.bulbagarden.net/wiki/Poison_(status_condition)" \o "Poison (status condition)" </w:instrTex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i/>
          <w:iCs/>
          <w:color w:val="5A3696"/>
          <w:sz w:val="19"/>
          <w:szCs w:val="19"/>
          <w:u w:val="single"/>
          <w:lang w:val="en-GB" w:eastAsia="ja-JP"/>
        </w:rPr>
        <w:t>Poison (status condition)</w:t>
      </w: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eastAsia="ja-JP"/>
        </w:rPr>
        <w:fldChar w:fldCharType="end"/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The poison condition (PSN) inflicts damage every turn. In Generation I, poison inflicts damage equal to 1/16 of its maximum HP every turn; from Generation II onward, it inflicts damage equal to 1/8 of its maximum HP. A Pokémon with the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"https://bulbapedia.bulbagarden.net/wiki/Poison_Heal_(Ability)" \o "Poison Heal (Ability)"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Poison Heal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will restore an equivalent amount of HP instead of taking damage. In Generation V, Pokémon glow purple while afflicted with poison.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All moves which cause poison are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"https://bulbapedia.bulbagarden.net/wiki/Poison_(type)" \o "Poison (type)"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Poison-type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except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"https://bulbapedia.bulbagarden.net/wiki/Twineedle_(move)" \o "Twineedle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Twineedle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"https://bulbapedia.bulbagarden.net/wiki/Secret_Power_(move)" \o "Secret Power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Secret Power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(when used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"https://bulbapedia.bulbagarden.net/wiki/Tall_grass" \o "Tall grass"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tall grass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;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"https://bulbapedia.bulbagarden.net/wiki/Generation_III" \o "Generation III"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III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only),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"https://bulbapedia.bulbagarden.net/wiki/Psycho_Shift_(move)" \o "Psycho Shift (move)"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Psycho Shift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(while poisoned), and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"https://bulbapedia.bulbagarden.net/wiki/Fling_(move)" \o "Fling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Fling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(if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"https://bulbapedia.bulbagarden.net/wiki/Type-enhancing_item" \l "Poison_Barb" \o "Type-enhancing item"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Poison Barb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or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"https://bulbapedia.bulbagarden.net/wiki/In-battle_effect_item" \l "Toxic_Orb" \o "In-battle effect item"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Toxic Orb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is held). Poison-type Pokémon cannot be normally poisoned. In Generation II, 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"https://bulbapedia.bulbagarden.net/wiki/Steel_(type)" \o "Steel (type)" </w:instrTex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Steel-type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Pokémon cannot be poisoned by Poison-type moves (but they can be poisoned by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"https://bulbapedia.bulbagarden.net/wiki/Twineedle_(move)" \o "Twineedle (move)"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Twineedle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); from Generation III onward, Steel-type Pokémon and Pokémon with the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"https://bulbapedia.bulbagarden.net/wiki/Immunity_(Ability)" \o "Immunity (Ability)"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Immunity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cannot normally be poisoned. Poison- and Steel-type Pokémon can be poisoned by a Pokémon with the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"https://bulbapedia.bulbagarden.net/wiki/Corrosion_(Ability)" \o "Corrosion (Ability)"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Corrosion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Ability.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From Generation I to IV, a poisoned Pokémon loses 1 HP for every four steps taken outside of battle. In </w: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begin"/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instrText xml:space="preserve"> HYPERLINK "https://bulbapedia.bulbagarden.net/wiki/Generation_IV" \o "Generation IV" </w:instrText>
      </w:r>
      <w:proofErr w:type="spellStart"/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separate"/>
      </w:r>
      <w:proofErr w:type="spellEnd"/>
      <w:r w:rsidRPr="00FA1736">
        <w:rPr>
          <w:rFonts w:ascii="Arial" w:eastAsia="Times New Roman" w:hAnsi="Arial" w:cs="Arial"/>
          <w:color w:val="5A3696"/>
          <w:sz w:val="19"/>
          <w:szCs w:val="19"/>
          <w:u w:val="single"/>
          <w:lang w:val="en-GB" w:eastAsia="ja-JP"/>
        </w:rPr>
        <w:t>Generation IV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eastAsia="ja-JP"/>
        </w:rPr>
        <w:fldChar w:fldCharType="end"/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a Pokémon whose HP is reduced to 1 via poison outside of battle will have the poison status removed; in Generations I to III, its HP will be reduced to 0 (causing it to faint).</w:t>
      </w:r>
    </w:p>
    <w:p w:rsidR="00FA1736" w:rsidRPr="00FA1736" w:rsidRDefault="00FA1736" w:rsidP="00FA1736">
      <w:pPr>
        <w:shd w:val="clear" w:color="auto" w:fill="FFFFFF"/>
        <w:spacing w:after="72" w:line="240" w:lineRule="auto"/>
        <w:ind w:left="1536"/>
        <w:outlineLvl w:val="3"/>
        <w:rPr>
          <w:rFonts w:ascii="Arial" w:eastAsia="Times New Roman" w:hAnsi="Arial" w:cs="Arial"/>
          <w:b/>
          <w:bCs/>
          <w:color w:val="000000"/>
          <w:lang w:eastAsia="ja-JP"/>
        </w:rPr>
      </w:pPr>
      <w:proofErr w:type="spellStart"/>
      <w:r w:rsidRPr="00FA1736">
        <w:rPr>
          <w:rFonts w:ascii="Arial" w:eastAsia="Times New Roman" w:hAnsi="Arial" w:cs="Arial"/>
          <w:b/>
          <w:bCs/>
          <w:color w:val="000000"/>
          <w:lang w:eastAsia="ja-JP"/>
        </w:rPr>
        <w:t>Badly</w:t>
      </w:r>
      <w:proofErr w:type="spellEnd"/>
      <w:r w:rsidRPr="00FA1736">
        <w:rPr>
          <w:rFonts w:ascii="Arial" w:eastAsia="Times New Roman" w:hAnsi="Arial" w:cs="Arial"/>
          <w:b/>
          <w:bCs/>
          <w:color w:val="000000"/>
          <w:lang w:eastAsia="ja-JP"/>
        </w:rPr>
        <w:t xml:space="preserve"> </w:t>
      </w:r>
      <w:proofErr w:type="spellStart"/>
      <w:r w:rsidRPr="00FA1736">
        <w:rPr>
          <w:rFonts w:ascii="Arial" w:eastAsia="Times New Roman" w:hAnsi="Arial" w:cs="Arial"/>
          <w:b/>
          <w:bCs/>
          <w:color w:val="000000"/>
          <w:lang w:eastAsia="ja-JP"/>
        </w:rPr>
        <w:t>poisoned</w:t>
      </w:r>
      <w:proofErr w:type="spellEnd"/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 xml:space="preserve">The bad poison condition inflicts damage every turn, with the amount of damage increasing each turn. It initially inflicts damage equal to 1/16 of the Pokémon's maximum HP, with the damage inflicted increasing by 1/16 each turn (2/16 on the second turn, 3/16 </w:t>
      </w: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lastRenderedPageBreak/>
        <w:t>on the third turn, etc.). In Generation V, Pokémon glow purple while afflicted with bad poison.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In Generations I and II, if a badly poisoned Pokémon is switched out, the condition reverts to regular poison. From </w:t>
      </w:r>
      <w:hyperlink r:id="rId12" w:tooltip="Generation III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Generation III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onward, the poison remains bad poison while switched out, but the damage counter will be reset when switched back in (i.e. it always will take 1/16 of its maximum HP as damage after switching in). After a battle is over, the badly poisoned status will become a regular poison.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536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All moves which badly poison are </w:t>
      </w:r>
      <w:hyperlink r:id="rId13" w:tooltip="Poison (typ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Poison-type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except </w:t>
      </w:r>
      <w:hyperlink r:id="rId14" w:tooltip="Psycho Shift (mov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Psycho Shift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(while badly poisoned) and </w:t>
      </w:r>
      <w:hyperlink r:id="rId15" w:tooltip="Fling (mov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Fling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(if </w:t>
      </w:r>
      <w:hyperlink r:id="rId16" w:anchor="Toxic_Orb" w:tooltip="In-battle effect item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Toxic Orb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is held).</w:t>
      </w:r>
    </w:p>
    <w:p w:rsidR="00FA1736" w:rsidRPr="00FA1736" w:rsidRDefault="00FA1736" w:rsidP="00FA1736">
      <w:pPr>
        <w:shd w:val="clear" w:color="auto" w:fill="FFFFFF"/>
        <w:spacing w:after="72" w:line="240" w:lineRule="auto"/>
        <w:ind w:left="1536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proofErr w:type="spellStart"/>
      <w:r w:rsidRPr="00FA1736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Sleep</w:t>
      </w:r>
      <w:proofErr w:type="spellEnd"/>
    </w:p>
    <w:p w:rsidR="00FA1736" w:rsidRPr="00FA1736" w:rsidRDefault="00FA1736" w:rsidP="00FA1736">
      <w:pPr>
        <w:shd w:val="clear" w:color="auto" w:fill="F9F9F9"/>
        <w:spacing w:after="0" w:line="240" w:lineRule="auto"/>
        <w:ind w:left="1872"/>
        <w:jc w:val="center"/>
        <w:rPr>
          <w:rFonts w:ascii="Arial" w:eastAsia="Times New Roman" w:hAnsi="Arial" w:cs="Arial"/>
          <w:color w:val="000000"/>
          <w:sz w:val="18"/>
          <w:szCs w:val="18"/>
          <w:lang w:eastAsia="ja-JP"/>
        </w:rPr>
      </w:pPr>
      <w:r w:rsidRPr="00FA1736">
        <w:rPr>
          <w:rFonts w:ascii="Arial" w:eastAsia="Times New Roman" w:hAnsi="Arial" w:cs="Arial"/>
          <w:noProof/>
          <w:color w:val="5A3696"/>
          <w:sz w:val="18"/>
          <w:szCs w:val="18"/>
          <w:lang w:eastAsia="ja-JP"/>
        </w:rPr>
        <w:drawing>
          <wp:inline distT="0" distB="0" distL="0" distR="0">
            <wp:extent cx="2377440" cy="1341120"/>
            <wp:effectExtent l="0" t="0" r="3810" b="0"/>
            <wp:docPr id="1" name="Image 1" descr="https://cdn.bulbagarden.net/upload/thumb/3/39/Sleeping_Pok%C3%A9mon.png/250px-Sleeping_Pok%C3%A9mon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bulbagarden.net/upload/thumb/3/39/Sleeping_Pok%C3%A9mon.png/250px-Sleeping_Pok%C3%A9mon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36" w:rsidRPr="00FA1736" w:rsidRDefault="00FA1736" w:rsidP="00FA1736">
      <w:pPr>
        <w:shd w:val="clear" w:color="auto" w:fill="F9F9F9"/>
        <w:spacing w:line="336" w:lineRule="atLeast"/>
        <w:ind w:left="1872"/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</w:pPr>
      <w:hyperlink r:id="rId19" w:tooltip="Ash's Heracross" w:history="1">
        <w:proofErr w:type="spellStart"/>
        <w:r w:rsidRPr="00FA1736">
          <w:rPr>
            <w:rFonts w:ascii="Arial" w:eastAsia="Times New Roman" w:hAnsi="Arial" w:cs="Arial"/>
            <w:color w:val="5A3696"/>
            <w:sz w:val="17"/>
            <w:szCs w:val="17"/>
            <w:u w:val="single"/>
            <w:lang w:val="en-GB" w:eastAsia="ja-JP"/>
          </w:rPr>
          <w:t>Heracross</w:t>
        </w:r>
        <w:proofErr w:type="spellEnd"/>
      </w:hyperlink>
      <w:r w:rsidRPr="00FA1736">
        <w:rPr>
          <w:rFonts w:ascii="Arial" w:eastAsia="Times New Roman" w:hAnsi="Arial" w:cs="Arial"/>
          <w:color w:val="000000"/>
          <w:sz w:val="17"/>
          <w:szCs w:val="17"/>
          <w:lang w:val="en-GB" w:eastAsia="ja-JP"/>
        </w:rPr>
        <w:t> sleeping</w:t>
      </w:r>
    </w:p>
    <w:p w:rsidR="00FA1736" w:rsidRPr="00FA1736" w:rsidRDefault="00FA1736" w:rsidP="00FA173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i/>
          <w:iCs/>
          <w:color w:val="000000"/>
          <w:sz w:val="19"/>
          <w:szCs w:val="19"/>
          <w:lang w:val="en-GB" w:eastAsia="ja-JP"/>
        </w:rPr>
        <w:t>Main article: </w:t>
      </w:r>
      <w:hyperlink r:id="rId20" w:tooltip="Sleep (status condition)" w:history="1">
        <w:r w:rsidRPr="00FA1736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val="en-GB" w:eastAsia="ja-JP"/>
          </w:rPr>
          <w:t>Sleep (status condition)</w:t>
        </w:r>
      </w:hyperlink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9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The sleep condition (SLP) causes a Pokémon to be unable to use moves, except </w:t>
      </w:r>
      <w:hyperlink r:id="rId21" w:tooltip="Snore (mov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Snore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and </w:t>
      </w:r>
      <w:hyperlink r:id="rId22" w:tooltip="Sleep Talk (mov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Sleep Talk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. From Generation V onward, Pokémon close their eyes while sleeping and move more slowly.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9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Sleep lasts for a randomly chosen duration of 1 to 7 turns in the handheld </w:t>
      </w:r>
      <w:hyperlink r:id="rId23" w:tooltip="Generation I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Generation I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games, 1 to 3 turns in </w:t>
      </w:r>
      <w:hyperlink r:id="rId24" w:tooltip="Pokémon Stadium (English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Pokémon Stadium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and </w:t>
      </w:r>
      <w:hyperlink r:id="rId25" w:tooltip="Generation V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Generation V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onwards,</w:t>
      </w:r>
      <w:hyperlink r:id="rId26" w:anchor="cite_note-1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vertAlign w:val="superscript"/>
            <w:lang w:val="en-GB" w:eastAsia="ja-JP"/>
          </w:rPr>
          <w:t>[1]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and 1 to 5 turns in Generations II to IV (except the Japanese versions of Pokémon Diamond and Pearl). In the Japanese versions of </w:t>
      </w:r>
      <w:hyperlink r:id="rId27" w:tooltip="Pokémon Diamond and Pearl Versions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Diamond and Pearl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the minimum and maximum sleep count is 1 turn higher, lasting 2 to 6 turns.</w:t>
      </w:r>
      <w:hyperlink r:id="rId28" w:anchor="cite_note-2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vertAlign w:val="superscript"/>
            <w:lang w:val="en-GB" w:eastAsia="ja-JP"/>
          </w:rPr>
          <w:t>[2]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If a Pokémon puts itself to sleep using </w:t>
      </w:r>
      <w:hyperlink r:id="rId29" w:tooltip="Rest (move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Rest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, it will sleep for exactly 2 turns.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9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In addition to moves that cause sleep, a </w:t>
      </w:r>
      <w:hyperlink r:id="rId30" w:tooltip="Obedience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disobedient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Pokémon may also nap during battle. Pokémon with the </w:t>
      </w:r>
      <w:hyperlink r:id="rId31" w:tooltip="Vital Spirit (Ability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 xml:space="preserve">Vital </w:t>
        </w:r>
        <w:proofErr w:type="spellStart"/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Spirit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or</w:t>
      </w:r>
      <w:proofErr w:type="spellEnd"/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</w:t>
      </w:r>
      <w:hyperlink r:id="rId32" w:tooltip="Insomnia (Ability)" w:history="1">
        <w:r w:rsidRPr="00FA17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ja-JP"/>
          </w:rPr>
          <w:t>Insomnia</w:t>
        </w:r>
      </w:hyperlink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 Ability cannot normally be put to sleep.</w:t>
      </w:r>
    </w:p>
    <w:p w:rsidR="00FA1736" w:rsidRPr="00FA1736" w:rsidRDefault="00FA1736" w:rsidP="00FA1736">
      <w:pPr>
        <w:shd w:val="clear" w:color="auto" w:fill="FFFFFF"/>
        <w:spacing w:before="96" w:after="120" w:line="240" w:lineRule="auto"/>
        <w:ind w:left="1920"/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</w:pPr>
      <w:r w:rsidRPr="00FA1736">
        <w:rPr>
          <w:rFonts w:ascii="Arial" w:eastAsia="Times New Roman" w:hAnsi="Arial" w:cs="Arial"/>
          <w:color w:val="000000"/>
          <w:sz w:val="19"/>
          <w:szCs w:val="19"/>
          <w:lang w:val="en-GB" w:eastAsia="ja-JP"/>
        </w:rPr>
        <w:t>In Generation I, a Pokémon that wakes up is not able to attack during that same turn; from Generation II onward, a Pokémon can wake up and use a move during the same turn. In Generation V only, a Pokémon's sleep counter is reset to its original amount when switched out; this also applies for self-induced sleep. </w:t>
      </w:r>
    </w:p>
    <w:p w:rsidR="006605D2" w:rsidRPr="00FA1736" w:rsidRDefault="006605D2">
      <w:pPr>
        <w:rPr>
          <w:lang w:val="en-GB"/>
        </w:rPr>
      </w:pPr>
      <w:bookmarkStart w:id="0" w:name="_GoBack"/>
      <w:bookmarkEnd w:id="0"/>
    </w:p>
    <w:sectPr w:rsidR="006605D2" w:rsidRPr="00FA1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79"/>
    <w:rsid w:val="006605D2"/>
    <w:rsid w:val="007068CC"/>
    <w:rsid w:val="00AA3079"/>
    <w:rsid w:val="00F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00237-3A32-45E4-BE9C-887035D5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1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Titre4">
    <w:name w:val="heading 4"/>
    <w:basedOn w:val="Normal"/>
    <w:link w:val="Titre4Car"/>
    <w:uiPriority w:val="9"/>
    <w:qFormat/>
    <w:rsid w:val="00FA1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1736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Titre4Car">
    <w:name w:val="Titre 4 Car"/>
    <w:basedOn w:val="Policepardfaut"/>
    <w:link w:val="Titre4"/>
    <w:uiPriority w:val="9"/>
    <w:rsid w:val="00FA1736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A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Policepardfaut"/>
    <w:rsid w:val="00FA1736"/>
  </w:style>
  <w:style w:type="character" w:styleId="Lienhypertexte">
    <w:name w:val="Hyperlink"/>
    <w:basedOn w:val="Policepardfaut"/>
    <w:uiPriority w:val="99"/>
    <w:semiHidden/>
    <w:unhideWhenUsed/>
    <w:rsid w:val="00FA1736"/>
    <w:rPr>
      <w:color w:val="0000FF"/>
      <w:u w:val="single"/>
    </w:rPr>
  </w:style>
  <w:style w:type="character" w:customStyle="1" w:styleId="mw-headline">
    <w:name w:val="mw-headline"/>
    <w:basedOn w:val="Policepardfaut"/>
    <w:rsid w:val="00FA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2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34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92565095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62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618491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47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6677299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13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491756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63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lbapedia.bulbagarden.net/wiki/Poison_(type)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bulbapedia.bulbagarden.net/wiki/Status_condi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ulbapedia.bulbagarden.net/wiki/Snore_(move)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ulbapedia.bulbagarden.net/wiki/Generation_III" TargetMode="External"/><Relationship Id="rId17" Type="http://schemas.openxmlformats.org/officeDocument/2006/relationships/hyperlink" Target="https://bulbapedia.bulbagarden.net/wiki/File:Sleeping_Pok%C3%A9mon.png" TargetMode="External"/><Relationship Id="rId25" Type="http://schemas.openxmlformats.org/officeDocument/2006/relationships/hyperlink" Target="https://bulbapedia.bulbagarden.net/wiki/Generation_V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ulbapedia.bulbagarden.net/wiki/In-battle_effect_item" TargetMode="External"/><Relationship Id="rId20" Type="http://schemas.openxmlformats.org/officeDocument/2006/relationships/hyperlink" Target="https://bulbapedia.bulbagarden.net/wiki/Sleep_(status_condition)" TargetMode="External"/><Relationship Id="rId29" Type="http://schemas.openxmlformats.org/officeDocument/2006/relationships/hyperlink" Target="https://bulbapedia.bulbagarden.net/wiki/Rest_(move)" TargetMode="External"/><Relationship Id="rId1" Type="http://schemas.openxmlformats.org/officeDocument/2006/relationships/styles" Target="styles.xml"/><Relationship Id="rId6" Type="http://schemas.openxmlformats.org/officeDocument/2006/relationships/hyperlink" Target="https://bulbapedia.bulbagarden.net/wiki/File:Frozen_Pok%C3%A9mon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bulbapedia.bulbagarden.net/wiki/Pok%C3%A9mon_Stadium_(English)" TargetMode="External"/><Relationship Id="rId32" Type="http://schemas.openxmlformats.org/officeDocument/2006/relationships/hyperlink" Target="https://bulbapedia.bulbagarden.net/wiki/Insomnia_(Ability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ulbapedia.bulbagarden.net/wiki/Fling_(move)" TargetMode="External"/><Relationship Id="rId23" Type="http://schemas.openxmlformats.org/officeDocument/2006/relationships/hyperlink" Target="https://bulbapedia.bulbagarden.net/wiki/Generation_I" TargetMode="External"/><Relationship Id="rId28" Type="http://schemas.openxmlformats.org/officeDocument/2006/relationships/hyperlink" Target="https://bulbapedia.bulbagarden.net/wiki/Status_condition" TargetMode="External"/><Relationship Id="rId10" Type="http://schemas.openxmlformats.org/officeDocument/2006/relationships/hyperlink" Target="https://bulbapedia.bulbagarden.net/wiki/File:Poisoned_Pok%C3%A9mon.png" TargetMode="External"/><Relationship Id="rId19" Type="http://schemas.openxmlformats.org/officeDocument/2006/relationships/hyperlink" Target="https://bulbapedia.bulbagarden.net/wiki/Ash%27s_Heracross" TargetMode="External"/><Relationship Id="rId31" Type="http://schemas.openxmlformats.org/officeDocument/2006/relationships/hyperlink" Target="https://bulbapedia.bulbagarden.net/wiki/Vital_Spirit_(Ability)" TargetMode="External"/><Relationship Id="rId4" Type="http://schemas.openxmlformats.org/officeDocument/2006/relationships/hyperlink" Target="https://bulbapedia.bulbagarden.net/wiki/File:Ursaring_Burn_status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ulbapedia.bulbagarden.net/wiki/Psycho_Shift_(move)" TargetMode="External"/><Relationship Id="rId22" Type="http://schemas.openxmlformats.org/officeDocument/2006/relationships/hyperlink" Target="https://bulbapedia.bulbagarden.net/wiki/Sleep_Talk_(move)" TargetMode="External"/><Relationship Id="rId27" Type="http://schemas.openxmlformats.org/officeDocument/2006/relationships/hyperlink" Target="https://bulbapedia.bulbagarden.net/wiki/Pok%C3%A9mon_Diamond_and_Pearl_Versions" TargetMode="External"/><Relationship Id="rId30" Type="http://schemas.openxmlformats.org/officeDocument/2006/relationships/hyperlink" Target="https://bulbapedia.bulbagarden.net/wiki/Obedience" TargetMode="External"/><Relationship Id="rId8" Type="http://schemas.openxmlformats.org/officeDocument/2006/relationships/hyperlink" Target="https://bulbapedia.bulbagarden.net/wiki/File:Ash_Pikachu_Static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2303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2</cp:revision>
  <dcterms:created xsi:type="dcterms:W3CDTF">2017-02-22T15:20:00Z</dcterms:created>
  <dcterms:modified xsi:type="dcterms:W3CDTF">2017-06-07T15:04:00Z</dcterms:modified>
</cp:coreProperties>
</file>