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54" w:rsidRDefault="00CE19A2" w:rsidP="008D1DF4">
      <w:pPr>
        <w:pStyle w:val="1"/>
        <w:jc w:val="center"/>
      </w:pPr>
      <w:r>
        <w:rPr>
          <w:rFonts w:hint="eastAsia"/>
        </w:rPr>
        <w:t>工具</w:t>
      </w:r>
      <w:r w:rsidR="008D1DF4">
        <w:rPr>
          <w:rFonts w:hint="eastAsia"/>
        </w:rPr>
        <w:t>配件</w:t>
      </w:r>
      <w:r>
        <w:rPr>
          <w:rFonts w:hint="eastAsia"/>
        </w:rPr>
        <w:t>购买指南</w:t>
      </w:r>
    </w:p>
    <w:p w:rsidR="0099576B" w:rsidRPr="00263354" w:rsidRDefault="0099576B" w:rsidP="00263354">
      <w:pPr>
        <w:pStyle w:val="1"/>
        <w:spacing w:after="0"/>
        <w:rPr>
          <w:sz w:val="32"/>
        </w:rPr>
      </w:pPr>
      <w:r w:rsidRPr="00263354">
        <w:rPr>
          <w:rFonts w:hint="eastAsia"/>
          <w:sz w:val="32"/>
        </w:rPr>
        <w:t>1</w:t>
      </w:r>
      <w:r w:rsidRPr="00263354">
        <w:rPr>
          <w:sz w:val="32"/>
        </w:rPr>
        <w:t xml:space="preserve">, </w:t>
      </w:r>
      <w:r w:rsidRPr="00263354">
        <w:rPr>
          <w:rFonts w:hint="eastAsia"/>
          <w:sz w:val="32"/>
        </w:rPr>
        <w:t>旋转云台：</w:t>
      </w:r>
    </w:p>
    <w:p w:rsidR="00F95C0F" w:rsidRDefault="00BA3E6F" w:rsidP="0099576B">
      <w:pPr>
        <w:jc w:val="left"/>
      </w:pPr>
      <w:r>
        <w:rPr>
          <w:rFonts w:hint="eastAsia"/>
        </w:rPr>
        <w:t>购买链接：</w:t>
      </w:r>
      <w:r w:rsidR="0099576B" w:rsidRPr="0099576B">
        <w:t>https://item.taobao.com/item.htm?spm=a1z09.2.0.0.7f7a2e8dD4EFhc&amp;id=44077253391&amp;_u=jb52qs01268</w:t>
      </w:r>
    </w:p>
    <w:p w:rsidR="0099576B" w:rsidRDefault="00052A3A">
      <w:r>
        <w:rPr>
          <w:noProof/>
        </w:rPr>
        <w:drawing>
          <wp:inline distT="0" distB="0" distL="0" distR="0" wp14:anchorId="051ADAED" wp14:editId="4ECF214C">
            <wp:extent cx="5274310" cy="2417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6B" w:rsidRDefault="0099576B"/>
    <w:p w:rsidR="0099576B" w:rsidRDefault="0099576B"/>
    <w:p w:rsidR="00BA3E6F" w:rsidRDefault="0099576B" w:rsidP="0099576B">
      <w:pPr>
        <w:jc w:val="left"/>
        <w:rPr>
          <w:rStyle w:val="10"/>
          <w:sz w:val="28"/>
        </w:rPr>
      </w:pPr>
      <w:r w:rsidRPr="00263354">
        <w:rPr>
          <w:rStyle w:val="10"/>
          <w:sz w:val="28"/>
        </w:rPr>
        <w:t>2, L</w:t>
      </w:r>
      <w:proofErr w:type="gramStart"/>
      <w:r w:rsidRPr="00263354">
        <w:rPr>
          <w:rStyle w:val="10"/>
          <w:sz w:val="28"/>
        </w:rPr>
        <w:t>型固定</w:t>
      </w:r>
      <w:proofErr w:type="gramEnd"/>
      <w:r w:rsidRPr="00263354">
        <w:rPr>
          <w:rStyle w:val="10"/>
          <w:sz w:val="28"/>
        </w:rPr>
        <w:t>支架：</w:t>
      </w:r>
    </w:p>
    <w:p w:rsidR="0099576B" w:rsidRDefault="00BA3E6F" w:rsidP="0099576B">
      <w:pPr>
        <w:jc w:val="left"/>
      </w:pPr>
      <w:bookmarkStart w:id="0" w:name="_GoBack"/>
      <w:bookmarkEnd w:id="0"/>
      <w:r>
        <w:rPr>
          <w:rFonts w:hint="eastAsia"/>
        </w:rPr>
        <w:t>购买链接：</w:t>
      </w:r>
      <w:r w:rsidR="0099576B">
        <w:t>https://item.taobao.com/item.htm?spm=a1z09.2.0.0.7f7a2e8dD4EFhc&amp;id=572641696566&amp;_u=jb52qs0504f</w:t>
      </w:r>
    </w:p>
    <w:p w:rsidR="0099576B" w:rsidRDefault="0099576B" w:rsidP="0099576B">
      <w:pPr>
        <w:jc w:val="left"/>
      </w:pPr>
      <w:r>
        <w:rPr>
          <w:rFonts w:hint="eastAsia"/>
        </w:rPr>
        <w:t>选</w:t>
      </w:r>
      <w:r>
        <w:t>6号产品（旋转夹）</w:t>
      </w:r>
    </w:p>
    <w:p w:rsidR="0099576B" w:rsidRDefault="004312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518822</wp:posOffset>
                </wp:positionH>
                <wp:positionV relativeFrom="paragraph">
                  <wp:posOffset>940268</wp:posOffset>
                </wp:positionV>
                <wp:extent cx="373159" cy="48481"/>
                <wp:effectExtent l="0" t="57150" r="8255" b="469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159" cy="484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41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0.85pt;margin-top:74.05pt;width:29.4pt;height:3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="0099576B">
        <w:rPr>
          <w:noProof/>
        </w:rPr>
        <w:drawing>
          <wp:inline distT="0" distB="0" distL="0" distR="0" wp14:anchorId="11158A23" wp14:editId="606CAB48">
            <wp:extent cx="5274310" cy="2398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B9" w:rsidRDefault="004312B9">
      <w:r>
        <w:rPr>
          <w:rFonts w:hint="eastAsia"/>
        </w:rPr>
        <w:lastRenderedPageBreak/>
        <w:t>只保留后部L型支架部分，并且调整支架顶端的螺丝的方向，如图所示。</w:t>
      </w:r>
    </w:p>
    <w:p w:rsidR="00052A3A" w:rsidRDefault="003C7536" w:rsidP="003C753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D7F0F2" wp14:editId="47432165">
                <wp:simplePos x="0" y="0"/>
                <wp:positionH relativeFrom="column">
                  <wp:posOffset>1154237</wp:posOffset>
                </wp:positionH>
                <wp:positionV relativeFrom="paragraph">
                  <wp:posOffset>1065088</wp:posOffset>
                </wp:positionV>
                <wp:extent cx="2360930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536" w:rsidRPr="003C7536" w:rsidRDefault="003C7536" w:rsidP="003C7536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28"/>
                              </w:rPr>
                              <w:t>顶端的螺丝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D7F0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0.9pt;margin-top:83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XYHAIAAPQ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" filled="f" stroked="f">
                <v:textbox style="mso-fit-shape-to-text:t">
                  <w:txbxContent>
                    <w:p w:rsidR="003C7536" w:rsidRPr="003C7536" w:rsidRDefault="003C7536" w:rsidP="003C7536">
                      <w:pPr>
                        <w:rPr>
                          <w:rFonts w:hint="eastAsia"/>
                          <w:color w:val="0070C0"/>
                          <w:sz w:val="28"/>
                        </w:rPr>
                      </w:pPr>
                      <w:r>
                        <w:rPr>
                          <w:rFonts w:hint="eastAsia"/>
                          <w:color w:val="0070C0"/>
                          <w:sz w:val="28"/>
                        </w:rPr>
                        <w:t>顶端的螺丝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1153050</wp:posOffset>
                </wp:positionH>
                <wp:positionV relativeFrom="paragraph">
                  <wp:posOffset>2775005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536" w:rsidRPr="003C7536" w:rsidRDefault="003C7536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3C7536">
                              <w:rPr>
                                <w:color w:val="0070C0"/>
                                <w:sz w:val="28"/>
                              </w:rPr>
                              <w:t>固定</w:t>
                            </w:r>
                            <w:r w:rsidRPr="003C7536">
                              <w:rPr>
                                <w:rFonts w:hint="eastAsia"/>
                                <w:color w:val="0070C0"/>
                                <w:sz w:val="28"/>
                              </w:rPr>
                              <w:t>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0.8pt;margin-top:218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" filled="f" stroked="f">
                <v:textbox style="mso-fit-shape-to-text:t">
                  <w:txbxContent>
                    <w:p w:rsidR="003C7536" w:rsidRPr="003C7536" w:rsidRDefault="003C7536">
                      <w:pPr>
                        <w:rPr>
                          <w:color w:val="0070C0"/>
                          <w:sz w:val="28"/>
                        </w:rPr>
                      </w:pPr>
                      <w:r w:rsidRPr="003C7536">
                        <w:rPr>
                          <w:color w:val="0070C0"/>
                          <w:sz w:val="28"/>
                        </w:rPr>
                        <w:t>固定</w:t>
                      </w:r>
                      <w:r w:rsidRPr="003C7536">
                        <w:rPr>
                          <w:rFonts w:hint="eastAsia"/>
                          <w:color w:val="0070C0"/>
                          <w:sz w:val="28"/>
                        </w:rPr>
                        <w:t>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B2AA3C" wp14:editId="47DF993E">
            <wp:extent cx="3810000" cy="1990725"/>
            <wp:effectExtent l="0" t="4763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D"/>
    <w:rsid w:val="00052A3A"/>
    <w:rsid w:val="00263354"/>
    <w:rsid w:val="003C7536"/>
    <w:rsid w:val="004312B9"/>
    <w:rsid w:val="00715427"/>
    <w:rsid w:val="008D1DF4"/>
    <w:rsid w:val="0099576B"/>
    <w:rsid w:val="00AA01EF"/>
    <w:rsid w:val="00BA3E6F"/>
    <w:rsid w:val="00CE19A2"/>
    <w:rsid w:val="00F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F463"/>
  <w15:chartTrackingRefBased/>
  <w15:docId w15:val="{FB3E1C04-A8F8-48B4-A40A-A4AE258F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57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57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57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Qisheng.He</dc:creator>
  <cp:keywords/>
  <dc:description/>
  <cp:lastModifiedBy>Qisheng.He</cp:lastModifiedBy>
  <cp:revision>10</cp:revision>
  <dcterms:created xsi:type="dcterms:W3CDTF">2019-04-19T10:28:00Z</dcterms:created>
  <dcterms:modified xsi:type="dcterms:W3CDTF">2019-04-19T10:36:00Z</dcterms:modified>
</cp:coreProperties>
</file>